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90" w:rsidRPr="0015077F" w:rsidRDefault="00D30F90" w:rsidP="001507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5077F">
        <w:rPr>
          <w:rFonts w:ascii="Times New Roman" w:hAnsi="Times New Roman" w:cs="Times New Roman"/>
          <w:b/>
          <w:spacing w:val="30"/>
          <w:sz w:val="24"/>
          <w:szCs w:val="24"/>
        </w:rPr>
        <w:t>РОССИЙСКАЯ ФЕДЕРАЦИЯ</w:t>
      </w:r>
    </w:p>
    <w:p w:rsidR="00D30F90" w:rsidRPr="0015077F" w:rsidRDefault="00D30F90" w:rsidP="001507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5077F">
        <w:rPr>
          <w:rFonts w:ascii="Times New Roman" w:hAnsi="Times New Roman" w:cs="Times New Roman"/>
          <w:b/>
          <w:spacing w:val="30"/>
          <w:sz w:val="24"/>
          <w:szCs w:val="24"/>
        </w:rPr>
        <w:t>ИРКУТСКАЯ ОБЛАСТЬ</w:t>
      </w:r>
    </w:p>
    <w:p w:rsidR="00D30F90" w:rsidRPr="0015077F" w:rsidRDefault="00D30F90" w:rsidP="0015077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15077F">
        <w:rPr>
          <w:rFonts w:ascii="Times New Roman" w:hAnsi="Times New Roman" w:cs="Times New Roman"/>
          <w:b/>
          <w:spacing w:val="30"/>
          <w:sz w:val="24"/>
          <w:szCs w:val="24"/>
        </w:rPr>
        <w:t>Муниципальное образование «Новонукутское»</w:t>
      </w:r>
    </w:p>
    <w:p w:rsidR="00D30F90" w:rsidRPr="0015077F" w:rsidRDefault="00D30F90" w:rsidP="001507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38"/>
          <w:sz w:val="24"/>
          <w:szCs w:val="24"/>
        </w:rPr>
      </w:pPr>
      <w:r w:rsidRPr="0015077F">
        <w:rPr>
          <w:rFonts w:ascii="Times New Roman" w:hAnsi="Times New Roman" w:cs="Times New Roman"/>
          <w:b/>
          <w:spacing w:val="38"/>
          <w:sz w:val="24"/>
          <w:szCs w:val="24"/>
        </w:rPr>
        <w:t>ПОСТАНОВЛЕНИЕ</w:t>
      </w:r>
    </w:p>
    <w:p w:rsidR="00D30F90" w:rsidRPr="0015077F" w:rsidRDefault="00D30F90" w:rsidP="0015077F">
      <w:pPr>
        <w:pStyle w:val="a3"/>
        <w:shd w:val="clear" w:color="auto" w:fill="FFFFFF"/>
        <w:spacing w:before="0" w:beforeAutospacing="0" w:after="0" w:afterAutospacing="0"/>
      </w:pPr>
    </w:p>
    <w:p w:rsidR="00D30F90" w:rsidRPr="0015077F" w:rsidRDefault="00D30F90" w:rsidP="0015077F">
      <w:pPr>
        <w:pStyle w:val="a3"/>
        <w:shd w:val="clear" w:color="auto" w:fill="FFFFFF"/>
        <w:spacing w:before="0" w:beforeAutospacing="0" w:after="0" w:afterAutospacing="0"/>
      </w:pPr>
    </w:p>
    <w:p w:rsidR="00D30F90" w:rsidRPr="0015077F" w:rsidRDefault="00D30F90" w:rsidP="0015077F">
      <w:pPr>
        <w:tabs>
          <w:tab w:val="center" w:pos="4677"/>
          <w:tab w:val="left" w:pos="6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77F">
        <w:rPr>
          <w:rFonts w:ascii="Times New Roman" w:hAnsi="Times New Roman" w:cs="Times New Roman"/>
          <w:sz w:val="24"/>
          <w:szCs w:val="24"/>
        </w:rPr>
        <w:t>от 2</w:t>
      </w:r>
      <w:r w:rsidR="00277FDF" w:rsidRPr="0015077F">
        <w:rPr>
          <w:rFonts w:ascii="Times New Roman" w:hAnsi="Times New Roman" w:cs="Times New Roman"/>
          <w:sz w:val="24"/>
          <w:szCs w:val="24"/>
        </w:rPr>
        <w:t>5 января 2024</w:t>
      </w:r>
      <w:r w:rsidRPr="0015077F">
        <w:rPr>
          <w:rFonts w:ascii="Times New Roman" w:hAnsi="Times New Roman" w:cs="Times New Roman"/>
          <w:sz w:val="24"/>
          <w:szCs w:val="24"/>
        </w:rPr>
        <w:t xml:space="preserve"> г.             </w:t>
      </w:r>
      <w:r w:rsidR="00277FDF" w:rsidRPr="0015077F">
        <w:rPr>
          <w:rFonts w:ascii="Times New Roman" w:hAnsi="Times New Roman" w:cs="Times New Roman"/>
          <w:sz w:val="24"/>
          <w:szCs w:val="24"/>
        </w:rPr>
        <w:t xml:space="preserve">                            № 9</w:t>
      </w:r>
      <w:r w:rsidRPr="0015077F">
        <w:rPr>
          <w:rFonts w:ascii="Times New Roman" w:hAnsi="Times New Roman" w:cs="Times New Roman"/>
          <w:sz w:val="24"/>
          <w:szCs w:val="24"/>
        </w:rPr>
        <w:t xml:space="preserve">      </w:t>
      </w:r>
      <w:r w:rsidR="0015077F" w:rsidRPr="0015077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5077F">
        <w:rPr>
          <w:rFonts w:ascii="Times New Roman" w:hAnsi="Times New Roman" w:cs="Times New Roman"/>
          <w:sz w:val="24"/>
          <w:szCs w:val="24"/>
        </w:rPr>
        <w:t xml:space="preserve"> п. Новонукутский</w:t>
      </w:r>
    </w:p>
    <w:p w:rsidR="00D30F90" w:rsidRPr="0015077F" w:rsidRDefault="00D30F90" w:rsidP="00150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F90" w:rsidRPr="0015077F" w:rsidRDefault="00D30F90" w:rsidP="00150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pStyle w:val="2"/>
        <w:shd w:val="clear" w:color="auto" w:fill="FFFFFF"/>
        <w:ind w:right="0"/>
        <w:jc w:val="center"/>
        <w:textAlignment w:val="baseline"/>
        <w:rPr>
          <w:b/>
          <w:sz w:val="24"/>
          <w:szCs w:val="24"/>
        </w:rPr>
      </w:pPr>
      <w:r w:rsidRPr="0015077F">
        <w:rPr>
          <w:b/>
          <w:sz w:val="24"/>
          <w:szCs w:val="24"/>
        </w:rPr>
        <w:t>Об утверждении перечня объектов, в отношении которых планируется заключение к</w:t>
      </w:r>
      <w:r w:rsidR="0015077F">
        <w:rPr>
          <w:b/>
          <w:sz w:val="24"/>
          <w:szCs w:val="24"/>
        </w:rPr>
        <w:t>онцессионных соглашений</w:t>
      </w:r>
      <w:r w:rsidR="00277FDF" w:rsidRPr="0015077F">
        <w:rPr>
          <w:b/>
          <w:sz w:val="24"/>
          <w:szCs w:val="24"/>
        </w:rPr>
        <w:t xml:space="preserve"> на 2024</w:t>
      </w:r>
      <w:r w:rsidRPr="0015077F">
        <w:rPr>
          <w:b/>
          <w:sz w:val="24"/>
          <w:szCs w:val="24"/>
        </w:rPr>
        <w:t xml:space="preserve"> год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077F">
        <w:t>Руководствуясь пунктом 3 статьи 4 </w:t>
      </w:r>
      <w:hyperlink r:id="rId5" w:anchor="7D20K3" w:history="1">
        <w:r w:rsidRPr="0015077F">
          <w:rPr>
            <w:rStyle w:val="a4"/>
            <w:rFonts w:eastAsia="Calibri"/>
            <w:color w:val="auto"/>
            <w:u w:val="none"/>
          </w:rPr>
          <w:t>Федерального закона от 21.07.2005 N 115-ФЗ "О концессионных соглашениях"</w:t>
        </w:r>
      </w:hyperlink>
      <w:r w:rsidRPr="0015077F">
        <w:t>, </w:t>
      </w:r>
      <w:hyperlink r:id="rId6" w:anchor="7D20K3" w:history="1">
        <w:r w:rsidRPr="0015077F">
          <w:rPr>
            <w:rStyle w:val="a4"/>
            <w:rFonts w:eastAsia="Calibri"/>
            <w:color w:val="auto"/>
            <w:u w:val="none"/>
          </w:rPr>
          <w:t>Федеральным законом от 06.10.2003 N 131-ФЗ "Об общих принципах организации местн</w:t>
        </w:r>
        <w:r w:rsidRPr="0015077F">
          <w:rPr>
            <w:rStyle w:val="a4"/>
            <w:color w:val="auto"/>
            <w:u w:val="none"/>
          </w:rPr>
          <w:t xml:space="preserve">ого самоуправления в Российской </w:t>
        </w:r>
        <w:r w:rsidRPr="0015077F">
          <w:rPr>
            <w:rStyle w:val="a4"/>
            <w:rFonts w:eastAsia="Calibri"/>
            <w:color w:val="auto"/>
            <w:u w:val="none"/>
          </w:rPr>
          <w:t>Федерации"</w:t>
        </w:r>
      </w:hyperlink>
      <w:r w:rsidRPr="0015077F">
        <w:t>, администрация муниципального образования «Новонукутское»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D30F90" w:rsidRPr="0015077F" w:rsidRDefault="00D30F90" w:rsidP="0015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5077F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D30F90" w:rsidRPr="0015077F" w:rsidRDefault="0015077F" w:rsidP="0015077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>
        <w:t xml:space="preserve">1. </w:t>
      </w:r>
      <w:r w:rsidR="00D30F90" w:rsidRPr="0015077F">
        <w:t>Утвердить перечень объектов</w:t>
      </w:r>
      <w:r w:rsidR="00FA3625" w:rsidRPr="0015077F">
        <w:t xml:space="preserve"> теплоснабжения</w:t>
      </w:r>
      <w:r w:rsidR="00D30F90" w:rsidRPr="0015077F">
        <w:t>, в отношении которых планируется заключение к</w:t>
      </w:r>
      <w:r w:rsidRPr="0015077F">
        <w:t>онцессионных соглашений</w:t>
      </w:r>
      <w:r w:rsidR="00277FDF" w:rsidRPr="0015077F">
        <w:t xml:space="preserve"> на 2024</w:t>
      </w:r>
      <w:r w:rsidRPr="0015077F">
        <w:t xml:space="preserve"> год,</w:t>
      </w:r>
      <w:r w:rsidR="00D30F90" w:rsidRPr="0015077F">
        <w:t xml:space="preserve"> согласно приложению</w:t>
      </w:r>
      <w:r w:rsidR="00FA3625" w:rsidRPr="0015077F">
        <w:t xml:space="preserve"> №</w:t>
      </w:r>
      <w:r w:rsidRPr="0015077F">
        <w:t xml:space="preserve"> </w:t>
      </w:r>
      <w:r w:rsidR="00FA3625" w:rsidRPr="0015077F">
        <w:t>1</w:t>
      </w:r>
      <w:r w:rsidR="00D30F90" w:rsidRPr="0015077F">
        <w:t>.</w:t>
      </w:r>
    </w:p>
    <w:p w:rsidR="00FA3625" w:rsidRPr="0015077F" w:rsidRDefault="00D30F90" w:rsidP="0015077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15077F">
        <w:t xml:space="preserve">2. </w:t>
      </w:r>
      <w:r w:rsidR="00FA3625" w:rsidRPr="0015077F">
        <w:t>Утвердить перечень объектов водоснабжения, в отношении которых планируется заключение концессио</w:t>
      </w:r>
      <w:r w:rsidR="0015077F" w:rsidRPr="0015077F">
        <w:t>нных соглашений на 2024 год,</w:t>
      </w:r>
      <w:r w:rsidR="00FA3625" w:rsidRPr="0015077F">
        <w:t xml:space="preserve"> согласно приложению №</w:t>
      </w:r>
      <w:r w:rsidR="0015077F" w:rsidRPr="0015077F">
        <w:t xml:space="preserve"> </w:t>
      </w:r>
      <w:r w:rsidR="00FA3625" w:rsidRPr="0015077F">
        <w:t>2.</w:t>
      </w:r>
    </w:p>
    <w:p w:rsidR="00FA3625" w:rsidRPr="0015077F" w:rsidRDefault="00FA3625" w:rsidP="0015077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15077F">
        <w:t>3. Утвердить перечень объектов водоотведения, в отношении которых планируется заключение концес</w:t>
      </w:r>
      <w:r w:rsidR="0015077F" w:rsidRPr="0015077F">
        <w:t>сионных соглашений на 2024 год,</w:t>
      </w:r>
      <w:r w:rsidRPr="0015077F">
        <w:t xml:space="preserve"> согласно приложению №</w:t>
      </w:r>
      <w:r w:rsidR="0015077F" w:rsidRPr="0015077F">
        <w:t xml:space="preserve"> </w:t>
      </w:r>
      <w:r w:rsidRPr="0015077F">
        <w:t>3.</w:t>
      </w:r>
    </w:p>
    <w:p w:rsidR="00D30F90" w:rsidRPr="0015077F" w:rsidRDefault="0015077F" w:rsidP="0015077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>
        <w:t xml:space="preserve">4. </w:t>
      </w:r>
      <w:r w:rsidR="00277FDF" w:rsidRPr="0015077F">
        <w:t>Заместителю главы</w:t>
      </w:r>
      <w:r w:rsidR="00D30F90" w:rsidRPr="0015077F">
        <w:t xml:space="preserve"> администрации </w:t>
      </w:r>
      <w:r w:rsidR="00277FDF" w:rsidRPr="0015077F">
        <w:t>муниципального образования</w:t>
      </w:r>
      <w:r w:rsidR="00D30F90" w:rsidRPr="0015077F">
        <w:t xml:space="preserve"> «Новонукутское» </w:t>
      </w:r>
      <w:r w:rsidR="00277FDF" w:rsidRPr="0015077F">
        <w:t>Н.Р.</w:t>
      </w:r>
      <w:r>
        <w:t xml:space="preserve"> </w:t>
      </w:r>
      <w:r w:rsidR="00277FDF" w:rsidRPr="0015077F">
        <w:t>Ивановой</w:t>
      </w:r>
      <w:r w:rsidRPr="0015077F">
        <w:t xml:space="preserve"> </w:t>
      </w:r>
      <w:r w:rsidR="00D30F90" w:rsidRPr="0015077F">
        <w:t>разместить перечень объектов, в отношении которых планируется закл</w:t>
      </w:r>
      <w:r w:rsidRPr="0015077F">
        <w:t>ючение концессионных соглашений</w:t>
      </w:r>
      <w:r w:rsidR="00D30F90" w:rsidRPr="0015077F">
        <w:t xml:space="preserve"> на 202</w:t>
      </w:r>
      <w:r w:rsidR="00277FDF" w:rsidRPr="0015077F">
        <w:t>4</w:t>
      </w:r>
      <w:r w:rsidR="00D30F90" w:rsidRPr="0015077F">
        <w:t xml:space="preserve"> год, на официальном сайте Российской Федерации для размещения информации о проведении торгов </w:t>
      </w:r>
      <w:hyperlink r:id="rId7" w:history="1">
        <w:r w:rsidR="00D30F90" w:rsidRPr="0015077F">
          <w:rPr>
            <w:rStyle w:val="a4"/>
            <w:rFonts w:eastAsia="Calibri"/>
            <w:color w:val="auto"/>
            <w:u w:val="none"/>
          </w:rPr>
          <w:t>www.torgi.gov.ru</w:t>
        </w:r>
      </w:hyperlink>
      <w:r w:rsidR="00D30F90" w:rsidRPr="0015077F">
        <w:t>, а также на официальном сайте администрации МО «Новонукутское» в информационно-телекоммуникационной сети "Интернет".</w:t>
      </w:r>
    </w:p>
    <w:p w:rsidR="00D30F90" w:rsidRPr="0015077F" w:rsidRDefault="00FA3625" w:rsidP="0015077F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15077F">
        <w:t>5</w:t>
      </w:r>
      <w:r w:rsidR="00D30F90" w:rsidRPr="0015077F">
        <w:t xml:space="preserve">. Контроль за исполнением настоящего постановления возложить на </w:t>
      </w:r>
      <w:r w:rsidR="00277FDF" w:rsidRPr="0015077F">
        <w:t>заместителя главы</w:t>
      </w:r>
      <w:r w:rsidR="00D30F90" w:rsidRPr="0015077F">
        <w:t xml:space="preserve"> администрации </w:t>
      </w:r>
      <w:r w:rsidR="00277FDF" w:rsidRPr="0015077F">
        <w:t>муниципального образования</w:t>
      </w:r>
      <w:r w:rsidR="00D30F90" w:rsidRPr="0015077F">
        <w:t xml:space="preserve"> «Новонукутское» Н.Р.Иванову.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5077F" w:rsidRPr="0015077F" w:rsidRDefault="0015077F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15077F">
        <w:t xml:space="preserve">Глава </w:t>
      </w:r>
      <w:r w:rsidR="00277FDF" w:rsidRPr="0015077F">
        <w:t>администрации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15077F">
        <w:t>муниципального образования «Новонукутское»</w:t>
      </w:r>
      <w:r w:rsidRPr="0015077F">
        <w:tab/>
      </w:r>
      <w:r w:rsidRPr="0015077F">
        <w:tab/>
      </w:r>
      <w:r w:rsidRPr="0015077F">
        <w:tab/>
      </w:r>
      <w:r w:rsidR="0015077F" w:rsidRPr="0015077F">
        <w:t xml:space="preserve">                     </w:t>
      </w:r>
      <w:r w:rsidRPr="0015077F">
        <w:t>Ю.В.Прудников</w:t>
      </w: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0F90" w:rsidRPr="0015077F" w:rsidRDefault="00D30F90" w:rsidP="0015077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F90" w:rsidRPr="0015077F" w:rsidRDefault="00D30F90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0F90" w:rsidRPr="001507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F90" w:rsidRPr="0015077F" w:rsidRDefault="00D30F90" w:rsidP="0015077F">
      <w:pPr>
        <w:pStyle w:val="2"/>
        <w:shd w:val="clear" w:color="auto" w:fill="FFFFFF"/>
        <w:ind w:right="0"/>
        <w:jc w:val="right"/>
        <w:textAlignment w:val="baseline"/>
        <w:rPr>
          <w:sz w:val="24"/>
          <w:szCs w:val="24"/>
        </w:rPr>
      </w:pPr>
      <w:r w:rsidRPr="0015077F">
        <w:rPr>
          <w:sz w:val="24"/>
          <w:szCs w:val="24"/>
        </w:rPr>
        <w:lastRenderedPageBreak/>
        <w:t>Приложение</w:t>
      </w:r>
      <w:r w:rsidR="00FA3625" w:rsidRPr="0015077F">
        <w:rPr>
          <w:sz w:val="24"/>
          <w:szCs w:val="24"/>
        </w:rPr>
        <w:t xml:space="preserve"> №1</w:t>
      </w:r>
      <w:r w:rsidRPr="0015077F">
        <w:rPr>
          <w:sz w:val="24"/>
          <w:szCs w:val="24"/>
        </w:rPr>
        <w:br/>
        <w:t xml:space="preserve">к постановлению администрации </w:t>
      </w:r>
      <w:r w:rsidR="00277FDF" w:rsidRPr="0015077F">
        <w:rPr>
          <w:sz w:val="24"/>
          <w:szCs w:val="24"/>
        </w:rPr>
        <w:t>МО «Новонукутское» от 25.01.2024</w:t>
      </w:r>
      <w:r w:rsidR="0015077F" w:rsidRPr="0015077F">
        <w:rPr>
          <w:sz w:val="24"/>
          <w:szCs w:val="24"/>
        </w:rPr>
        <w:t xml:space="preserve"> </w:t>
      </w:r>
      <w:r w:rsidR="00277FDF" w:rsidRPr="0015077F">
        <w:rPr>
          <w:sz w:val="24"/>
          <w:szCs w:val="24"/>
        </w:rPr>
        <w:t>г. N</w:t>
      </w:r>
      <w:r w:rsidR="0015077F" w:rsidRPr="0015077F">
        <w:rPr>
          <w:sz w:val="24"/>
          <w:szCs w:val="24"/>
        </w:rPr>
        <w:t xml:space="preserve"> </w:t>
      </w:r>
      <w:r w:rsidR="00277FDF" w:rsidRPr="0015077F">
        <w:rPr>
          <w:sz w:val="24"/>
          <w:szCs w:val="24"/>
        </w:rPr>
        <w:t>9</w:t>
      </w:r>
      <w:r w:rsidRPr="0015077F">
        <w:rPr>
          <w:sz w:val="24"/>
          <w:szCs w:val="24"/>
        </w:rPr>
        <w:br/>
      </w:r>
    </w:p>
    <w:p w:rsidR="003A501B" w:rsidRDefault="00D30F90" w:rsidP="003A501B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5077F">
        <w:rPr>
          <w:b/>
          <w:bCs/>
        </w:rPr>
        <w:t>ПЕРЕЧЕНЬ ОБЪЕКТОВ</w:t>
      </w:r>
      <w:r w:rsidR="00563136" w:rsidRPr="0015077F">
        <w:rPr>
          <w:b/>
          <w:bCs/>
        </w:rPr>
        <w:t xml:space="preserve"> ТЕПЛОСНАБЖЕНИЯ</w:t>
      </w:r>
      <w:r w:rsidRPr="0015077F">
        <w:rPr>
          <w:b/>
          <w:bCs/>
        </w:rPr>
        <w:t xml:space="preserve">, В ОТНОШЕНИИ КОТОРЫХ ПЛАНИРУЕТСЯ ЗАКЛЮЧЕНИЕ </w:t>
      </w:r>
      <w:r w:rsidR="00277FDF" w:rsidRPr="0015077F">
        <w:rPr>
          <w:b/>
          <w:bCs/>
        </w:rPr>
        <w:t>КОНЦЕССИОННЫХ СОГЛАШЕНИЙ НА 2024</w:t>
      </w:r>
      <w:r w:rsidRPr="0015077F">
        <w:rPr>
          <w:b/>
          <w:bCs/>
        </w:rPr>
        <w:t xml:space="preserve"> ГОД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817"/>
        <w:gridCol w:w="9356"/>
      </w:tblGrid>
      <w:tr w:rsidR="008E487B" w:rsidRPr="00572ACD" w:rsidTr="00C94398">
        <w:tc>
          <w:tcPr>
            <w:tcW w:w="817" w:type="dxa"/>
            <w:vAlign w:val="center"/>
          </w:tcPr>
          <w:p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356" w:type="dxa"/>
            <w:vAlign w:val="center"/>
          </w:tcPr>
          <w:p w:rsidR="008E487B" w:rsidRPr="00572ACD" w:rsidRDefault="008E487B" w:rsidP="008E4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8E487B" w:rsidRPr="00572ACD" w:rsidTr="00C94398">
        <w:tc>
          <w:tcPr>
            <w:tcW w:w="817" w:type="dxa"/>
            <w:vAlign w:val="center"/>
          </w:tcPr>
          <w:p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56" w:type="dxa"/>
            <w:vAlign w:val="center"/>
          </w:tcPr>
          <w:p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Тепловые сети с кадастровым номером 85:04:000000:2578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Стальные, в двухтрубном исполнении, общей протяженностью 684 м. диаметром 70 мм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3063" w:rsidRPr="00572ACD" w:rsidRDefault="00C94398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2015 г.</w:t>
            </w:r>
          </w:p>
        </w:tc>
      </w:tr>
      <w:tr w:rsidR="008E487B" w:rsidRPr="00572ACD" w:rsidTr="00C94398">
        <w:tc>
          <w:tcPr>
            <w:tcW w:w="817" w:type="dxa"/>
            <w:vAlign w:val="center"/>
          </w:tcPr>
          <w:p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356" w:type="dxa"/>
            <w:vAlign w:val="center"/>
          </w:tcPr>
          <w:p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Теплов</w:t>
            </w:r>
            <w:r w:rsidR="00E034BB">
              <w:rPr>
                <w:rFonts w:ascii="Times New Roman" w:hAnsi="Times New Roman" w:cs="Times New Roman"/>
                <w:sz w:val="20"/>
                <w:szCs w:val="20"/>
              </w:rPr>
              <w:t xml:space="preserve">ая сеть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 кадастровым номером 85:04:000000:2649</w:t>
            </w:r>
            <w:r w:rsidR="008C3063" w:rsidRPr="00572A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Стальные, в двухтрубном исполнении, общей протяженностью 2 958,0 м., их них: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25 мм – 42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50 мм – 426 м., 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70 мм – 400 м.,   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80 мм – 77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100 мм – 1000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87B" w:rsidRPr="00572ACD" w:rsidRDefault="008E487B" w:rsidP="008C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150 мм – 579 м.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87B" w:rsidRPr="00572ACD" w:rsidRDefault="008E487B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диаметром 20 мм – 434 м.</w:t>
            </w:r>
          </w:p>
          <w:p w:rsidR="00C94398" w:rsidRPr="00572ACD" w:rsidRDefault="00C94398" w:rsidP="008C3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1959 г.</w:t>
            </w:r>
          </w:p>
        </w:tc>
      </w:tr>
      <w:tr w:rsidR="008E487B" w:rsidRPr="00572ACD" w:rsidTr="00C94398">
        <w:tc>
          <w:tcPr>
            <w:tcW w:w="817" w:type="dxa"/>
            <w:vAlign w:val="center"/>
          </w:tcPr>
          <w:p w:rsidR="008E487B" w:rsidRPr="00572ACD" w:rsidRDefault="008E487B" w:rsidP="008C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356" w:type="dxa"/>
            <w:vAlign w:val="center"/>
          </w:tcPr>
          <w:p w:rsidR="00C94398" w:rsidRPr="00572ACD" w:rsidRDefault="008E487B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Блочно-модульная котельная </w:t>
            </w:r>
            <w:r w:rsidR="00E034BB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85:04:040102:753</w:t>
            </w:r>
            <w:r w:rsidR="00E034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площадью 144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C3063" w:rsidRPr="00572ACD" w:rsidRDefault="00C94398" w:rsidP="00C943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2014 г.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280411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Оборудование блочно-модульной котельной: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Котел КВм – 1,86, угольный,  топка ТШПм-2,32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Золоуловитель ЗУ – 1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Дымосос ДН – 8/1500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2804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Вентилятор дутьевой ВД-2,8/1500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Труба дымовая Н – 25 м, диаметр 630*12мм ТД 600/24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HWJ204 50L EM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подпиточный, котловой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IL32/150 – 2.2/2 подпиточный ХВС сетевой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 80/160 – 11/2 циркуляционный котлового контура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572ACD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Насос IL 100/200 – 37/2 сетевой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(4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Бак мембранный VaremMaxivarem расширительный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Бак запаса холодной воды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– 2 куб.м.  и 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- 1 куб.м.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(2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Фильтр Ру 1,6 (16) МПа (кгс/см2) 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ФМФ – 150 2 шт.</w:t>
            </w:r>
            <w:r w:rsidR="005B0D06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(ФМФ – 80 1 шт.)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3.1.13.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Транспортёр углеподачи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внутренний в комплекте ТСЦ – 12,5,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лина цепи – 20 м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Транспортёр углеподачи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наружный в комплекте ТСЦ – 12,5,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>лина цепи – 32 м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Транспортер ШЗУ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длина цепи – 42 м</w:t>
            </w:r>
          </w:p>
        </w:tc>
      </w:tr>
      <w:tr w:rsidR="00280411" w:rsidRPr="00572ACD" w:rsidTr="00C94398">
        <w:tc>
          <w:tcPr>
            <w:tcW w:w="817" w:type="dxa"/>
            <w:vAlign w:val="center"/>
          </w:tcPr>
          <w:p w:rsidR="00280411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9356" w:type="dxa"/>
            <w:vAlign w:val="center"/>
          </w:tcPr>
          <w:p w:rsidR="00280411" w:rsidRPr="00572ACD" w:rsidRDefault="00280411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Накопительный бункер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V – 10 м3 с эстакадой ШЗУ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Накопительный бункер</w:t>
            </w:r>
            <w:r w:rsidRPr="00572A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0F74" w:rsidRPr="00E034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34BB">
              <w:rPr>
                <w:rFonts w:ascii="Times New Roman" w:hAnsi="Times New Roman" w:cs="Times New Roman"/>
                <w:sz w:val="20"/>
                <w:szCs w:val="20"/>
              </w:rPr>
              <w:t>гольный</w:t>
            </w: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, уличный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</w:rPr>
              <w:t>Теплообменник пластинчатый разборный NT 100 XHV/B – 16/123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3.1.19.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Воздухоотводчик автоматический ДУ-15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(4 шт.)  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3.1.20.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Шкаф распределительный силовой котельной ВРУ-0,38 кВ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3.1.21.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подпиточными насосами сетевого контура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3.1.22.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циркуляционными насосами (котловой контур)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3.1.23.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управления сетевыми насосами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SK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-712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3.1.24.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дымососами ЯУД 3*30 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3.1.25.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транспортёром ШЗУ ЯУД 1*7,5кВт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3.1.26.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Щит освещения котельной ЩО-12 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шт.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Щит управления транспортёром углеподачи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ЯУД 2*7,5кВт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(2 шт.)  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3.1.28.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Шкаф вводной ВРУ, ПКУ  Руст-180 кВт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3.1.29.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Частотный преобразователь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VLTDANFOS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11 кВт (котловой)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 шт.)  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3.1.30.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Частотный преобразователь 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VLTDANFOS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37 кВт (сетевой)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(4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3.1.31.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Универсальный блок защиты электродвигателей УБЗ-302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(3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3.1.32.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Переключатель-разъединительВД1-3751 Л  400 А</w:t>
            </w:r>
            <w:r w:rsidR="00190F74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(1 шт.)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3.1.33.</w:t>
            </w:r>
          </w:p>
        </w:tc>
        <w:tc>
          <w:tcPr>
            <w:tcW w:w="9356" w:type="dxa"/>
            <w:vAlign w:val="center"/>
          </w:tcPr>
          <w:p w:rsidR="00C94398" w:rsidRPr="00572ACD" w:rsidRDefault="00190F74" w:rsidP="005B0D0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Провод СИП-4 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4х95мм</w:t>
            </w:r>
            <w:r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4398" w:rsidRPr="00572A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260 м.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3.1.34.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190F7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Кабель ВВГ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3х1,5 мм 210 м.,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3х2,5 мм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 м, 3х4 мм 240 м, 4х4 мм255 м, 4х6 мм 245 м.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3.1.35.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Кабель КГ-ХЛ 4х10 мм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 м.</w:t>
            </w:r>
          </w:p>
        </w:tc>
      </w:tr>
      <w:tr w:rsidR="00C94398" w:rsidRPr="00572ACD" w:rsidTr="00C94398">
        <w:tc>
          <w:tcPr>
            <w:tcW w:w="817" w:type="dxa"/>
            <w:vAlign w:val="center"/>
          </w:tcPr>
          <w:p w:rsidR="00C94398" w:rsidRPr="00572ACD" w:rsidRDefault="00E034BB" w:rsidP="00280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3.1.36.</w:t>
            </w:r>
          </w:p>
        </w:tc>
        <w:tc>
          <w:tcPr>
            <w:tcW w:w="9356" w:type="dxa"/>
            <w:vAlign w:val="center"/>
          </w:tcPr>
          <w:p w:rsidR="00C94398" w:rsidRPr="00572ACD" w:rsidRDefault="00C94398" w:rsidP="005B0D0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Душевая кабина</w:t>
            </w:r>
            <w:r w:rsidR="00190F74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 шт.)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м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ойка (1 шт.)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к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омпакт-унитаз</w:t>
            </w:r>
            <w:r w:rsidR="00E034B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034BB"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:rsidTr="00C94398">
        <w:tc>
          <w:tcPr>
            <w:tcW w:w="817" w:type="dxa"/>
            <w:vAlign w:val="center"/>
          </w:tcPr>
          <w:p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3.1.37.</w:t>
            </w:r>
          </w:p>
        </w:tc>
        <w:tc>
          <w:tcPr>
            <w:tcW w:w="9356" w:type="dxa"/>
            <w:vAlign w:val="center"/>
          </w:tcPr>
          <w:p w:rsidR="00E034BB" w:rsidRPr="00572ACD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Дизельная электростанция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200 кВт МОТО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АД 200- Т400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:rsidTr="00C94398">
        <w:tc>
          <w:tcPr>
            <w:tcW w:w="817" w:type="dxa"/>
            <w:vAlign w:val="center"/>
          </w:tcPr>
          <w:p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3.1.38.</w:t>
            </w:r>
          </w:p>
        </w:tc>
        <w:tc>
          <w:tcPr>
            <w:tcW w:w="9356" w:type="dxa"/>
            <w:vAlign w:val="center"/>
          </w:tcPr>
          <w:p w:rsidR="00E034BB" w:rsidRPr="00572ACD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ПУ ТЭ (теплосчётчик) ТЭМ-106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(1 шт.)</w:t>
            </w:r>
          </w:p>
        </w:tc>
      </w:tr>
      <w:tr w:rsidR="00E034BB" w:rsidRPr="00572ACD" w:rsidTr="00C94398">
        <w:tc>
          <w:tcPr>
            <w:tcW w:w="817" w:type="dxa"/>
            <w:vAlign w:val="center"/>
          </w:tcPr>
          <w:p w:rsidR="00E034BB" w:rsidRPr="00572ACD" w:rsidRDefault="00E034BB" w:rsidP="00E03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3.1.39.</w:t>
            </w:r>
          </w:p>
        </w:tc>
        <w:tc>
          <w:tcPr>
            <w:tcW w:w="9356" w:type="dxa"/>
            <w:vAlign w:val="center"/>
          </w:tcPr>
          <w:p w:rsidR="00E034BB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Разводящий трубопровод котельной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E034BB" w:rsidRPr="00E034BB" w:rsidRDefault="00E034BB" w:rsidP="00E034B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труба стальная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Ду-15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(40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Ду-20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(8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Ду-25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(54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Ду-40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(10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Ду-57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(8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Ду-89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(12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Ду-108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(91 м), 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Ду-127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(19 м), Ду-159 (10 м), Ду-219 (6 м), Ду-325 (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 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572A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563136" w:rsidRPr="0015077F" w:rsidRDefault="00563136" w:rsidP="00150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7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2</w:t>
      </w:r>
      <w:r w:rsidRPr="0015077F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МО «Новонукутское» от 25.01.2024 г. N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9</w:t>
      </w:r>
      <w:r w:rsidRPr="0015077F">
        <w:rPr>
          <w:rFonts w:ascii="Times New Roman" w:hAnsi="Times New Roman" w:cs="Times New Roman"/>
          <w:sz w:val="24"/>
          <w:szCs w:val="24"/>
        </w:rPr>
        <w:br/>
      </w:r>
    </w:p>
    <w:p w:rsidR="00563136" w:rsidRPr="0015077F" w:rsidRDefault="00563136" w:rsidP="0015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7F">
        <w:rPr>
          <w:rFonts w:ascii="Times New Roman" w:hAnsi="Times New Roman" w:cs="Times New Roman"/>
          <w:b/>
          <w:bCs/>
          <w:sz w:val="24"/>
          <w:szCs w:val="24"/>
        </w:rPr>
        <w:t>ПЕРЕЧЕНЬ ОБЪЕКТОВ ВОДОСНАБЖЕНИЯ, В ОТНОШЕНИИ КОТОРЫХ ПЛАНИРУЕТСЯ ЗАКЛЮЧЕНИЕ</w:t>
      </w:r>
      <w:r w:rsidR="00150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b/>
          <w:bCs/>
          <w:sz w:val="24"/>
          <w:szCs w:val="24"/>
        </w:rPr>
        <w:t>КОНЦЕССИОННЫХ СОГЛАШЕНИЙ НА 2024 ГОД</w:t>
      </w:r>
    </w:p>
    <w:tbl>
      <w:tblPr>
        <w:tblStyle w:val="a5"/>
        <w:tblW w:w="0" w:type="auto"/>
        <w:jc w:val="center"/>
        <w:tblLook w:val="04A0"/>
      </w:tblPr>
      <w:tblGrid>
        <w:gridCol w:w="766"/>
        <w:gridCol w:w="9654"/>
      </w:tblGrid>
      <w:tr w:rsidR="003C028E" w:rsidRPr="0015077F" w:rsidTr="00FF2E1D">
        <w:trPr>
          <w:jc w:val="center"/>
        </w:trPr>
        <w:tc>
          <w:tcPr>
            <w:tcW w:w="766" w:type="dxa"/>
            <w:vAlign w:val="center"/>
          </w:tcPr>
          <w:p w:rsidR="003C028E" w:rsidRPr="0015077F" w:rsidRDefault="003C028E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654" w:type="dxa"/>
            <w:vAlign w:val="center"/>
          </w:tcPr>
          <w:p w:rsidR="003C028E" w:rsidRPr="0015077F" w:rsidRDefault="003C028E" w:rsidP="00B710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E034BB" w:rsidRPr="00FF2E1D" w:rsidTr="00FF2E1D">
        <w:trPr>
          <w:jc w:val="center"/>
        </w:trPr>
        <w:tc>
          <w:tcPr>
            <w:tcW w:w="766" w:type="dxa"/>
            <w:vAlign w:val="center"/>
          </w:tcPr>
          <w:p w:rsidR="00E034BB" w:rsidRPr="00FF2E1D" w:rsidRDefault="00FF2E1D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54" w:type="dxa"/>
            <w:vAlign w:val="center"/>
          </w:tcPr>
          <w:p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Магистральный водопровод производительностью до 900 куб.м./сут. </w:t>
            </w:r>
            <w:r w:rsidR="00FF2E1D"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85:04:000000:2608 </w:t>
            </w: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протяженностью 12 512 м.</w:t>
            </w:r>
          </w:p>
          <w:p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1956 г.</w:t>
            </w:r>
          </w:p>
        </w:tc>
      </w:tr>
      <w:tr w:rsidR="00E034BB" w:rsidRPr="00FF2E1D" w:rsidTr="00FF2E1D">
        <w:trPr>
          <w:jc w:val="center"/>
        </w:trPr>
        <w:tc>
          <w:tcPr>
            <w:tcW w:w="766" w:type="dxa"/>
            <w:vAlign w:val="center"/>
          </w:tcPr>
          <w:p w:rsidR="00E034BB" w:rsidRPr="00FF2E1D" w:rsidRDefault="00FF2E1D" w:rsidP="00FF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654" w:type="dxa"/>
            <w:vAlign w:val="center"/>
          </w:tcPr>
          <w:p w:rsidR="00E034BB" w:rsidRPr="00FF2E1D" w:rsidRDefault="00E034BB" w:rsidP="00E03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E1D">
              <w:rPr>
                <w:rFonts w:ascii="Times New Roman" w:hAnsi="Times New Roman"/>
                <w:sz w:val="20"/>
                <w:szCs w:val="20"/>
              </w:rPr>
              <w:t xml:space="preserve">Линии водопровода (пластик) </w:t>
            </w:r>
            <w:r w:rsidR="00FF2E1D"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с кадастровым номером 85:04:000000:2737 </w:t>
            </w:r>
            <w:r w:rsidRPr="00FF2E1D">
              <w:rPr>
                <w:rFonts w:ascii="Times New Roman" w:hAnsi="Times New Roman"/>
                <w:sz w:val="20"/>
                <w:szCs w:val="20"/>
              </w:rPr>
              <w:t>протяженностью 60 708 м.</w:t>
            </w:r>
          </w:p>
          <w:p w:rsidR="00E034BB" w:rsidRPr="00FF2E1D" w:rsidRDefault="00E034BB" w:rsidP="00E034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2004 г.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654" w:type="dxa"/>
            <w:vAlign w:val="center"/>
          </w:tcPr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Локальный водопровод с кадастровым номером 85:04:000000:2461 протяженностью 10 952 м, из них:</w:t>
            </w:r>
          </w:p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 xml:space="preserve">диаметром 160*9,5 мм – 5 434,9 м, </w:t>
            </w:r>
          </w:p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диаметром 110*6,6 мм – 5 506,2 м,</w:t>
            </w:r>
          </w:p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диаметром 63*3,8 мм – 10,9 м.</w:t>
            </w:r>
          </w:p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2016 г.</w:t>
            </w:r>
          </w:p>
        </w:tc>
      </w:tr>
      <w:tr w:rsidR="00FF2E1D" w:rsidRPr="00FF2E1D" w:rsidTr="00FF2E1D">
        <w:trPr>
          <w:jc w:val="center"/>
        </w:trPr>
        <w:tc>
          <w:tcPr>
            <w:tcW w:w="766" w:type="dxa"/>
            <w:vAlign w:val="center"/>
          </w:tcPr>
          <w:p w:rsidR="00FF2E1D" w:rsidRPr="00FF2E1D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54" w:type="dxa"/>
          </w:tcPr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Здание насосной с блоком водоподготовки с кадастровым номером </w:t>
            </w: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85:04:090705:384 </w:t>
            </w: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площадью 42,6 кв.м.</w:t>
            </w:r>
          </w:p>
          <w:p w:rsidR="00FF2E1D" w:rsidRPr="00FF2E1D" w:rsidRDefault="00FF2E1D" w:rsidP="00FF2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2016 г.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Оборудование здания</w:t>
            </w:r>
            <w:r w:rsidRPr="00FF2E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насосной с блоком водоподготовки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Блок управления 298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MagnumIT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764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Twin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(3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Корпус фильтра 36*72-4"Т&amp;В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Canature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(6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3A501B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1B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01B">
              <w:rPr>
                <w:rFonts w:ascii="Times New Roman" w:hAnsi="Times New Roman" w:cs="Times New Roman"/>
                <w:sz w:val="20"/>
                <w:szCs w:val="20"/>
              </w:rPr>
              <w:t>Дренажно-распределительная система для колонны 3 672 (6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Дистрибьютор верхний Н182-1 (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Magnum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) (6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RXm3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Солевой бак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-750 (3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4.1.7.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Шкаф управления наружным освещением И710-54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4.1.8.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Свето-звуковой оповещатель уличный металл.корпус 105дБ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Модуль управления пожароту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шением С-2000-АСПТ на 1 павлавл.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ЗШС 24В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50/160 А без контрфланцев (2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Считыватель накладной с индексацией, корпус полированный, нерж.сталь -30до+50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Элемент дистанционного управления электроконтактный ЭДУ 513-3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4.1.13.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Модуль порошкового пожаротушения Буран-2,5-2С ±50 (2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4.1.14.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ФИТмастер (фильтр очистки воды)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4.1.15.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обеззараживания воды УОВ 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YK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UV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825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0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4.1.16.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Здание дизельной электростанции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4.1.17.</w:t>
            </w:r>
          </w:p>
        </w:tc>
        <w:tc>
          <w:tcPr>
            <w:tcW w:w="9654" w:type="dxa"/>
          </w:tcPr>
          <w:p w:rsidR="00FF2E1D" w:rsidRPr="0015077F" w:rsidRDefault="00FF2E1D" w:rsidP="00150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Дизельный агрегат марки АД-30С-Т400-2РМ11 (1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4.1.18.</w:t>
            </w:r>
          </w:p>
        </w:tc>
        <w:tc>
          <w:tcPr>
            <w:tcW w:w="9654" w:type="dxa"/>
          </w:tcPr>
          <w:p w:rsidR="00FF2E1D" w:rsidRPr="0015077F" w:rsidRDefault="00FF2E1D" w:rsidP="0032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Колодцы (55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4.1.19.</w:t>
            </w:r>
          </w:p>
        </w:tc>
        <w:tc>
          <w:tcPr>
            <w:tcW w:w="9654" w:type="dxa"/>
          </w:tcPr>
          <w:p w:rsidR="00FF2E1D" w:rsidRPr="0015077F" w:rsidRDefault="00FF2E1D" w:rsidP="00322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Гидранты (11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4.1.20.</w:t>
            </w:r>
          </w:p>
        </w:tc>
        <w:tc>
          <w:tcPr>
            <w:tcW w:w="9654" w:type="dxa"/>
          </w:tcPr>
          <w:p w:rsidR="00FF2E1D" w:rsidRPr="0015077F" w:rsidRDefault="00FF2E1D" w:rsidP="00094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Водораздаточные колонки (6 шт.)</w:t>
            </w:r>
          </w:p>
        </w:tc>
      </w:tr>
      <w:tr w:rsidR="00FF2E1D" w:rsidRPr="0015077F" w:rsidTr="00FF2E1D">
        <w:trPr>
          <w:jc w:val="center"/>
        </w:trPr>
        <w:tc>
          <w:tcPr>
            <w:tcW w:w="766" w:type="dxa"/>
            <w:vAlign w:val="center"/>
          </w:tcPr>
          <w:p w:rsidR="00FF2E1D" w:rsidRPr="0015077F" w:rsidRDefault="00FF2E1D" w:rsidP="00FF2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4.1.21.</w:t>
            </w:r>
          </w:p>
        </w:tc>
        <w:tc>
          <w:tcPr>
            <w:tcW w:w="9654" w:type="dxa"/>
          </w:tcPr>
          <w:p w:rsidR="00FF2E1D" w:rsidRPr="0015077F" w:rsidRDefault="00FF2E1D" w:rsidP="000944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/>
                <w:sz w:val="20"/>
                <w:szCs w:val="20"/>
              </w:rPr>
              <w:t>Емкость накопительная объемом 120 м</w:t>
            </w:r>
            <w:r w:rsidRPr="001507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15077F">
              <w:rPr>
                <w:rFonts w:ascii="Times New Roman" w:hAnsi="Times New Roman"/>
                <w:sz w:val="20"/>
                <w:szCs w:val="20"/>
              </w:rPr>
              <w:t xml:space="preserve"> (2 шт.)</w:t>
            </w:r>
          </w:p>
        </w:tc>
      </w:tr>
    </w:tbl>
    <w:p w:rsidR="003C028E" w:rsidRPr="0015077F" w:rsidRDefault="003C028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8E" w:rsidRPr="0015077F" w:rsidRDefault="003C028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07E" w:rsidRDefault="0099607E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7F" w:rsidRDefault="0015077F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07E" w:rsidRPr="0015077F" w:rsidRDefault="00FF3E57" w:rsidP="001507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077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3</w:t>
      </w:r>
      <w:r w:rsidRPr="0015077F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МО «Новонукутское» от 25.01.2024 г. N</w:t>
      </w:r>
      <w:r w:rsidR="0015077F">
        <w:rPr>
          <w:rFonts w:ascii="Times New Roman" w:hAnsi="Times New Roman" w:cs="Times New Roman"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sz w:val="24"/>
          <w:szCs w:val="24"/>
        </w:rPr>
        <w:t>9</w:t>
      </w:r>
      <w:r w:rsidRPr="0015077F">
        <w:rPr>
          <w:rFonts w:ascii="Times New Roman" w:hAnsi="Times New Roman" w:cs="Times New Roman"/>
          <w:sz w:val="24"/>
          <w:szCs w:val="24"/>
        </w:rPr>
        <w:br/>
      </w:r>
    </w:p>
    <w:p w:rsidR="0099607E" w:rsidRPr="0015077F" w:rsidRDefault="0099607E" w:rsidP="00150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77F">
        <w:rPr>
          <w:rFonts w:ascii="Times New Roman" w:hAnsi="Times New Roman" w:cs="Times New Roman"/>
          <w:b/>
          <w:bCs/>
          <w:sz w:val="24"/>
          <w:szCs w:val="24"/>
        </w:rPr>
        <w:t>ПЕРЕЧЕНЬ ОБЪЕКТОВ ВОДООТВЕДЕНИЯ, В ОТНОШЕНИИ КОТОРЫХ ПЛАНИРУЕТСЯ ЗАКЛЮЧЕНИЕ</w:t>
      </w:r>
      <w:r w:rsidR="00150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77F">
        <w:rPr>
          <w:rFonts w:ascii="Times New Roman" w:hAnsi="Times New Roman" w:cs="Times New Roman"/>
          <w:b/>
          <w:bCs/>
          <w:sz w:val="24"/>
          <w:szCs w:val="24"/>
        </w:rPr>
        <w:t>КОНЦЕССИОННЫХ СОГЛАШЕНИЙ НА 2024 ГОД</w:t>
      </w:r>
    </w:p>
    <w:tbl>
      <w:tblPr>
        <w:tblW w:w="1031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9548"/>
      </w:tblGrid>
      <w:tr w:rsidR="00FF3E57" w:rsidRPr="0015077F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548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имущества и его технические характеристики</w:t>
            </w:r>
          </w:p>
        </w:tc>
      </w:tr>
      <w:tr w:rsidR="00FF3E57" w:rsidRPr="0015077F" w:rsidTr="00FF3E57">
        <w:trPr>
          <w:trHeight w:val="110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48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Площадка канализационной насосной станции (КНС)</w:t>
            </w:r>
          </w:p>
        </w:tc>
      </w:tr>
      <w:tr w:rsidR="00FF3E57" w:rsidRPr="0015077F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384205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548" w:type="dxa"/>
            <w:shd w:val="clear" w:color="auto" w:fill="auto"/>
            <w:hideMark/>
          </w:tcPr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КНС с кадастровым номером 85:04:0401</w:t>
            </w:r>
            <w:r w:rsidR="00384205" w:rsidRPr="00384205">
              <w:rPr>
                <w:rFonts w:ascii="Times New Roman" w:hAnsi="Times New Roman" w:cs="Times New Roman"/>
                <w:sz w:val="20"/>
                <w:szCs w:val="20"/>
              </w:rPr>
              <w:t xml:space="preserve">04:797 </w:t>
            </w: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включает в себя: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подземный корпус из стеклопластика с теплоизоляцией, подводящим и напорными патрубками, площадкой для обслуживания запорной арматуры, лестницей и люком для обслуживания;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систему вентиляции;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погружные насосы с подъемной цепью, коленями-основаниями и направляющими;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измельчитель с рамой из нержавеющей стали и корзиной с подъемной цепью;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систему напорных коллекторов и сборный напорный коллектор;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трубопроводную арматуру;</w:t>
            </w:r>
          </w:p>
          <w:p w:rsidR="00FF3E57" w:rsidRP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- датчики уровня.</w:t>
            </w:r>
          </w:p>
          <w:p w:rsidR="00384205" w:rsidRPr="00384205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548" w:type="dxa"/>
            <w:shd w:val="clear" w:color="auto" w:fill="auto"/>
            <w:hideMark/>
          </w:tcPr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Павильон для шкафов управления с кадастровым номером 85:04:040104:796 включает в себя систему отопления, освещения, вентиляции, охранно-пожарной сигнализации, шкаф управления насосами СНК.ШУ.2х13.7А, шкаф управления 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измельчителем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СНК.Шун.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429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548" w:type="dxa"/>
            <w:shd w:val="clear" w:color="auto" w:fill="auto"/>
            <w:hideMark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 HG66PC HERTZ максимальной мощностью 56 кВА в блок-контейнере «Север-4» размерами 3.4*2.1*2.2 м, являющаяся конструкцией заводского изготовления.</w:t>
            </w:r>
          </w:p>
        </w:tc>
      </w:tr>
      <w:tr w:rsidR="00FF3E57" w:rsidRPr="0015077F" w:rsidTr="00FF3E57">
        <w:trPr>
          <w:trHeight w:val="193"/>
          <w:jc w:val="center"/>
        </w:trPr>
        <w:tc>
          <w:tcPr>
            <w:tcW w:w="763" w:type="dxa"/>
            <w:shd w:val="clear" w:color="auto" w:fill="auto"/>
            <w:vAlign w:val="center"/>
            <w:hideMark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48" w:type="dxa"/>
            <w:shd w:val="clear" w:color="auto" w:fill="auto"/>
            <w:hideMark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Площадка канализационных очистных сооружений (КОС)</w:t>
            </w:r>
          </w:p>
        </w:tc>
      </w:tr>
      <w:tr w:rsidR="00FF3E57" w:rsidRPr="0015077F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Станция (установка) глубокой биологической очистки «Байкал-БИО-400» производительностью 400 м3/сут в 2 линии, каждая производительностью 200 м3/сут., является системой сооружений полной заводской готовности и состоит из подземных и наземных сооружений.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Подземная часть установки включает в себя: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резервуар-усреднитель с кадастровым номером 85:04:040301:594 с решеткой, материал стеклопластик, с системой взмучивания и аэрацией для дополнительного окисления органики с технологическим оборудованием (компрессор - 1 шт., насосы погружные равномерного подъема/подачи стоков - 2 шт.);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распределительные колодцы, кадастровый номер: 85:04:040301:596, материал стеклопластик, вертикального расположения с лестницей из нерж. стали, входным патрубком ду 200 мм, двумя выходными патрубками ду 200мм с поворотными затворами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84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аэротенк с кадастровым номером 85:04:040301:597 с технологическим оборудованием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камера первичного отстаивания, блок биологической очистки (аэротенк)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, б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лок доочистки с инертной загрузкой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, в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торичный отстойник-осветлитель</w:t>
            </w:r>
            <w:r w:rsidRPr="0015077F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вертикальные биофильтры доочистки, кадастровый номер: 85:04:040301:599, с насосами подъема очищенных стоков, материал стеклопластик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842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резервуар-минерализатор осадка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 85:04:040301:598 горизонтальной установки с технологическим оборудованием –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Наземная часть установки представлена технологическими павильонами с кадастровым номером 85:04:040301:601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(утепленный сдвоенный блок-модуль) – 2</w:t>
            </w:r>
            <w:r w:rsidR="003A50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5077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комплекта</w:t>
            </w: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 xml:space="preserve"> с технологическим оборудованием: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Компрессорное оборудование – 4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Вспомогательные пластиковые резервуары – 3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Контейнер для сбора осадка – 2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Силовой щит – 1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Шкаф управления – 1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Напорные фильтры доочистки – 4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Станция химдозирования реагентов – 2 шт.;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Насосы забора и подачи – 1 комплект;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Установка мешкового обезвоживания осадка на 2 мешка – 1 комплект;</w:t>
            </w:r>
          </w:p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Установка уф-обеззараживания очищенных сточных вод – 2 шт.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B71093">
        <w:trPr>
          <w:trHeight w:val="132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Сливная станция с кадастровым номером 85:04:040301:602 включает в себя: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блок-бокс заводского изготовления с инженерными системами жизнеобеспечения отопления, вентиляции, освещения, охранно-пожарной сигнализацией;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механическую решетку с э/приводом и системой обмыва;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контейнер для уловленного мусора;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запорно-регулирующую и запорную арматуру с э/приводами;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трубопроводную обвязку, шланги для обмыва;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кабели и кабеленесущие системы;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быстроразъемный узел внешнего подключения;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щит управления оборудованием и щит вводной;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приборы оборудования и КИП, расходомер поступающих стоков;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оснащение операторской (мебель);</w:t>
            </w:r>
          </w:p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оснащение санузла (раковина, душевая, унитаз, э/нагреватель).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267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Пожарные резервуары (2 шт.) с кадастровым номером 85:04:040301:595 представляют из себя стальные утепленные горизонтальные цилиндрические емкости заводского изготовления подземной установки. Каждая емкость имеет объем 54 м3, диаметр 2.4 м, длину 13 м.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Комплектность каждого из резервуаров включает в себя: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емкость для холодной питьевой воды;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колодец обслуживания размерами 1 * 1 м с крышкой;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металлическую лестницу;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заводское утепление ППУ;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подводящего трубопровода диаметром 114 мм;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отводящего трубопровода диаметром 114 мм;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патрубок трубопровода опорожнения диаметром 114 мм;</w:t>
            </w:r>
          </w:p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световой люк.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Контрольно-пропускной пункт представляет из себя блок-бокс заводского изготовления марки FloTenk PAV(BB) размерами 6.38*2.35*2.49 м, укомплектованный системой освещения, вентиляции и отопления.</w:t>
            </w:r>
          </w:p>
        </w:tc>
      </w:tr>
      <w:tr w:rsidR="00FF3E57" w:rsidRPr="0015077F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Склад-навес с кадастровым номером 85:04:040301:600 в металлическом каркасном исполнении, с сетчатым наружным ограждением и односкатной кровлей из стальных оцинкованных профилированных листов.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9548" w:type="dxa"/>
            <w:shd w:val="clear" w:color="auto" w:fill="auto"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 HG138PC HERTZ максимальной мощностью 125 кВА в блок-контейнере «Север-5», являющаяся конструкцией заводского изготовления размерами 4.2*2.1*2.2 м.</w:t>
            </w:r>
          </w:p>
        </w:tc>
      </w:tr>
      <w:tr w:rsidR="00FF3E57" w:rsidRPr="0015077F" w:rsidTr="00FF3E57">
        <w:trPr>
          <w:trHeight w:val="51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48" w:type="dxa"/>
            <w:shd w:val="clear" w:color="auto" w:fill="auto"/>
          </w:tcPr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Трасса самотечного и напорного коллектора с кадастровым номером 85:04:000000:2719 протяженностью 2 625 м, в том числе: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самотечный коллектор протяженностью 67 м диаметром 160 мм;</w:t>
            </w:r>
          </w:p>
          <w:p w:rsidR="00FF3E57" w:rsidRPr="0015077F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напорный коллектор протяженностью 2 307 м (в т.ч. дюкер 187,5 м) диаметром 2Д140 мм, 2D159;</w:t>
            </w:r>
          </w:p>
          <w:p w:rsidR="00FF3E57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- трубопровод выпуска протяж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>енностью 251 м диаметром 225 мм.</w:t>
            </w:r>
          </w:p>
          <w:p w:rsidR="00384205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205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по завершении строительства – 2023 г.</w:t>
            </w:r>
          </w:p>
        </w:tc>
      </w:tr>
      <w:tr w:rsidR="00FF3E57" w:rsidRPr="0015077F" w:rsidTr="00FF3E57">
        <w:trPr>
          <w:trHeight w:val="120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 w:rsidR="00FF3E57" w:rsidRPr="0015077F" w:rsidRDefault="00FF3E57" w:rsidP="00B7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48" w:type="dxa"/>
            <w:shd w:val="clear" w:color="auto" w:fill="auto"/>
          </w:tcPr>
          <w:p w:rsidR="00384205" w:rsidRDefault="00FF3E57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77F">
              <w:rPr>
                <w:rFonts w:ascii="Times New Roman" w:hAnsi="Times New Roman" w:cs="Times New Roman"/>
                <w:sz w:val="20"/>
                <w:szCs w:val="20"/>
              </w:rPr>
              <w:t>Канализация с кадастровым номером 85:04:000000:2666 протяженностью 2 540 м</w:t>
            </w:r>
            <w:r w:rsidR="003842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3E57" w:rsidRPr="0015077F" w:rsidRDefault="00384205" w:rsidP="00B7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завершения строительства – 1 964 г.</w:t>
            </w:r>
          </w:p>
        </w:tc>
      </w:tr>
    </w:tbl>
    <w:p w:rsidR="00FF3E57" w:rsidRPr="0015077F" w:rsidRDefault="00FF3E57" w:rsidP="00150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E57" w:rsidRPr="0015077F" w:rsidSect="00FF3E57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37"/>
    <w:multiLevelType w:val="multilevel"/>
    <w:tmpl w:val="6652F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D30F90"/>
    <w:rsid w:val="0015077F"/>
    <w:rsid w:val="00190F74"/>
    <w:rsid w:val="00216E1E"/>
    <w:rsid w:val="00277FDF"/>
    <w:rsid w:val="00280411"/>
    <w:rsid w:val="00384205"/>
    <w:rsid w:val="003A501B"/>
    <w:rsid w:val="003C028E"/>
    <w:rsid w:val="00496942"/>
    <w:rsid w:val="00533737"/>
    <w:rsid w:val="00563136"/>
    <w:rsid w:val="00572ACD"/>
    <w:rsid w:val="005B0D06"/>
    <w:rsid w:val="00662428"/>
    <w:rsid w:val="0079750B"/>
    <w:rsid w:val="008C3063"/>
    <w:rsid w:val="008E487B"/>
    <w:rsid w:val="0099607E"/>
    <w:rsid w:val="00B71093"/>
    <w:rsid w:val="00BA7EBC"/>
    <w:rsid w:val="00C419A7"/>
    <w:rsid w:val="00C90F87"/>
    <w:rsid w:val="00C94398"/>
    <w:rsid w:val="00D30F90"/>
    <w:rsid w:val="00E034BB"/>
    <w:rsid w:val="00F449AE"/>
    <w:rsid w:val="00FA3625"/>
    <w:rsid w:val="00FE6D72"/>
    <w:rsid w:val="00FF2E1D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87"/>
  </w:style>
  <w:style w:type="paragraph" w:styleId="2">
    <w:name w:val="heading 2"/>
    <w:basedOn w:val="a"/>
    <w:next w:val="a"/>
    <w:link w:val="20"/>
    <w:qFormat/>
    <w:rsid w:val="00D30F90"/>
    <w:pPr>
      <w:keepNext/>
      <w:spacing w:after="0" w:line="240" w:lineRule="auto"/>
      <w:ind w:right="4495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F9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D30F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rsid w:val="00D30F90"/>
    <w:rPr>
      <w:color w:val="0000FF"/>
      <w:u w:val="single"/>
    </w:rPr>
  </w:style>
  <w:style w:type="paragraph" w:customStyle="1" w:styleId="formattext">
    <w:name w:val="format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0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30F9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D30F90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30F90"/>
    <w:pPr>
      <w:keepNext/>
      <w:spacing w:after="0" w:line="240" w:lineRule="auto"/>
      <w:ind w:right="4495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F9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rsid w:val="00D30F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rsid w:val="00D30F90"/>
    <w:rPr>
      <w:color w:val="0000FF"/>
      <w:u w:val="single"/>
    </w:rPr>
  </w:style>
  <w:style w:type="paragraph" w:customStyle="1" w:styleId="formattext">
    <w:name w:val="format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30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30F9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D30F90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7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1941331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наталья наталья</cp:lastModifiedBy>
  <cp:revision>8</cp:revision>
  <cp:lastPrinted>2024-01-30T08:25:00Z</cp:lastPrinted>
  <dcterms:created xsi:type="dcterms:W3CDTF">2024-01-29T03:58:00Z</dcterms:created>
  <dcterms:modified xsi:type="dcterms:W3CDTF">2024-01-30T08:25:00Z</dcterms:modified>
</cp:coreProperties>
</file>