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FE" w:rsidRPr="00351EE9" w:rsidRDefault="00D87E5C" w:rsidP="00351EE9">
      <w:pPr>
        <w:keepNext/>
        <w:jc w:val="center"/>
        <w:outlineLvl w:val="2"/>
        <w:rPr>
          <w:b/>
          <w:spacing w:val="30"/>
          <w:sz w:val="24"/>
          <w:szCs w:val="24"/>
        </w:rPr>
      </w:pPr>
      <w:r w:rsidRPr="00351EE9">
        <w:rPr>
          <w:b/>
          <w:spacing w:val="30"/>
          <w:sz w:val="24"/>
          <w:szCs w:val="24"/>
        </w:rPr>
        <w:t>РОССИЙСКАЯ ФЕДЕРАЦИЯ</w:t>
      </w:r>
    </w:p>
    <w:p w:rsidR="005802FE" w:rsidRPr="00351EE9" w:rsidRDefault="00D87E5C" w:rsidP="00351EE9">
      <w:pPr>
        <w:keepNext/>
        <w:jc w:val="center"/>
        <w:outlineLvl w:val="2"/>
        <w:rPr>
          <w:b/>
          <w:spacing w:val="30"/>
          <w:sz w:val="24"/>
          <w:szCs w:val="24"/>
        </w:rPr>
      </w:pPr>
      <w:r w:rsidRPr="00351EE9">
        <w:rPr>
          <w:b/>
          <w:spacing w:val="30"/>
          <w:sz w:val="24"/>
          <w:szCs w:val="24"/>
        </w:rPr>
        <w:t>ИРКУТСКАЯ ОБЛАСТЬ</w:t>
      </w:r>
    </w:p>
    <w:p w:rsidR="005802FE" w:rsidRPr="00351EE9" w:rsidRDefault="00D87E5C" w:rsidP="00351EE9">
      <w:pPr>
        <w:keepNext/>
        <w:jc w:val="center"/>
        <w:outlineLvl w:val="2"/>
        <w:rPr>
          <w:b/>
          <w:spacing w:val="30"/>
          <w:sz w:val="24"/>
          <w:szCs w:val="24"/>
        </w:rPr>
      </w:pPr>
      <w:r w:rsidRPr="00351EE9">
        <w:rPr>
          <w:b/>
          <w:spacing w:val="30"/>
          <w:sz w:val="24"/>
          <w:szCs w:val="24"/>
        </w:rPr>
        <w:t>Муниципальное образование «Новонукутское»</w:t>
      </w:r>
    </w:p>
    <w:p w:rsidR="005802FE" w:rsidRPr="00351EE9" w:rsidRDefault="005802FE" w:rsidP="00351EE9">
      <w:pPr>
        <w:jc w:val="center"/>
        <w:rPr>
          <w:sz w:val="24"/>
          <w:szCs w:val="24"/>
        </w:rPr>
      </w:pPr>
    </w:p>
    <w:p w:rsidR="005802FE" w:rsidRPr="00351EE9" w:rsidRDefault="00D87E5C" w:rsidP="00351EE9">
      <w:pPr>
        <w:keepNext/>
        <w:jc w:val="center"/>
        <w:outlineLvl w:val="0"/>
        <w:rPr>
          <w:b/>
          <w:spacing w:val="38"/>
          <w:sz w:val="24"/>
          <w:szCs w:val="24"/>
        </w:rPr>
      </w:pPr>
      <w:r w:rsidRPr="00351EE9">
        <w:rPr>
          <w:b/>
          <w:spacing w:val="38"/>
          <w:sz w:val="24"/>
          <w:szCs w:val="24"/>
        </w:rPr>
        <w:t>РАСПОРЯЖЕНИЕ</w:t>
      </w:r>
    </w:p>
    <w:p w:rsidR="005802FE" w:rsidRPr="00351EE9" w:rsidRDefault="005802FE" w:rsidP="00351EE9">
      <w:pPr>
        <w:jc w:val="center"/>
        <w:rPr>
          <w:b/>
          <w:sz w:val="24"/>
          <w:szCs w:val="24"/>
        </w:rPr>
      </w:pPr>
    </w:p>
    <w:p w:rsidR="005802FE" w:rsidRPr="008E010E" w:rsidRDefault="00D87E5C" w:rsidP="00351EE9">
      <w:pPr>
        <w:tabs>
          <w:tab w:val="center" w:pos="4677"/>
          <w:tab w:val="left" w:pos="6705"/>
        </w:tabs>
        <w:jc w:val="center"/>
        <w:rPr>
          <w:color w:val="000000" w:themeColor="text1"/>
          <w:sz w:val="24"/>
          <w:szCs w:val="24"/>
        </w:rPr>
      </w:pPr>
      <w:r w:rsidRPr="008E010E">
        <w:rPr>
          <w:color w:val="000000" w:themeColor="text1"/>
          <w:sz w:val="24"/>
          <w:szCs w:val="24"/>
        </w:rPr>
        <w:t>от 20.0</w:t>
      </w:r>
      <w:r w:rsidR="008E010E" w:rsidRPr="008E010E">
        <w:rPr>
          <w:color w:val="000000" w:themeColor="text1"/>
          <w:sz w:val="24"/>
          <w:szCs w:val="24"/>
        </w:rPr>
        <w:t>3</w:t>
      </w:r>
      <w:r w:rsidRPr="008E010E">
        <w:rPr>
          <w:color w:val="000000" w:themeColor="text1"/>
          <w:sz w:val="24"/>
          <w:szCs w:val="24"/>
        </w:rPr>
        <w:t>.2024 г.</w:t>
      </w:r>
      <w:r w:rsidRPr="008E010E">
        <w:rPr>
          <w:color w:val="000000" w:themeColor="text1"/>
          <w:sz w:val="24"/>
          <w:szCs w:val="24"/>
        </w:rPr>
        <w:tab/>
        <w:t xml:space="preserve">                          </w:t>
      </w:r>
      <w:r w:rsidR="008E010E" w:rsidRPr="008E010E">
        <w:rPr>
          <w:color w:val="000000" w:themeColor="text1"/>
          <w:sz w:val="24"/>
          <w:szCs w:val="24"/>
        </w:rPr>
        <w:t xml:space="preserve">                            №</w:t>
      </w:r>
      <w:r w:rsidR="00AF41EB">
        <w:rPr>
          <w:color w:val="000000" w:themeColor="text1"/>
          <w:sz w:val="24"/>
          <w:szCs w:val="24"/>
        </w:rPr>
        <w:t>24</w:t>
      </w:r>
      <w:r w:rsidRPr="008E010E">
        <w:rPr>
          <w:color w:val="000000" w:themeColor="text1"/>
          <w:sz w:val="24"/>
          <w:szCs w:val="24"/>
        </w:rPr>
        <w:t xml:space="preserve">                                               п. Новонукутский</w:t>
      </w:r>
    </w:p>
    <w:p w:rsidR="005802FE" w:rsidRPr="00351EE9" w:rsidRDefault="005802FE" w:rsidP="00351EE9">
      <w:pPr>
        <w:jc w:val="center"/>
        <w:rPr>
          <w:sz w:val="24"/>
          <w:szCs w:val="24"/>
        </w:rPr>
      </w:pPr>
    </w:p>
    <w:p w:rsidR="005802FE" w:rsidRPr="00351EE9" w:rsidRDefault="00D87E5C" w:rsidP="00351EE9">
      <w:pPr>
        <w:ind w:firstLine="709"/>
        <w:rPr>
          <w:b/>
          <w:sz w:val="24"/>
          <w:szCs w:val="24"/>
        </w:rPr>
      </w:pPr>
      <w:r w:rsidRPr="00351EE9">
        <w:rPr>
          <w:b/>
          <w:sz w:val="24"/>
          <w:szCs w:val="24"/>
        </w:rPr>
        <w:t>О проведен</w:t>
      </w:r>
      <w:proofErr w:type="gramStart"/>
      <w:r w:rsidRPr="00351EE9">
        <w:rPr>
          <w:b/>
          <w:sz w:val="24"/>
          <w:szCs w:val="24"/>
        </w:rPr>
        <w:t>ии ау</w:t>
      </w:r>
      <w:proofErr w:type="gramEnd"/>
      <w:r w:rsidRPr="00351EE9">
        <w:rPr>
          <w:b/>
          <w:sz w:val="24"/>
          <w:szCs w:val="24"/>
        </w:rPr>
        <w:t>кциона в электронной форме</w:t>
      </w:r>
    </w:p>
    <w:p w:rsidR="005802FE" w:rsidRPr="00351EE9" w:rsidRDefault="005802FE" w:rsidP="00351EE9">
      <w:pPr>
        <w:tabs>
          <w:tab w:val="left" w:pos="3600"/>
          <w:tab w:val="left" w:pos="3960"/>
          <w:tab w:val="left" w:pos="5040"/>
        </w:tabs>
        <w:ind w:firstLine="709"/>
        <w:rPr>
          <w:b/>
          <w:sz w:val="24"/>
          <w:szCs w:val="24"/>
        </w:rPr>
      </w:pPr>
    </w:p>
    <w:p w:rsidR="005802FE" w:rsidRPr="00351EE9" w:rsidRDefault="005802FE" w:rsidP="00351EE9">
      <w:pPr>
        <w:tabs>
          <w:tab w:val="left" w:pos="993"/>
          <w:tab w:val="left" w:pos="3600"/>
          <w:tab w:val="left" w:pos="3960"/>
          <w:tab w:val="left" w:pos="5040"/>
        </w:tabs>
        <w:ind w:firstLine="709"/>
        <w:jc w:val="both"/>
        <w:rPr>
          <w:sz w:val="24"/>
          <w:szCs w:val="24"/>
        </w:rPr>
      </w:pPr>
    </w:p>
    <w:p w:rsidR="005802FE" w:rsidRPr="00351EE9" w:rsidRDefault="00D87E5C" w:rsidP="00351EE9">
      <w:pPr>
        <w:tabs>
          <w:tab w:val="left" w:pos="993"/>
          <w:tab w:val="left" w:pos="3600"/>
          <w:tab w:val="left" w:pos="3960"/>
          <w:tab w:val="left" w:pos="5040"/>
        </w:tabs>
        <w:ind w:firstLine="709"/>
        <w:jc w:val="both"/>
        <w:rPr>
          <w:sz w:val="24"/>
          <w:szCs w:val="24"/>
        </w:rPr>
      </w:pPr>
      <w:r w:rsidRPr="00351EE9">
        <w:rPr>
          <w:sz w:val="24"/>
          <w:szCs w:val="24"/>
        </w:rPr>
        <w:t>В соответствии со статьями 39.11-39.13 Земельного кодекса Российской Федерации:</w:t>
      </w:r>
    </w:p>
    <w:p w:rsidR="005802FE" w:rsidRPr="00351EE9" w:rsidRDefault="005802FE" w:rsidP="00351EE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02FE" w:rsidRPr="00351EE9" w:rsidRDefault="00D87E5C" w:rsidP="00351EE9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1EE9">
        <w:rPr>
          <w:rFonts w:ascii="Times New Roman" w:hAnsi="Times New Roman"/>
          <w:sz w:val="24"/>
          <w:szCs w:val="24"/>
        </w:rPr>
        <w:t xml:space="preserve">Провести аукцион </w:t>
      </w:r>
      <w:r w:rsidRPr="00351EE9">
        <w:rPr>
          <w:rFonts w:ascii="Times New Roman" w:hAnsi="Times New Roman"/>
          <w:sz w:val="24"/>
          <w:szCs w:val="24"/>
          <w:highlight w:val="white"/>
        </w:rPr>
        <w:t>в электронной форме на право заключения договора аренды земельного участка, находящегося в муниципальной собственности,</w:t>
      </w:r>
      <w:r w:rsidRPr="00351EE9">
        <w:rPr>
          <w:rFonts w:ascii="Times New Roman" w:hAnsi="Times New Roman"/>
          <w:sz w:val="24"/>
          <w:szCs w:val="24"/>
        </w:rPr>
        <w:t xml:space="preserve"> из земель</w:t>
      </w:r>
      <w:r w:rsidRPr="00351EE9">
        <w:rPr>
          <w:rFonts w:ascii="Times New Roman" w:hAnsi="Times New Roman"/>
          <w:sz w:val="24"/>
          <w:szCs w:val="24"/>
          <w:highlight w:val="white"/>
        </w:rPr>
        <w:t xml:space="preserve"> населенных пунктов </w:t>
      </w:r>
      <w:r w:rsidRPr="00351EE9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351EE9">
        <w:rPr>
          <w:rFonts w:ascii="Times New Roman" w:hAnsi="Times New Roman"/>
          <w:sz w:val="24"/>
          <w:szCs w:val="24"/>
          <w:highlight w:val="white"/>
        </w:rPr>
        <w:t xml:space="preserve">85:04:040201:1239 </w:t>
      </w:r>
      <w:r w:rsidRPr="00351EE9">
        <w:rPr>
          <w:rFonts w:ascii="Times New Roman" w:hAnsi="Times New Roman"/>
          <w:sz w:val="24"/>
          <w:szCs w:val="24"/>
        </w:rPr>
        <w:t xml:space="preserve">площадью 2 033 кв. м. с видом разрешенного использования: для индивидуального жилищного строительства 2.1, расположенного по адресу: </w:t>
      </w:r>
      <w:r w:rsidRPr="00351EE9">
        <w:rPr>
          <w:rFonts w:ascii="Times New Roman" w:hAnsi="Times New Roman"/>
          <w:sz w:val="24"/>
          <w:szCs w:val="24"/>
          <w:shd w:val="clear" w:color="auto" w:fill="F8F9FA"/>
        </w:rPr>
        <w:t>Российская Федерация, Иркутская область, муниципальный район Нукутский, сельское поселение Новонукутское</w:t>
      </w:r>
      <w:r w:rsidRPr="00351EE9">
        <w:rPr>
          <w:rFonts w:ascii="Times New Roman" w:hAnsi="Times New Roman"/>
          <w:sz w:val="24"/>
          <w:szCs w:val="24"/>
        </w:rPr>
        <w:t>, деревня Татхал-Онгой, переулок Цветочный.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EE9">
        <w:rPr>
          <w:sz w:val="24"/>
          <w:szCs w:val="24"/>
        </w:rPr>
        <w:t>2. Утвердить документацию о проведен</w:t>
      </w:r>
      <w:proofErr w:type="gramStart"/>
      <w:r w:rsidRPr="00351EE9">
        <w:rPr>
          <w:sz w:val="24"/>
          <w:szCs w:val="24"/>
        </w:rPr>
        <w:t>ии ау</w:t>
      </w:r>
      <w:proofErr w:type="gramEnd"/>
      <w:r w:rsidRPr="00351EE9">
        <w:rPr>
          <w:sz w:val="24"/>
          <w:szCs w:val="24"/>
        </w:rPr>
        <w:t>кциона в электронной форме согласно приложению к настоящему распоряжению.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EE9">
        <w:rPr>
          <w:sz w:val="24"/>
          <w:szCs w:val="24"/>
        </w:rPr>
        <w:t>3. Комиссии по проведению аукционов по продаже земельных участков или права на заключение договоров аренды земельных участков провести аукцион в соответствие с требованиями действующего законодательством.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EE9">
        <w:rPr>
          <w:sz w:val="24"/>
          <w:szCs w:val="24"/>
        </w:rPr>
        <w:t>4. Специалисту по земельным вопросам администрации МО «Новонукутское» Хамагановой Е.А. обеспечить опубликование настоящего распоряжения.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EE9">
        <w:rPr>
          <w:sz w:val="24"/>
          <w:szCs w:val="24"/>
        </w:rPr>
        <w:t xml:space="preserve">5. </w:t>
      </w:r>
      <w:proofErr w:type="gramStart"/>
      <w:r w:rsidRPr="00351EE9">
        <w:rPr>
          <w:sz w:val="24"/>
          <w:szCs w:val="24"/>
        </w:rPr>
        <w:t>Контроль за</w:t>
      </w:r>
      <w:proofErr w:type="gramEnd"/>
      <w:r w:rsidRPr="00351EE9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5802FE" w:rsidRPr="00351EE9" w:rsidRDefault="005802FE" w:rsidP="00351EE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02FE" w:rsidRPr="00351EE9" w:rsidRDefault="005802FE" w:rsidP="00351EE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02FE" w:rsidRPr="00351EE9" w:rsidRDefault="005802FE" w:rsidP="00351EE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02FE" w:rsidRPr="00351EE9" w:rsidRDefault="005802FE" w:rsidP="00351EE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EE9">
        <w:rPr>
          <w:sz w:val="24"/>
          <w:szCs w:val="24"/>
        </w:rPr>
        <w:t>Глава администрации МО «Новонукутское»                                                    Ю. В. Прудников</w:t>
      </w:r>
    </w:p>
    <w:p w:rsidR="005802FE" w:rsidRPr="00351EE9" w:rsidRDefault="005802FE" w:rsidP="00351EE9">
      <w:pPr>
        <w:tabs>
          <w:tab w:val="left" w:pos="993"/>
        </w:tabs>
        <w:ind w:firstLine="709"/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Default="005802FE" w:rsidP="00351EE9">
      <w:pPr>
        <w:jc w:val="both"/>
        <w:rPr>
          <w:sz w:val="20"/>
        </w:rPr>
      </w:pPr>
    </w:p>
    <w:p w:rsidR="00351EE9" w:rsidRDefault="00351EE9" w:rsidP="00351EE9">
      <w:pPr>
        <w:jc w:val="both"/>
        <w:rPr>
          <w:sz w:val="20"/>
        </w:rPr>
      </w:pPr>
    </w:p>
    <w:p w:rsidR="00351EE9" w:rsidRDefault="00351EE9" w:rsidP="00351EE9">
      <w:pPr>
        <w:jc w:val="both"/>
        <w:rPr>
          <w:sz w:val="20"/>
        </w:rPr>
      </w:pPr>
    </w:p>
    <w:p w:rsidR="00351EE9" w:rsidRDefault="00351EE9" w:rsidP="00351EE9">
      <w:pPr>
        <w:jc w:val="both"/>
        <w:rPr>
          <w:sz w:val="20"/>
        </w:rPr>
      </w:pPr>
    </w:p>
    <w:p w:rsidR="00351EE9" w:rsidRPr="00351EE9" w:rsidRDefault="00351EE9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D87E5C" w:rsidP="00351EE9">
      <w:pPr>
        <w:pStyle w:val="a3"/>
        <w:jc w:val="right"/>
        <w:rPr>
          <w:sz w:val="20"/>
        </w:rPr>
      </w:pPr>
      <w:r w:rsidRPr="00351EE9">
        <w:rPr>
          <w:sz w:val="20"/>
        </w:rPr>
        <w:lastRenderedPageBreak/>
        <w:t>Приложение</w:t>
      </w:r>
    </w:p>
    <w:p w:rsidR="005802FE" w:rsidRPr="00351EE9" w:rsidRDefault="00D87E5C" w:rsidP="00351EE9">
      <w:pPr>
        <w:pStyle w:val="a3"/>
        <w:jc w:val="right"/>
        <w:rPr>
          <w:sz w:val="20"/>
        </w:rPr>
      </w:pPr>
      <w:r w:rsidRPr="00351EE9">
        <w:rPr>
          <w:sz w:val="20"/>
        </w:rPr>
        <w:t>к распоряжению администрации МО «Новонукутское»</w:t>
      </w:r>
    </w:p>
    <w:p w:rsidR="005802FE" w:rsidRPr="00AF41EB" w:rsidRDefault="00AF41EB" w:rsidP="00351EE9">
      <w:pPr>
        <w:jc w:val="right"/>
        <w:rPr>
          <w:color w:val="000000" w:themeColor="text1"/>
          <w:sz w:val="20"/>
        </w:rPr>
      </w:pPr>
      <w:r w:rsidRPr="00AF41EB">
        <w:rPr>
          <w:color w:val="000000" w:themeColor="text1"/>
          <w:sz w:val="20"/>
        </w:rPr>
        <w:t>от 20 марта 2024 года № 24</w:t>
      </w:r>
    </w:p>
    <w:p w:rsidR="005802FE" w:rsidRPr="00351EE9" w:rsidRDefault="005802FE" w:rsidP="00351EE9">
      <w:pPr>
        <w:rPr>
          <w:sz w:val="20"/>
        </w:rPr>
      </w:pPr>
    </w:p>
    <w:p w:rsidR="005802FE" w:rsidRPr="00351EE9" w:rsidRDefault="00D87E5C" w:rsidP="00351EE9">
      <w:pPr>
        <w:jc w:val="center"/>
        <w:rPr>
          <w:b/>
          <w:sz w:val="20"/>
        </w:rPr>
      </w:pPr>
      <w:r w:rsidRPr="00351EE9">
        <w:rPr>
          <w:b/>
          <w:sz w:val="20"/>
        </w:rPr>
        <w:t>Документация о проведен</w:t>
      </w:r>
      <w:proofErr w:type="gramStart"/>
      <w:r w:rsidRPr="00351EE9">
        <w:rPr>
          <w:b/>
          <w:sz w:val="20"/>
        </w:rPr>
        <w:t>ии ау</w:t>
      </w:r>
      <w:proofErr w:type="gramEnd"/>
      <w:r w:rsidRPr="00351EE9">
        <w:rPr>
          <w:b/>
          <w:sz w:val="20"/>
        </w:rPr>
        <w:t>кциона в электронной форме (далее – Извещение)</w:t>
      </w:r>
    </w:p>
    <w:p w:rsidR="005802FE" w:rsidRPr="00351EE9" w:rsidRDefault="005802FE" w:rsidP="00351EE9">
      <w:pPr>
        <w:jc w:val="center"/>
        <w:rPr>
          <w:b/>
          <w:sz w:val="20"/>
        </w:rPr>
      </w:pPr>
    </w:p>
    <w:p w:rsidR="005802FE" w:rsidRPr="00351EE9" w:rsidRDefault="00D87E5C" w:rsidP="00351EE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 w:val="20"/>
        </w:rPr>
      </w:pPr>
      <w:r w:rsidRPr="00351EE9">
        <w:rPr>
          <w:rStyle w:val="17"/>
          <w:sz w:val="20"/>
        </w:rPr>
        <w:t>Организатор аукциона, уполномоченный орган</w:t>
      </w:r>
      <w:r w:rsidRPr="00351EE9">
        <w:rPr>
          <w:sz w:val="20"/>
        </w:rPr>
        <w:t xml:space="preserve">: </w:t>
      </w:r>
    </w:p>
    <w:p w:rsidR="005802FE" w:rsidRPr="00351EE9" w:rsidRDefault="00D87E5C" w:rsidP="00351EE9">
      <w:pPr>
        <w:tabs>
          <w:tab w:val="left" w:pos="851"/>
          <w:tab w:val="left" w:pos="993"/>
        </w:tabs>
        <w:ind w:firstLine="709"/>
        <w:jc w:val="both"/>
        <w:rPr>
          <w:sz w:val="20"/>
        </w:rPr>
      </w:pPr>
      <w:r w:rsidRPr="00351EE9">
        <w:rPr>
          <w:rStyle w:val="17"/>
          <w:b w:val="0"/>
          <w:sz w:val="20"/>
        </w:rPr>
        <w:t>А</w:t>
      </w:r>
      <w:r w:rsidRPr="00351EE9">
        <w:rPr>
          <w:sz w:val="20"/>
        </w:rPr>
        <w:t>дминистрация муниципального образования «Новонукутское»;</w:t>
      </w:r>
    </w:p>
    <w:p w:rsidR="005802FE" w:rsidRPr="00351EE9" w:rsidRDefault="00D87E5C" w:rsidP="00351EE9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/>
        </w:rPr>
      </w:pPr>
      <w:r w:rsidRPr="00351EE9">
        <w:rPr>
          <w:rFonts w:ascii="Times New Roman" w:hAnsi="Times New Roman"/>
        </w:rPr>
        <w:t>Юридический и почтовый адрес: 669401, Иркутская область, Нукутский район, п. Новонукутский, ул. Ленина, д. 18В;</w:t>
      </w:r>
    </w:p>
    <w:p w:rsidR="005802FE" w:rsidRPr="00351EE9" w:rsidRDefault="00D87E5C" w:rsidP="00351EE9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Телефон (39549)21561; </w:t>
      </w:r>
    </w:p>
    <w:p w:rsidR="005802FE" w:rsidRPr="00351EE9" w:rsidRDefault="00F61413" w:rsidP="00351EE9">
      <w:pPr>
        <w:pStyle w:val="ConsPlusNormal"/>
        <w:tabs>
          <w:tab w:val="left" w:pos="851"/>
          <w:tab w:val="left" w:pos="993"/>
        </w:tabs>
        <w:ind w:firstLine="709"/>
        <w:jc w:val="both"/>
        <w:outlineLvl w:val="1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Электронный адрес: </w:t>
      </w:r>
      <w:r w:rsidR="00D87E5C" w:rsidRPr="00351EE9">
        <w:rPr>
          <w:rFonts w:ascii="Times New Roman" w:hAnsi="Times New Roman"/>
        </w:rPr>
        <w:t>admm_nukuti@mail.ru</w:t>
      </w:r>
    </w:p>
    <w:p w:rsidR="005802FE" w:rsidRPr="00351EE9" w:rsidRDefault="005802FE" w:rsidP="00351EE9">
      <w:pPr>
        <w:ind w:firstLine="709"/>
        <w:jc w:val="both"/>
        <w:rPr>
          <w:rStyle w:val="17"/>
          <w:sz w:val="20"/>
        </w:rPr>
      </w:pP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rStyle w:val="17"/>
          <w:sz w:val="20"/>
        </w:rPr>
        <w:t>2. Реквизиты решения о проведен</w:t>
      </w:r>
      <w:proofErr w:type="gramStart"/>
      <w:r w:rsidRPr="00351EE9">
        <w:rPr>
          <w:rStyle w:val="17"/>
          <w:sz w:val="20"/>
        </w:rPr>
        <w:t>ии ау</w:t>
      </w:r>
      <w:proofErr w:type="gramEnd"/>
      <w:r w:rsidRPr="00351EE9">
        <w:rPr>
          <w:rStyle w:val="17"/>
          <w:sz w:val="20"/>
        </w:rPr>
        <w:t>кциона: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Распоряжение администрации муниципального образования «</w:t>
      </w:r>
      <w:proofErr w:type="spellStart"/>
      <w:r w:rsidRPr="00351EE9">
        <w:rPr>
          <w:sz w:val="20"/>
        </w:rPr>
        <w:t>Новонукутское</w:t>
      </w:r>
      <w:proofErr w:type="spellEnd"/>
      <w:r w:rsidRPr="00351EE9">
        <w:rPr>
          <w:sz w:val="20"/>
        </w:rPr>
        <w:t xml:space="preserve">» </w:t>
      </w:r>
      <w:r w:rsidR="00AF41EB" w:rsidRPr="00AF41EB">
        <w:rPr>
          <w:sz w:val="20"/>
        </w:rPr>
        <w:t>от 20 марта</w:t>
      </w:r>
      <w:r w:rsidRPr="00AF41EB">
        <w:rPr>
          <w:sz w:val="20"/>
        </w:rPr>
        <w:t xml:space="preserve"> 2024 г. №</w:t>
      </w:r>
      <w:r w:rsidR="00025327" w:rsidRPr="00AF41EB">
        <w:rPr>
          <w:sz w:val="20"/>
        </w:rPr>
        <w:t xml:space="preserve"> </w:t>
      </w:r>
      <w:r w:rsidR="00AF41EB">
        <w:rPr>
          <w:sz w:val="20"/>
        </w:rPr>
        <w:t>24</w:t>
      </w:r>
      <w:r w:rsidRPr="00351EE9">
        <w:rPr>
          <w:sz w:val="20"/>
        </w:rPr>
        <w:t xml:space="preserve">  «О проведен</w:t>
      </w:r>
      <w:proofErr w:type="gramStart"/>
      <w:r w:rsidRPr="00351EE9">
        <w:rPr>
          <w:sz w:val="20"/>
        </w:rPr>
        <w:t>ии ау</w:t>
      </w:r>
      <w:proofErr w:type="gramEnd"/>
      <w:r w:rsidRPr="00351EE9">
        <w:rPr>
          <w:sz w:val="20"/>
        </w:rPr>
        <w:t>кциона в электронной форме».</w:t>
      </w:r>
    </w:p>
    <w:p w:rsidR="005802FE" w:rsidRPr="00351EE9" w:rsidRDefault="005802FE" w:rsidP="00351EE9">
      <w:pPr>
        <w:pStyle w:val="ConsPlusNonformat"/>
        <w:tabs>
          <w:tab w:val="left" w:pos="851"/>
          <w:tab w:val="left" w:pos="885"/>
        </w:tabs>
        <w:ind w:firstLine="709"/>
        <w:jc w:val="both"/>
        <w:rPr>
          <w:rFonts w:ascii="Times New Roman" w:hAnsi="Times New Roman"/>
          <w:b/>
        </w:rPr>
      </w:pPr>
    </w:p>
    <w:p w:rsidR="005802FE" w:rsidRPr="00351EE9" w:rsidRDefault="00D87E5C" w:rsidP="00351EE9">
      <w:pPr>
        <w:pStyle w:val="ConsPlusNonformat"/>
        <w:tabs>
          <w:tab w:val="left" w:pos="851"/>
          <w:tab w:val="left" w:pos="885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  <w:b/>
        </w:rPr>
        <w:t>3.  Оператор электронной площадки</w:t>
      </w:r>
      <w:r w:rsidRPr="00351EE9">
        <w:rPr>
          <w:rFonts w:ascii="Times New Roman" w:hAnsi="Times New Roman"/>
        </w:rPr>
        <w:t xml:space="preserve">: </w:t>
      </w:r>
    </w:p>
    <w:p w:rsidR="005802FE" w:rsidRPr="00351EE9" w:rsidRDefault="00D87E5C" w:rsidP="00351EE9">
      <w:pPr>
        <w:pStyle w:val="ConsPlusNonformat"/>
        <w:tabs>
          <w:tab w:val="left" w:pos="851"/>
          <w:tab w:val="left" w:pos="885"/>
        </w:tabs>
        <w:ind w:firstLine="709"/>
        <w:jc w:val="both"/>
        <w:rPr>
          <w:rFonts w:ascii="Times New Roman" w:hAnsi="Times New Roman"/>
        </w:rPr>
      </w:pPr>
      <w:proofErr w:type="gramStart"/>
      <w:r w:rsidRPr="00351EE9">
        <w:rPr>
          <w:rFonts w:ascii="Times New Roman" w:hAnsi="Times New Roman"/>
        </w:rPr>
        <w:t xml:space="preserve"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 </w:t>
      </w:r>
      <w:proofErr w:type="gramEnd"/>
    </w:p>
    <w:p w:rsidR="005802FE" w:rsidRPr="00351EE9" w:rsidRDefault="00D87E5C" w:rsidP="00351EE9">
      <w:pPr>
        <w:pStyle w:val="ConsPlusNonformat"/>
        <w:tabs>
          <w:tab w:val="left" w:pos="851"/>
          <w:tab w:val="left" w:pos="885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Наименование: Общество с ограниченной ответственностью «РТС-тендер». </w:t>
      </w:r>
    </w:p>
    <w:p w:rsidR="005802FE" w:rsidRPr="00351EE9" w:rsidRDefault="00D87E5C" w:rsidP="00351EE9">
      <w:pPr>
        <w:pStyle w:val="ConsPlusNonformat"/>
        <w:tabs>
          <w:tab w:val="left" w:pos="851"/>
          <w:tab w:val="left" w:pos="885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Место нахождения: 121151, город Москва, набережная Тараса Шевченко, дом 23А. </w:t>
      </w:r>
    </w:p>
    <w:p w:rsidR="005802FE" w:rsidRPr="00351EE9" w:rsidRDefault="00D87E5C" w:rsidP="00351EE9">
      <w:pPr>
        <w:pStyle w:val="ConsPlusNonformat"/>
        <w:tabs>
          <w:tab w:val="left" w:pos="851"/>
          <w:tab w:val="left" w:pos="885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Адрес сайта: </w:t>
      </w:r>
      <w:hyperlink r:id="rId6" w:history="1">
        <w:r w:rsidRPr="00351EE9">
          <w:rPr>
            <w:rStyle w:val="1c"/>
            <w:rFonts w:ascii="Times New Roman" w:hAnsi="Times New Roman"/>
            <w:color w:val="000000"/>
            <w:u w:val="none"/>
          </w:rPr>
          <w:t>www.rts-tender.ru</w:t>
        </w:r>
      </w:hyperlink>
      <w:r w:rsidRPr="00351EE9">
        <w:rPr>
          <w:rFonts w:ascii="Times New Roman" w:hAnsi="Times New Roman"/>
        </w:rPr>
        <w:t xml:space="preserve">. </w:t>
      </w:r>
    </w:p>
    <w:p w:rsidR="005802FE" w:rsidRPr="00351EE9" w:rsidRDefault="00D87E5C" w:rsidP="00351EE9">
      <w:pPr>
        <w:pStyle w:val="ConsPlusNonformat"/>
        <w:tabs>
          <w:tab w:val="left" w:pos="851"/>
          <w:tab w:val="left" w:pos="885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Адрес электронной почты: </w:t>
      </w:r>
      <w:hyperlink r:id="rId7" w:history="1">
        <w:r w:rsidRPr="00351EE9">
          <w:rPr>
            <w:rStyle w:val="1c"/>
            <w:rFonts w:ascii="Times New Roman" w:hAnsi="Times New Roman"/>
            <w:color w:val="000000"/>
            <w:u w:val="none"/>
          </w:rPr>
          <w:t>iSupport@rts-tender.ru</w:t>
        </w:r>
      </w:hyperlink>
      <w:r w:rsidRPr="00351EE9">
        <w:rPr>
          <w:rFonts w:ascii="Times New Roman" w:hAnsi="Times New Roman"/>
        </w:rPr>
        <w:t xml:space="preserve">. </w:t>
      </w:r>
    </w:p>
    <w:p w:rsidR="005802FE" w:rsidRPr="00351EE9" w:rsidRDefault="00D87E5C" w:rsidP="00351EE9">
      <w:pPr>
        <w:ind w:firstLine="709"/>
        <w:jc w:val="both"/>
        <w:outlineLvl w:val="1"/>
        <w:rPr>
          <w:sz w:val="20"/>
        </w:rPr>
      </w:pPr>
      <w:r w:rsidRPr="00351EE9">
        <w:rPr>
          <w:sz w:val="20"/>
        </w:rPr>
        <w:t>Телефон: +7 (499) 653-55-00.</w:t>
      </w:r>
    </w:p>
    <w:p w:rsidR="005802FE" w:rsidRPr="00351EE9" w:rsidRDefault="005802FE" w:rsidP="00351EE9">
      <w:pPr>
        <w:ind w:firstLine="709"/>
        <w:jc w:val="both"/>
        <w:outlineLvl w:val="1"/>
        <w:rPr>
          <w:b/>
          <w:sz w:val="20"/>
        </w:rPr>
      </w:pPr>
    </w:p>
    <w:p w:rsidR="005802FE" w:rsidRPr="00351EE9" w:rsidRDefault="00D87E5C" w:rsidP="00351EE9">
      <w:pPr>
        <w:ind w:firstLine="709"/>
        <w:jc w:val="both"/>
        <w:outlineLvl w:val="1"/>
        <w:rPr>
          <w:sz w:val="20"/>
        </w:rPr>
      </w:pPr>
      <w:r w:rsidRPr="00351EE9">
        <w:rPr>
          <w:b/>
          <w:sz w:val="20"/>
        </w:rPr>
        <w:t>4. Предмет аукциона:</w:t>
      </w:r>
    </w:p>
    <w:p w:rsidR="005802FE" w:rsidRPr="00351EE9" w:rsidRDefault="00D87E5C" w:rsidP="00351EE9">
      <w:pPr>
        <w:ind w:firstLine="709"/>
        <w:jc w:val="both"/>
        <w:outlineLvl w:val="1"/>
        <w:rPr>
          <w:sz w:val="20"/>
        </w:rPr>
      </w:pPr>
      <w:r w:rsidRPr="00351EE9">
        <w:rPr>
          <w:sz w:val="20"/>
        </w:rPr>
        <w:t xml:space="preserve">Аукцион </w:t>
      </w:r>
      <w:r w:rsidRPr="00351EE9">
        <w:rPr>
          <w:sz w:val="20"/>
          <w:highlight w:val="white"/>
        </w:rPr>
        <w:t>в электронной форме на право заключения договора аренды земельного участка, находящегося в муниципальной собственности;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Местоположение земельного участка: </w:t>
      </w:r>
      <w:r w:rsidRPr="00351EE9">
        <w:rPr>
          <w:rFonts w:ascii="Times New Roman" w:hAnsi="Times New Roman"/>
          <w:shd w:val="clear" w:color="auto" w:fill="F8F9FA"/>
        </w:rPr>
        <w:t>Российская Федерация, Иркутская область, муниципальный район Нукутский, сельское поселение Новонукутское</w:t>
      </w:r>
      <w:r w:rsidRPr="00351EE9">
        <w:rPr>
          <w:rFonts w:ascii="Times New Roman" w:hAnsi="Times New Roman"/>
        </w:rPr>
        <w:t>, деревня Татхал-Онгой, переулок Цветочный.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>Площадь земельного участка: 2 033 кв. м.;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0F66AA">
        <w:rPr>
          <w:rFonts w:ascii="Times New Roman" w:hAnsi="Times New Roman"/>
        </w:rPr>
        <w:t>Кадастровый номер: 85:04:040201:1239;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>Категория земель: земли населенных пунктов;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>Вид разрешенного использования: для индивидуального жилищного строительства 2.1;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>Права на земельный участок: собственность МО «Новонукутское»;</w:t>
      </w:r>
    </w:p>
    <w:p w:rsidR="005802FE" w:rsidRPr="000F66AA" w:rsidRDefault="00D87E5C" w:rsidP="000F66AA">
      <w:pPr>
        <w:shd w:val="clear" w:color="auto" w:fill="FFFFFF" w:themeFill="background1"/>
        <w:ind w:firstLine="709"/>
        <w:jc w:val="both"/>
        <w:rPr>
          <w:color w:val="auto"/>
          <w:sz w:val="20"/>
        </w:rPr>
      </w:pPr>
      <w:r w:rsidRPr="000F66AA">
        <w:rPr>
          <w:color w:val="auto"/>
          <w:sz w:val="20"/>
        </w:rPr>
        <w:t>Ограничения (обременения) прав на земельн</w:t>
      </w:r>
      <w:r w:rsidR="000F66AA" w:rsidRPr="000F66AA">
        <w:rPr>
          <w:color w:val="auto"/>
          <w:sz w:val="20"/>
        </w:rPr>
        <w:t>ый участок: предусмотренные статьей 56 Земельного кодекса Российской Федерации; срок действия: c 11.12.2023; реквизиты документа-основания: приказ ОАО "ИЭСК" "Об определении границ охранных зон объектов электросетевого хозяйства" от 15.04.2013 № 111-1 выдан: ОАО "ИЭСК".</w:t>
      </w:r>
    </w:p>
    <w:p w:rsidR="00025327" w:rsidRPr="00351EE9" w:rsidRDefault="00D87E5C" w:rsidP="000F66AA">
      <w:pPr>
        <w:shd w:val="clear" w:color="auto" w:fill="FFFFFF" w:themeFill="background1"/>
        <w:ind w:firstLine="709"/>
        <w:jc w:val="both"/>
        <w:rPr>
          <w:sz w:val="20"/>
        </w:rPr>
      </w:pPr>
      <w:proofErr w:type="gramStart"/>
      <w:r w:rsidRPr="000F66AA">
        <w:rPr>
          <w:sz w:val="20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  <w:r w:rsidR="00025327" w:rsidRPr="000F66AA">
        <w:rPr>
          <w:sz w:val="20"/>
        </w:rPr>
        <w:t>минимальный размер земельного участка 300 кв.м., максимальный размер земельного участка 5000 кв.м.; минимальный отступ от границ земельного участка - от границ соседнего участка до основного строения - 3 м; - от границ соседнего участка до хозяйственных и прочих вспомогательных строений - 1 м;</w:t>
      </w:r>
      <w:proofErr w:type="gramEnd"/>
      <w:r w:rsidR="00025327" w:rsidRPr="000F66AA">
        <w:rPr>
          <w:sz w:val="20"/>
        </w:rPr>
        <w:t xml:space="preserve"> максимальная высота зданий, строений, сооружений - 14 м. Максимальное количество этажей - 3эт. Максимальный процент застройки в границах земельного участка - 60%. Иные параметры: высота зданий для всех вспомогательных строений: - высота от уровня земли не более 3 м. Общая площадь вспомогательных строений – до 60 кв.м.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 xml:space="preserve">Возможность подключения (технологического присоединения) объектов капитального строительства к сетям инженерно-технического обеспечения: </w:t>
      </w:r>
    </w:p>
    <w:p w:rsidR="005802FE" w:rsidRPr="008515B7" w:rsidRDefault="00D87E5C" w:rsidP="00351EE9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0"/>
        </w:rPr>
      </w:pPr>
      <w:r w:rsidRPr="008515B7">
        <w:rPr>
          <w:color w:val="000000" w:themeColor="text1"/>
          <w:sz w:val="20"/>
        </w:rPr>
        <w:t xml:space="preserve">Согласно информации </w:t>
      </w:r>
      <w:r w:rsidR="008515B7">
        <w:rPr>
          <w:color w:val="000000" w:themeColor="text1"/>
          <w:sz w:val="20"/>
        </w:rPr>
        <w:t xml:space="preserve">филиала </w:t>
      </w:r>
      <w:r w:rsidRPr="008515B7">
        <w:rPr>
          <w:color w:val="000000" w:themeColor="text1"/>
          <w:sz w:val="20"/>
        </w:rPr>
        <w:t>АО «ИЭСК»</w:t>
      </w:r>
      <w:r w:rsidR="008515B7">
        <w:rPr>
          <w:color w:val="000000" w:themeColor="text1"/>
          <w:sz w:val="20"/>
        </w:rPr>
        <w:t xml:space="preserve"> Центральные электрические сети №138-ТП от 19.03.2024 г.</w:t>
      </w:r>
      <w:r w:rsidRPr="008515B7">
        <w:rPr>
          <w:color w:val="000000" w:themeColor="text1"/>
          <w:sz w:val="20"/>
        </w:rPr>
        <w:t xml:space="preserve"> возможность подключения (технологического присоединения) объектов капитального строительства к сетям электроснабжения </w:t>
      </w:r>
      <w:r w:rsidR="008515B7">
        <w:rPr>
          <w:color w:val="000000" w:themeColor="text1"/>
          <w:sz w:val="20"/>
        </w:rPr>
        <w:t>на данный мо</w:t>
      </w:r>
      <w:r w:rsidR="00040DC0">
        <w:rPr>
          <w:color w:val="000000" w:themeColor="text1"/>
          <w:sz w:val="20"/>
        </w:rPr>
        <w:t>мент</w:t>
      </w:r>
      <w:r w:rsidR="008515B7">
        <w:rPr>
          <w:color w:val="000000" w:themeColor="text1"/>
          <w:sz w:val="20"/>
        </w:rPr>
        <w:t xml:space="preserve"> нет</w:t>
      </w:r>
      <w:r w:rsidR="00040DC0">
        <w:rPr>
          <w:color w:val="000000" w:themeColor="text1"/>
          <w:sz w:val="20"/>
        </w:rPr>
        <w:t>.</w:t>
      </w:r>
    </w:p>
    <w:p w:rsidR="005802FE" w:rsidRPr="00FD6416" w:rsidRDefault="00D87E5C" w:rsidP="00351EE9">
      <w:pPr>
        <w:tabs>
          <w:tab w:val="left" w:pos="993"/>
          <w:tab w:val="left" w:pos="1134"/>
        </w:tabs>
        <w:ind w:firstLine="709"/>
        <w:jc w:val="both"/>
        <w:rPr>
          <w:color w:val="000000" w:themeColor="text1"/>
          <w:sz w:val="20"/>
        </w:rPr>
      </w:pPr>
      <w:r w:rsidRPr="00FD6416">
        <w:rPr>
          <w:color w:val="000000" w:themeColor="text1"/>
          <w:sz w:val="20"/>
        </w:rPr>
        <w:t>Согласно информац</w:t>
      </w:r>
      <w:proofErr w:type="gramStart"/>
      <w:r w:rsidRPr="00FD6416">
        <w:rPr>
          <w:color w:val="000000" w:themeColor="text1"/>
          <w:sz w:val="20"/>
        </w:rPr>
        <w:t>ии ООО</w:t>
      </w:r>
      <w:proofErr w:type="gramEnd"/>
      <w:r w:rsidRPr="00FD6416">
        <w:rPr>
          <w:color w:val="000000" w:themeColor="text1"/>
          <w:sz w:val="20"/>
        </w:rPr>
        <w:t xml:space="preserve"> «Крот» </w:t>
      </w:r>
      <w:r w:rsidR="008515B7">
        <w:rPr>
          <w:color w:val="000000" w:themeColor="text1"/>
          <w:sz w:val="20"/>
        </w:rPr>
        <w:t xml:space="preserve">№11 от 27.02.2024г. </w:t>
      </w:r>
      <w:r w:rsidRPr="00FD6416">
        <w:rPr>
          <w:color w:val="000000" w:themeColor="text1"/>
          <w:sz w:val="20"/>
        </w:rPr>
        <w:t>возможность подключения (технологического присоединения) объектов капитального строительства к сетям водоснабжения имеется.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>Вид приобретаемого права: аренда;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>Срок аренды: 20 лет;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Начальный размер годовой арендной платы: 4 305 руб. 08 коп</w:t>
      </w:r>
      <w:proofErr w:type="gramStart"/>
      <w:r w:rsidRPr="00351EE9">
        <w:rPr>
          <w:sz w:val="20"/>
        </w:rPr>
        <w:t>.;</w:t>
      </w:r>
      <w:proofErr w:type="gramEnd"/>
    </w:p>
    <w:p w:rsidR="005802FE" w:rsidRPr="00351EE9" w:rsidRDefault="00D87E5C" w:rsidP="00351EE9">
      <w:pPr>
        <w:pStyle w:val="ab"/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351EE9">
        <w:rPr>
          <w:rFonts w:ascii="Times New Roman" w:hAnsi="Times New Roman"/>
          <w:sz w:val="20"/>
        </w:rPr>
        <w:t>Шаг аукциона: 129 руб. 1</w:t>
      </w:r>
      <w:r w:rsidRPr="00D12560">
        <w:rPr>
          <w:rFonts w:ascii="Times New Roman" w:hAnsi="Times New Roman"/>
          <w:sz w:val="20"/>
        </w:rPr>
        <w:t>5</w:t>
      </w:r>
      <w:r w:rsidRPr="00351EE9">
        <w:rPr>
          <w:rFonts w:ascii="Times New Roman" w:hAnsi="Times New Roman"/>
          <w:sz w:val="20"/>
        </w:rPr>
        <w:t xml:space="preserve"> коп. (3</w:t>
      </w:r>
      <w:r w:rsidR="002C4EB8" w:rsidRPr="00351EE9">
        <w:rPr>
          <w:rFonts w:ascii="Times New Roman" w:hAnsi="Times New Roman"/>
          <w:sz w:val="20"/>
        </w:rPr>
        <w:t xml:space="preserve"> </w:t>
      </w:r>
      <w:r w:rsidRPr="00351EE9">
        <w:rPr>
          <w:rFonts w:ascii="Times New Roman" w:hAnsi="Times New Roman"/>
          <w:sz w:val="20"/>
        </w:rPr>
        <w:t>% от начального размера годовой арендной платы);</w:t>
      </w:r>
    </w:p>
    <w:p w:rsidR="005802FE" w:rsidRPr="00351EE9" w:rsidRDefault="00D87E5C" w:rsidP="00351EE9">
      <w:pPr>
        <w:pStyle w:val="ab"/>
        <w:tabs>
          <w:tab w:val="left" w:pos="54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351EE9">
        <w:rPr>
          <w:rFonts w:ascii="Times New Roman" w:hAnsi="Times New Roman"/>
          <w:sz w:val="20"/>
        </w:rPr>
        <w:tab/>
        <w:t>Размер задатка: 861 руб. 0</w:t>
      </w:r>
      <w:r w:rsidRPr="00747B8C">
        <w:rPr>
          <w:rFonts w:ascii="Times New Roman" w:hAnsi="Times New Roman"/>
          <w:sz w:val="20"/>
        </w:rPr>
        <w:t>2</w:t>
      </w:r>
      <w:r w:rsidRPr="00351EE9">
        <w:rPr>
          <w:rFonts w:ascii="Times New Roman" w:hAnsi="Times New Roman"/>
          <w:sz w:val="20"/>
        </w:rPr>
        <w:t xml:space="preserve"> коп. (20 % от начального размера годовой арендной платы).</w:t>
      </w:r>
    </w:p>
    <w:p w:rsidR="005802FE" w:rsidRPr="00351EE9" w:rsidRDefault="005802FE" w:rsidP="00351EE9">
      <w:pPr>
        <w:ind w:firstLine="709"/>
        <w:jc w:val="both"/>
        <w:outlineLvl w:val="1"/>
        <w:rPr>
          <w:b/>
          <w:sz w:val="20"/>
        </w:rPr>
      </w:pPr>
    </w:p>
    <w:p w:rsidR="005802FE" w:rsidRPr="00351EE9" w:rsidRDefault="00D87E5C" w:rsidP="00351EE9">
      <w:pPr>
        <w:pStyle w:val="ConsPlusNonformat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b/>
        </w:rPr>
      </w:pPr>
      <w:r w:rsidRPr="00351EE9">
        <w:rPr>
          <w:rFonts w:ascii="Times New Roman" w:hAnsi="Times New Roman"/>
          <w:b/>
        </w:rPr>
        <w:t>5. Условия аукциона:</w:t>
      </w:r>
    </w:p>
    <w:p w:rsidR="005802FE" w:rsidRPr="00351EE9" w:rsidRDefault="00D87E5C" w:rsidP="00351EE9">
      <w:pPr>
        <w:pStyle w:val="ConsPlusNonformat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</w:rPr>
      </w:pPr>
      <w:r w:rsidRPr="00351EE9">
        <w:rPr>
          <w:rStyle w:val="17"/>
          <w:rFonts w:ascii="Times New Roman" w:hAnsi="Times New Roman"/>
        </w:rPr>
        <w:lastRenderedPageBreak/>
        <w:t>5.1. Места приема заявок и проведения аукциона, дата начала приема заявок и окончания срока их рассмотрения:</w:t>
      </w:r>
    </w:p>
    <w:p w:rsidR="005802FE" w:rsidRPr="00351EE9" w:rsidRDefault="00D87E5C" w:rsidP="00351EE9">
      <w:pPr>
        <w:pStyle w:val="ConsPlusNonformat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>Место приема заявок на участие в аукционе: электронная площадка www.rts-tender.ru.</w:t>
      </w:r>
    </w:p>
    <w:p w:rsidR="005802FE" w:rsidRPr="005C60DD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C60DD">
        <w:rPr>
          <w:rFonts w:ascii="Times New Roman" w:hAnsi="Times New Roman"/>
        </w:rPr>
        <w:t xml:space="preserve">Дата и время начала приема заявок на </w:t>
      </w:r>
      <w:r w:rsidR="005C60DD">
        <w:rPr>
          <w:rFonts w:ascii="Times New Roman" w:hAnsi="Times New Roman"/>
        </w:rPr>
        <w:t>участие в аукционе: с 21</w:t>
      </w:r>
      <w:r w:rsidR="005C60DD" w:rsidRPr="005C60DD">
        <w:rPr>
          <w:rFonts w:ascii="Times New Roman" w:hAnsi="Times New Roman"/>
        </w:rPr>
        <w:t xml:space="preserve"> марта</w:t>
      </w:r>
      <w:r w:rsidR="00375A91">
        <w:rPr>
          <w:rFonts w:ascii="Times New Roman" w:hAnsi="Times New Roman"/>
        </w:rPr>
        <w:t xml:space="preserve"> 2024 г., с 1</w:t>
      </w:r>
      <w:r w:rsidR="00591D7E">
        <w:rPr>
          <w:rFonts w:ascii="Times New Roman" w:hAnsi="Times New Roman"/>
        </w:rPr>
        <w:t>0</w:t>
      </w:r>
      <w:r w:rsidRPr="005C60DD">
        <w:rPr>
          <w:rFonts w:ascii="Times New Roman" w:hAnsi="Times New Roman"/>
        </w:rPr>
        <w:t>:</w:t>
      </w:r>
      <w:r w:rsidR="00591D7E">
        <w:rPr>
          <w:rFonts w:ascii="Times New Roman" w:hAnsi="Times New Roman"/>
        </w:rPr>
        <w:t>0</w:t>
      </w:r>
      <w:r w:rsidRPr="005C60DD">
        <w:rPr>
          <w:rFonts w:ascii="Times New Roman" w:hAnsi="Times New Roman"/>
        </w:rPr>
        <w:t>0 ч.</w:t>
      </w:r>
    </w:p>
    <w:p w:rsidR="005802FE" w:rsidRPr="00591D7E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91D7E">
        <w:rPr>
          <w:rFonts w:ascii="Times New Roman" w:hAnsi="Times New Roman"/>
        </w:rPr>
        <w:t>Дата и время окончания срока приема заявок на участие в аукци</w:t>
      </w:r>
      <w:r w:rsidR="006B6672" w:rsidRPr="00591D7E">
        <w:rPr>
          <w:rFonts w:ascii="Times New Roman" w:hAnsi="Times New Roman"/>
        </w:rPr>
        <w:t xml:space="preserve">оне и начала их рассмотрения: </w:t>
      </w:r>
      <w:r w:rsidR="004A50EE" w:rsidRPr="00591D7E">
        <w:rPr>
          <w:rFonts w:ascii="Times New Roman" w:hAnsi="Times New Roman"/>
        </w:rPr>
        <w:t>1</w:t>
      </w:r>
      <w:r w:rsidR="00251F98">
        <w:rPr>
          <w:rFonts w:ascii="Times New Roman" w:hAnsi="Times New Roman"/>
        </w:rPr>
        <w:t>5</w:t>
      </w:r>
      <w:r w:rsidR="00523A91" w:rsidRPr="00591D7E">
        <w:rPr>
          <w:rFonts w:ascii="Times New Roman" w:hAnsi="Times New Roman"/>
        </w:rPr>
        <w:t xml:space="preserve"> апреля</w:t>
      </w:r>
      <w:r w:rsidRPr="00591D7E">
        <w:rPr>
          <w:rFonts w:ascii="Times New Roman" w:hAnsi="Times New Roman"/>
        </w:rPr>
        <w:t xml:space="preserve"> 2024 г., в 10:00 ч.</w:t>
      </w:r>
    </w:p>
    <w:p w:rsidR="005802FE" w:rsidRPr="00591D7E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91D7E">
        <w:rPr>
          <w:rFonts w:ascii="Times New Roman" w:hAnsi="Times New Roman"/>
        </w:rPr>
        <w:t xml:space="preserve">Дата окончания рассмотрения </w:t>
      </w:r>
      <w:r w:rsidR="008E010E" w:rsidRPr="00591D7E">
        <w:rPr>
          <w:rFonts w:ascii="Times New Roman" w:hAnsi="Times New Roman"/>
        </w:rPr>
        <w:t>заявок на участие в аукционе: 1</w:t>
      </w:r>
      <w:r w:rsidR="00251F98">
        <w:rPr>
          <w:rFonts w:ascii="Times New Roman" w:hAnsi="Times New Roman"/>
        </w:rPr>
        <w:t>6</w:t>
      </w:r>
      <w:bookmarkStart w:id="0" w:name="_GoBack"/>
      <w:bookmarkEnd w:id="0"/>
      <w:r w:rsidR="005C60DD" w:rsidRPr="00591D7E">
        <w:rPr>
          <w:rFonts w:ascii="Times New Roman" w:hAnsi="Times New Roman"/>
        </w:rPr>
        <w:t xml:space="preserve"> апреля</w:t>
      </w:r>
      <w:r w:rsidRPr="00591D7E">
        <w:rPr>
          <w:rFonts w:ascii="Times New Roman" w:hAnsi="Times New Roman"/>
        </w:rPr>
        <w:t xml:space="preserve"> 2024 г.</w:t>
      </w:r>
    </w:p>
    <w:p w:rsidR="005802FE" w:rsidRPr="00591D7E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91D7E">
        <w:rPr>
          <w:rFonts w:ascii="Times New Roman" w:hAnsi="Times New Roman"/>
        </w:rPr>
        <w:t xml:space="preserve">Место проведения аукциона: электронная площадка www.rts-tender.ru. 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5C60DD">
        <w:rPr>
          <w:rFonts w:ascii="Times New Roman" w:hAnsi="Times New Roman"/>
        </w:rPr>
        <w:t xml:space="preserve">Дата и время </w:t>
      </w:r>
      <w:r w:rsidR="006B6672" w:rsidRPr="005C60DD">
        <w:rPr>
          <w:rFonts w:ascii="Times New Roman" w:hAnsi="Times New Roman"/>
        </w:rPr>
        <w:t>начала проведения аукциона</w:t>
      </w:r>
      <w:r w:rsidR="00523A91">
        <w:rPr>
          <w:rFonts w:ascii="Times New Roman" w:hAnsi="Times New Roman"/>
        </w:rPr>
        <w:t>: 19</w:t>
      </w:r>
      <w:r w:rsidR="005C60DD" w:rsidRPr="005C60DD">
        <w:rPr>
          <w:rFonts w:ascii="Times New Roman" w:hAnsi="Times New Roman"/>
        </w:rPr>
        <w:t xml:space="preserve"> апреля</w:t>
      </w:r>
      <w:r w:rsidRPr="005C60DD">
        <w:rPr>
          <w:rFonts w:ascii="Times New Roman" w:hAnsi="Times New Roman"/>
        </w:rPr>
        <w:t xml:space="preserve"> 2024 г. в 10 час.00 мин.</w:t>
      </w:r>
    </w:p>
    <w:p w:rsidR="00EA3DBF" w:rsidRPr="00351EE9" w:rsidRDefault="00EA3DBF" w:rsidP="00351EE9">
      <w:pPr>
        <w:ind w:firstLine="709"/>
        <w:jc w:val="both"/>
        <w:rPr>
          <w:b/>
          <w:sz w:val="20"/>
          <w:highlight w:val="white"/>
        </w:rPr>
      </w:pPr>
    </w:p>
    <w:p w:rsidR="005802FE" w:rsidRPr="00351EE9" w:rsidRDefault="00D87E5C" w:rsidP="00351EE9">
      <w:pPr>
        <w:ind w:firstLine="709"/>
        <w:jc w:val="both"/>
        <w:rPr>
          <w:sz w:val="20"/>
          <w:highlight w:val="white"/>
        </w:rPr>
      </w:pPr>
      <w:r w:rsidRPr="00351EE9">
        <w:rPr>
          <w:b/>
          <w:sz w:val="20"/>
          <w:highlight w:val="white"/>
        </w:rPr>
        <w:t xml:space="preserve">5.2. </w:t>
      </w:r>
      <w:proofErr w:type="gramStart"/>
      <w:r w:rsidRPr="00351EE9">
        <w:rPr>
          <w:b/>
          <w:sz w:val="20"/>
          <w:highlight w:val="white"/>
        </w:rPr>
        <w:t>Информация о размере взимаемой с победителя электронного аукциона или иных лиц, с которыми в соответствии с </w:t>
      </w:r>
      <w:hyperlink r:id="rId8" w:anchor="/document/12124624/entry/391213" w:history="1">
        <w:r w:rsidRPr="00351EE9">
          <w:rPr>
            <w:rStyle w:val="1c"/>
            <w:b/>
            <w:color w:val="000000"/>
            <w:sz w:val="20"/>
            <w:u w:val="none"/>
          </w:rPr>
          <w:t>пунктами 13</w:t>
        </w:r>
      </w:hyperlink>
      <w:r w:rsidRPr="00351EE9">
        <w:rPr>
          <w:b/>
          <w:sz w:val="20"/>
          <w:highlight w:val="white"/>
        </w:rPr>
        <w:t>, </w:t>
      </w:r>
      <w:hyperlink r:id="rId9" w:anchor="/document/12124624/entry/391214" w:history="1">
        <w:r w:rsidRPr="00351EE9">
          <w:rPr>
            <w:rStyle w:val="1c"/>
            <w:b/>
            <w:color w:val="000000"/>
            <w:sz w:val="20"/>
            <w:u w:val="none"/>
          </w:rPr>
          <w:t>14</w:t>
        </w:r>
      </w:hyperlink>
      <w:r w:rsidRPr="00351EE9">
        <w:rPr>
          <w:b/>
          <w:sz w:val="20"/>
          <w:highlight w:val="white"/>
        </w:rPr>
        <w:t>, </w:t>
      </w:r>
      <w:hyperlink r:id="rId10" w:anchor="/document/12124624/entry/391220" w:history="1">
        <w:r w:rsidRPr="00351EE9">
          <w:rPr>
            <w:rStyle w:val="1c"/>
            <w:b/>
            <w:color w:val="000000"/>
            <w:sz w:val="20"/>
            <w:u w:val="none"/>
          </w:rPr>
          <w:t>20</w:t>
        </w:r>
      </w:hyperlink>
      <w:r w:rsidRPr="00351EE9">
        <w:rPr>
          <w:b/>
          <w:sz w:val="20"/>
          <w:highlight w:val="white"/>
        </w:rPr>
        <w:t> и </w:t>
      </w:r>
      <w:hyperlink r:id="rId11" w:anchor="/document/12124624/entry/391225" w:history="1">
        <w:r w:rsidRPr="00351EE9">
          <w:rPr>
            <w:rStyle w:val="1c"/>
            <w:b/>
            <w:color w:val="000000"/>
            <w:sz w:val="20"/>
            <w:u w:val="none"/>
          </w:rPr>
          <w:t>25 статьи 39.12</w:t>
        </w:r>
      </w:hyperlink>
      <w:r w:rsidRPr="00351EE9">
        <w:rPr>
          <w:b/>
          <w:sz w:val="20"/>
          <w:highlight w:val="white"/>
        </w:rPr>
        <w:t>  ЗК РФ заключается договор аренды земельного участка, платы оператору электронной площадки за участие в электронном аукционе, если Правительством Российской Федерации установлено </w:t>
      </w:r>
      <w:hyperlink r:id="rId12" w:anchor="/document/71941528/entry/41" w:history="1">
        <w:r w:rsidRPr="00351EE9">
          <w:rPr>
            <w:rStyle w:val="1c"/>
            <w:b/>
            <w:color w:val="000000"/>
            <w:sz w:val="20"/>
            <w:u w:val="none"/>
          </w:rPr>
          <w:t>право</w:t>
        </w:r>
      </w:hyperlink>
      <w:r w:rsidRPr="00351EE9">
        <w:rPr>
          <w:b/>
          <w:sz w:val="20"/>
          <w:highlight w:val="white"/>
        </w:rPr>
        <w:t> операторов электронных площадок взимать данную плату:</w:t>
      </w:r>
      <w:proofErr w:type="gramEnd"/>
    </w:p>
    <w:p w:rsidR="005802FE" w:rsidRPr="00351EE9" w:rsidRDefault="00D87E5C" w:rsidP="00351EE9">
      <w:pPr>
        <w:ind w:firstLine="709"/>
        <w:jc w:val="both"/>
        <w:rPr>
          <w:sz w:val="20"/>
          <w:highlight w:val="white"/>
        </w:rPr>
      </w:pPr>
      <w:proofErr w:type="gramStart"/>
      <w:r w:rsidRPr="00351EE9">
        <w:rPr>
          <w:sz w:val="20"/>
          <w:highlight w:val="white"/>
        </w:rPr>
        <w:t xml:space="preserve">В соответствии с Постановлением Правительства РФ от 10 мая 2018 г. № 564"О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предельный размер платы установлен в размере одного процента начальной (максимальной) цены контракта и не более чем 5 тыс. рублей без учета налога на добавленную стоимость. </w:t>
      </w:r>
      <w:proofErr w:type="gramEnd"/>
    </w:p>
    <w:p w:rsidR="005802FE" w:rsidRPr="00351EE9" w:rsidRDefault="005802FE" w:rsidP="00351EE9">
      <w:pPr>
        <w:pStyle w:val="ConsPlusNonformat"/>
        <w:tabs>
          <w:tab w:val="left" w:pos="851"/>
          <w:tab w:val="left" w:pos="885"/>
        </w:tabs>
        <w:ind w:firstLine="709"/>
        <w:jc w:val="both"/>
        <w:rPr>
          <w:rFonts w:ascii="Times New Roman" w:hAnsi="Times New Roman"/>
          <w:b/>
        </w:rPr>
      </w:pP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b/>
        </w:rPr>
      </w:pPr>
      <w:r w:rsidRPr="00351EE9">
        <w:rPr>
          <w:rFonts w:ascii="Times New Roman" w:hAnsi="Times New Roman"/>
          <w:b/>
        </w:rPr>
        <w:t>5.3. Порядок приема Заявки на участие в аукционе: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Подача Заявок осуществляется круглосуточно.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5802FE" w:rsidRPr="00351EE9" w:rsidRDefault="00D87E5C" w:rsidP="00351EE9">
      <w:pPr>
        <w:pStyle w:val="TableParagraph"/>
        <w:tabs>
          <w:tab w:val="left" w:pos="976"/>
          <w:tab w:val="left" w:pos="3008"/>
          <w:tab w:val="left" w:pos="4195"/>
          <w:tab w:val="left" w:pos="4946"/>
        </w:tabs>
        <w:ind w:left="0" w:firstLine="709"/>
        <w:rPr>
          <w:color w:val="auto"/>
          <w:sz w:val="20"/>
        </w:rPr>
      </w:pPr>
      <w:r w:rsidRPr="00351EE9">
        <w:rPr>
          <w:sz w:val="20"/>
        </w:rPr>
        <w:t xml:space="preserve">Для подачи Заявки и обеспечения доступа к участию 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</w:t>
      </w:r>
      <w:r w:rsidRPr="00351EE9">
        <w:rPr>
          <w:color w:val="auto"/>
          <w:sz w:val="20"/>
        </w:rPr>
        <w:t xml:space="preserve">на официальном сайте в информационно-телекоммуникационной сети «Интернет» по адресу: </w:t>
      </w:r>
      <w:hyperlink r:id="rId13" w:history="1">
        <w:r w:rsidRPr="00351EE9">
          <w:rPr>
            <w:rStyle w:val="af"/>
            <w:color w:val="auto"/>
            <w:sz w:val="20"/>
            <w:u w:val="none"/>
          </w:rPr>
          <w:t>https://www.rts-tender.ru/property-sales(далее-Регламент</w:t>
        </w:r>
      </w:hyperlink>
      <w:r w:rsidRPr="00351EE9">
        <w:rPr>
          <w:color w:val="auto"/>
          <w:sz w:val="20"/>
        </w:rPr>
        <w:t xml:space="preserve"> электронной площадки).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Регистрация на электронной площадке проводится в соответствии с Регламентом электронной площадки, размещенным в информационно-телекоммуникационной сети «Интернет» по адресу:</w:t>
      </w:r>
      <w:hyperlink r:id="rId14" w:history="1">
        <w:r w:rsidRPr="00351EE9">
          <w:rPr>
            <w:sz w:val="20"/>
          </w:rPr>
          <w:t>https://www.rts-tender.ru/platform-</w:t>
        </w:r>
      </w:hyperlink>
      <w:hyperlink r:id="rId15" w:history="1">
        <w:r w:rsidRPr="00351EE9">
          <w:rPr>
            <w:sz w:val="20"/>
          </w:rPr>
          <w:t>rules/platform-property-sales</w:t>
        </w:r>
      </w:hyperlink>
      <w:r w:rsidRPr="00351EE9">
        <w:rPr>
          <w:sz w:val="20"/>
        </w:rPr>
        <w:t>.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 xml:space="preserve">Заявка на регистрацию на Электронной площадке рассматривается Оператором в течение 3 (трех) рабочих дней </w:t>
      </w:r>
      <w:proofErr w:type="gramStart"/>
      <w:r w:rsidRPr="00351EE9">
        <w:rPr>
          <w:sz w:val="20"/>
        </w:rPr>
        <w:t>с даты</w:t>
      </w:r>
      <w:proofErr w:type="gramEnd"/>
      <w:r w:rsidRPr="00351EE9">
        <w:rPr>
          <w:sz w:val="20"/>
        </w:rPr>
        <w:t xml:space="preserve"> ее направления Оператору</w:t>
      </w:r>
      <w:r w:rsidRPr="00351EE9">
        <w:rPr>
          <w:b/>
          <w:sz w:val="20"/>
        </w:rPr>
        <w:t xml:space="preserve">, </w:t>
      </w:r>
      <w:r w:rsidRPr="00351EE9">
        <w:rPr>
          <w:sz w:val="20"/>
        </w:rPr>
        <w:t>если иное не установлено Регламентом электронной площадки.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Регистрация на Электронной площадке осуществляется без взимания платы.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Регистрации на Электронной площадке подлежат претенденты, ранее незарегистрированные на электронной площадке или регистрация которых на электронной площадке была ими прекращена.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Прием Заявок и прилагаемых к ним документов начинается с даты и времени, указанных в извещении и осуществляется в сроки, установленные в извещении.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Заявки, полученные после окончания установленного срока их приема, не рассматриваются и в тот же день возвращаются заявителю.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Один заявитель вправе подать только одну Заявку.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Для участия в аукционе заявитель, зарегистрированный на Электронной площадке в установленном порядке, подает Заявку.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Прием Заявок прекращается не ранее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чем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за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5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дней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до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дня проведения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Аукциона.</w:t>
      </w:r>
    </w:p>
    <w:p w:rsidR="005802FE" w:rsidRPr="00351EE9" w:rsidRDefault="00D87E5C" w:rsidP="00351EE9">
      <w:pPr>
        <w:pStyle w:val="TableParagraph"/>
        <w:tabs>
          <w:tab w:val="left" w:pos="1155"/>
        </w:tabs>
        <w:ind w:left="0" w:firstLine="709"/>
        <w:rPr>
          <w:sz w:val="20"/>
        </w:rPr>
      </w:pPr>
      <w:r w:rsidRPr="00351EE9">
        <w:rPr>
          <w:sz w:val="20"/>
        </w:rPr>
        <w:t>Подача,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изменение,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отзыв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заявки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на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участие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в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Аукционе осуществляется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в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соответствии с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разделом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9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Регламента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электронной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площадки,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размещенным в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информационно-телекоммуникационной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сети «Интернет»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по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адресу:</w:t>
      </w:r>
      <w:hyperlink r:id="rId16" w:history="1">
        <w:r w:rsidRPr="00351EE9">
          <w:rPr>
            <w:sz w:val="20"/>
          </w:rPr>
          <w:t>https://www.rts-tender.ru/platform-rules/platform-</w:t>
        </w:r>
      </w:hyperlink>
      <w:hyperlink r:id="rId17" w:history="1">
        <w:r w:rsidRPr="00351EE9">
          <w:rPr>
            <w:sz w:val="20"/>
          </w:rPr>
          <w:t>property-sales.</w:t>
        </w:r>
      </w:hyperlink>
    </w:p>
    <w:p w:rsidR="005802FE" w:rsidRPr="00351EE9" w:rsidRDefault="005802FE" w:rsidP="00351EE9">
      <w:pPr>
        <w:pStyle w:val="TableParagraph"/>
        <w:ind w:left="0" w:firstLine="709"/>
        <w:rPr>
          <w:b/>
          <w:sz w:val="20"/>
        </w:rPr>
      </w:pPr>
    </w:p>
    <w:p w:rsidR="005802FE" w:rsidRPr="00351EE9" w:rsidRDefault="00D87E5C" w:rsidP="00351EE9">
      <w:pPr>
        <w:pStyle w:val="TableParagraph"/>
        <w:ind w:left="0" w:firstLine="709"/>
        <w:rPr>
          <w:b/>
          <w:sz w:val="20"/>
        </w:rPr>
      </w:pPr>
      <w:r w:rsidRPr="00351EE9">
        <w:rPr>
          <w:b/>
          <w:sz w:val="20"/>
        </w:rPr>
        <w:t>5.4. Перечень документов, подаваемых заявителями для</w:t>
      </w:r>
      <w:r w:rsidR="00C95F25" w:rsidRPr="00351EE9">
        <w:rPr>
          <w:b/>
          <w:sz w:val="20"/>
        </w:rPr>
        <w:t xml:space="preserve"> </w:t>
      </w:r>
      <w:r w:rsidRPr="00351EE9">
        <w:rPr>
          <w:b/>
          <w:sz w:val="20"/>
        </w:rPr>
        <w:t>участия</w:t>
      </w:r>
      <w:r w:rsidR="00C95F25" w:rsidRPr="00351EE9">
        <w:rPr>
          <w:b/>
          <w:sz w:val="20"/>
        </w:rPr>
        <w:t xml:space="preserve"> </w:t>
      </w:r>
      <w:r w:rsidRPr="00351EE9">
        <w:rPr>
          <w:b/>
          <w:sz w:val="20"/>
        </w:rPr>
        <w:t>в</w:t>
      </w:r>
      <w:r w:rsidR="00C95F25" w:rsidRPr="00351EE9">
        <w:rPr>
          <w:b/>
          <w:sz w:val="20"/>
        </w:rPr>
        <w:t xml:space="preserve"> </w:t>
      </w:r>
      <w:r w:rsidRPr="00351EE9">
        <w:rPr>
          <w:b/>
          <w:sz w:val="20"/>
        </w:rPr>
        <w:t>аукционе:</w:t>
      </w:r>
    </w:p>
    <w:p w:rsidR="005802FE" w:rsidRPr="00351EE9" w:rsidRDefault="00D87E5C" w:rsidP="00351EE9">
      <w:pPr>
        <w:pStyle w:val="TableParagraph"/>
        <w:ind w:left="0" w:firstLine="709"/>
        <w:rPr>
          <w:b/>
          <w:sz w:val="20"/>
        </w:rPr>
      </w:pPr>
      <w:r w:rsidRPr="00351EE9">
        <w:rPr>
          <w:sz w:val="20"/>
        </w:rPr>
        <w:t>З</w:t>
      </w:r>
      <w:r w:rsidRPr="00351EE9">
        <w:rPr>
          <w:sz w:val="20"/>
          <w:highlight w:val="white"/>
        </w:rPr>
        <w:t xml:space="preserve">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(Приложение № 1 к </w:t>
      </w:r>
      <w:r w:rsidRPr="00351EE9">
        <w:rPr>
          <w:sz w:val="20"/>
        </w:rPr>
        <w:t>настоящему извещению</w:t>
      </w:r>
      <w:r w:rsidRPr="00351EE9">
        <w:rPr>
          <w:sz w:val="20"/>
          <w:highlight w:val="white"/>
        </w:rPr>
        <w:t>) с приложением следующих документов:</w:t>
      </w:r>
    </w:p>
    <w:p w:rsidR="005802FE" w:rsidRPr="00351EE9" w:rsidRDefault="00D87E5C" w:rsidP="00351EE9">
      <w:pPr>
        <w:pStyle w:val="TableParagraph"/>
        <w:numPr>
          <w:ilvl w:val="0"/>
          <w:numId w:val="3"/>
        </w:numPr>
        <w:tabs>
          <w:tab w:val="left" w:pos="993"/>
        </w:tabs>
        <w:ind w:left="0" w:firstLine="709"/>
        <w:rPr>
          <w:sz w:val="20"/>
        </w:rPr>
      </w:pPr>
      <w:proofErr w:type="gramStart"/>
      <w:r w:rsidRPr="00351EE9">
        <w:rPr>
          <w:sz w:val="20"/>
        </w:rPr>
        <w:t>скан-копии</w:t>
      </w:r>
      <w:proofErr w:type="gramEnd"/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документов,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удостоверяющих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личность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(для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 xml:space="preserve">граждан);   </w:t>
      </w:r>
    </w:p>
    <w:p w:rsidR="005802FE" w:rsidRPr="00351EE9" w:rsidRDefault="00D87E5C" w:rsidP="00351EE9">
      <w:pPr>
        <w:pStyle w:val="TableParagraph"/>
        <w:numPr>
          <w:ilvl w:val="0"/>
          <w:numId w:val="3"/>
        </w:numPr>
        <w:tabs>
          <w:tab w:val="left" w:pos="993"/>
        </w:tabs>
        <w:ind w:left="0" w:firstLine="709"/>
        <w:rPr>
          <w:sz w:val="20"/>
        </w:rPr>
      </w:pPr>
      <w:r w:rsidRPr="00351EE9">
        <w:rPr>
          <w:sz w:val="20"/>
        </w:rPr>
        <w:t>документы,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подтверждающие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внесение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задатка. Представление документов, подтверждающих внесение задатка, признается заключением соглашения о задатке.</w:t>
      </w:r>
    </w:p>
    <w:p w:rsidR="00C95F25" w:rsidRPr="00351EE9" w:rsidRDefault="00D87E5C" w:rsidP="00351EE9">
      <w:pPr>
        <w:pStyle w:val="TableParagraph"/>
        <w:tabs>
          <w:tab w:val="left" w:pos="993"/>
        </w:tabs>
        <w:ind w:left="0" w:firstLine="709"/>
        <w:rPr>
          <w:sz w:val="20"/>
        </w:rPr>
      </w:pPr>
      <w:r w:rsidRPr="00351EE9">
        <w:rPr>
          <w:sz w:val="20"/>
          <w:highlight w:val="white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8" w:anchor="/document/12184522/entry/21" w:history="1">
        <w:r w:rsidRPr="00351EE9">
          <w:rPr>
            <w:rStyle w:val="1c"/>
            <w:color w:val="000000"/>
            <w:sz w:val="20"/>
            <w:u w:val="none"/>
          </w:rPr>
          <w:t>электронной подписью</w:t>
        </w:r>
      </w:hyperlink>
      <w:r w:rsidRPr="00351EE9">
        <w:rPr>
          <w:sz w:val="20"/>
          <w:highlight w:val="white"/>
        </w:rPr>
        <w:t> заявителя.</w:t>
      </w:r>
    </w:p>
    <w:p w:rsidR="00C95F25" w:rsidRPr="00351EE9" w:rsidRDefault="00C95F25" w:rsidP="00351EE9">
      <w:pPr>
        <w:pStyle w:val="TableParagraph"/>
        <w:tabs>
          <w:tab w:val="left" w:pos="993"/>
        </w:tabs>
        <w:ind w:left="0" w:firstLine="709"/>
        <w:rPr>
          <w:sz w:val="20"/>
        </w:rPr>
      </w:pPr>
    </w:p>
    <w:p w:rsidR="005802FE" w:rsidRPr="00351EE9" w:rsidRDefault="00D87E5C" w:rsidP="00351EE9">
      <w:pPr>
        <w:pStyle w:val="TableParagraph"/>
        <w:tabs>
          <w:tab w:val="left" w:pos="993"/>
        </w:tabs>
        <w:ind w:left="0" w:firstLine="709"/>
        <w:rPr>
          <w:sz w:val="20"/>
          <w:highlight w:val="white"/>
        </w:rPr>
      </w:pPr>
      <w:r w:rsidRPr="00351EE9">
        <w:rPr>
          <w:b/>
          <w:sz w:val="20"/>
        </w:rPr>
        <w:t>5.5. Порядок внесения и возврата задатка:</w:t>
      </w:r>
    </w:p>
    <w:p w:rsidR="005802FE" w:rsidRPr="00351EE9" w:rsidRDefault="00D87E5C" w:rsidP="00351EE9">
      <w:pPr>
        <w:pStyle w:val="western"/>
        <w:tabs>
          <w:tab w:val="left" w:pos="993"/>
        </w:tabs>
        <w:spacing w:beforeAutospacing="0" w:after="0"/>
        <w:ind w:firstLine="709"/>
        <w:jc w:val="both"/>
      </w:pPr>
      <w:r w:rsidRPr="00351EE9">
        <w:t xml:space="preserve">Задаток перечисляется в течение всего срока приема заявок в валюте Российской Федерации по следующим реквизитам: 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0"/>
        </w:rPr>
      </w:pPr>
      <w:r w:rsidRPr="00351EE9">
        <w:rPr>
          <w:sz w:val="20"/>
        </w:rPr>
        <w:t>Получатель: ООО «РТС-тендер»;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0"/>
        </w:rPr>
      </w:pPr>
      <w:r w:rsidRPr="00351EE9">
        <w:rPr>
          <w:sz w:val="20"/>
        </w:rPr>
        <w:t>Наименование банка: филиал «Корпоративный» ПАО «</w:t>
      </w:r>
      <w:proofErr w:type="spellStart"/>
      <w:r w:rsidRPr="00351EE9">
        <w:rPr>
          <w:sz w:val="20"/>
        </w:rPr>
        <w:t>Совкомбанк</w:t>
      </w:r>
      <w:proofErr w:type="spellEnd"/>
      <w:r w:rsidRPr="00351EE9">
        <w:rPr>
          <w:sz w:val="20"/>
        </w:rPr>
        <w:t>»;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0"/>
        </w:rPr>
      </w:pPr>
      <w:r w:rsidRPr="00351EE9">
        <w:rPr>
          <w:sz w:val="20"/>
        </w:rPr>
        <w:lastRenderedPageBreak/>
        <w:t>Расчетный счёт: 40702810512030016362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0"/>
        </w:rPr>
      </w:pPr>
      <w:r w:rsidRPr="00351EE9">
        <w:rPr>
          <w:sz w:val="20"/>
        </w:rPr>
        <w:t>Корр. Счёт: 30101810445250000360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0"/>
        </w:rPr>
      </w:pPr>
      <w:r w:rsidRPr="00351EE9">
        <w:rPr>
          <w:sz w:val="20"/>
        </w:rPr>
        <w:t>БИК: 044525360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0"/>
        </w:rPr>
      </w:pPr>
      <w:r w:rsidRPr="00351EE9">
        <w:rPr>
          <w:sz w:val="20"/>
        </w:rPr>
        <w:t>ИНН: 7710357167</w:t>
      </w:r>
    </w:p>
    <w:p w:rsidR="005802FE" w:rsidRPr="00351EE9" w:rsidRDefault="00D87E5C" w:rsidP="00351EE9">
      <w:pPr>
        <w:tabs>
          <w:tab w:val="left" w:pos="993"/>
        </w:tabs>
        <w:ind w:firstLine="709"/>
        <w:jc w:val="both"/>
        <w:rPr>
          <w:sz w:val="20"/>
        </w:rPr>
      </w:pPr>
      <w:r w:rsidRPr="00351EE9">
        <w:rPr>
          <w:sz w:val="20"/>
        </w:rPr>
        <w:t>КПП: 773001001</w:t>
      </w:r>
    </w:p>
    <w:p w:rsidR="005802FE" w:rsidRPr="00351EE9" w:rsidRDefault="00D87E5C" w:rsidP="00351EE9">
      <w:pPr>
        <w:pStyle w:val="western"/>
        <w:tabs>
          <w:tab w:val="left" w:pos="993"/>
        </w:tabs>
        <w:spacing w:beforeAutospacing="0" w:after="0"/>
        <w:ind w:firstLine="709"/>
        <w:jc w:val="both"/>
      </w:pPr>
      <w:r w:rsidRPr="00351EE9">
        <w:t>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5802FE" w:rsidRPr="00351EE9" w:rsidRDefault="00D87E5C" w:rsidP="00351EE9">
      <w:pPr>
        <w:pStyle w:val="western"/>
        <w:tabs>
          <w:tab w:val="left" w:pos="993"/>
        </w:tabs>
        <w:spacing w:beforeAutospacing="0" w:after="0"/>
        <w:ind w:firstLine="709"/>
        <w:jc w:val="both"/>
      </w:pPr>
      <w:r w:rsidRPr="00351EE9">
        <w:rPr>
          <w:i/>
        </w:rPr>
        <w:t>ОБЯЗАТЕЛЬНО в назначении платежа указывайте номер вашего аналитического счета на площадке, для корректного зачисления задатка.</w:t>
      </w:r>
    </w:p>
    <w:p w:rsidR="005802FE" w:rsidRPr="00351EE9" w:rsidRDefault="00D87E5C" w:rsidP="00351EE9">
      <w:pPr>
        <w:pStyle w:val="western"/>
        <w:tabs>
          <w:tab w:val="left" w:pos="993"/>
        </w:tabs>
        <w:spacing w:beforeAutospacing="0" w:after="0"/>
        <w:ind w:firstLine="709"/>
        <w:jc w:val="both"/>
      </w:pPr>
      <w:r w:rsidRPr="00351EE9">
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</w:r>
      <w:proofErr w:type="gramStart"/>
      <w:r w:rsidRPr="00351EE9">
        <w:t>ии ау</w:t>
      </w:r>
      <w:proofErr w:type="gramEnd"/>
      <w:r w:rsidRPr="00351EE9">
        <w:t xml:space="preserve">кциона в электронной форме. </w:t>
      </w:r>
    </w:p>
    <w:p w:rsidR="005802FE" w:rsidRPr="00351EE9" w:rsidRDefault="00D87E5C" w:rsidP="00351EE9">
      <w:pPr>
        <w:pStyle w:val="western"/>
        <w:tabs>
          <w:tab w:val="left" w:pos="993"/>
        </w:tabs>
        <w:spacing w:beforeAutospacing="0" w:after="0"/>
        <w:ind w:firstLine="709"/>
        <w:jc w:val="both"/>
      </w:pPr>
      <w:r w:rsidRPr="00351EE9">
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</w:r>
    </w:p>
    <w:p w:rsidR="005802FE" w:rsidRPr="00351EE9" w:rsidRDefault="00D87E5C" w:rsidP="00351EE9">
      <w:pPr>
        <w:pStyle w:val="western"/>
        <w:tabs>
          <w:tab w:val="left" w:pos="993"/>
        </w:tabs>
        <w:spacing w:beforeAutospacing="0" w:after="0"/>
        <w:ind w:firstLine="709"/>
        <w:jc w:val="both"/>
      </w:pPr>
      <w:r w:rsidRPr="00351EE9">
        <w:t>Денежные средства блокируются оператором электронной площадки в размере задатка, указанного организатором в извещении о проведен</w:t>
      </w:r>
      <w:proofErr w:type="gramStart"/>
      <w:r w:rsidRPr="00351EE9">
        <w:t>ии ау</w:t>
      </w:r>
      <w:proofErr w:type="gramEnd"/>
      <w:r w:rsidRPr="00351EE9">
        <w:t>кциона в электронной форме, при условии наличия соответствующих свободных денежных средств на счете участника.</w:t>
      </w:r>
    </w:p>
    <w:p w:rsidR="005802FE" w:rsidRPr="00351EE9" w:rsidRDefault="00D87E5C" w:rsidP="00351EE9">
      <w:pPr>
        <w:pStyle w:val="western"/>
        <w:tabs>
          <w:tab w:val="left" w:pos="993"/>
        </w:tabs>
        <w:spacing w:beforeAutospacing="0" w:after="0"/>
        <w:ind w:firstLine="709"/>
        <w:jc w:val="both"/>
      </w:pPr>
      <w:r w:rsidRPr="00351EE9">
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</w:r>
    </w:p>
    <w:p w:rsidR="005802FE" w:rsidRPr="00351EE9" w:rsidRDefault="00D87E5C" w:rsidP="00351EE9">
      <w:pPr>
        <w:pStyle w:val="western"/>
        <w:tabs>
          <w:tab w:val="left" w:pos="993"/>
        </w:tabs>
        <w:spacing w:beforeAutospacing="0" w:after="0"/>
        <w:ind w:firstLine="709"/>
        <w:jc w:val="both"/>
      </w:pPr>
      <w:r w:rsidRPr="00351EE9">
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</w:r>
    </w:p>
    <w:p w:rsidR="005802FE" w:rsidRPr="00351EE9" w:rsidRDefault="00D87E5C" w:rsidP="00351EE9">
      <w:pPr>
        <w:pStyle w:val="western"/>
        <w:tabs>
          <w:tab w:val="left" w:pos="993"/>
        </w:tabs>
        <w:spacing w:beforeAutospacing="0" w:after="0"/>
        <w:ind w:firstLine="709"/>
        <w:jc w:val="both"/>
        <w:rPr>
          <w:i/>
        </w:rPr>
      </w:pPr>
      <w:r w:rsidRPr="00351EE9">
        <w:t>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</w:r>
    </w:p>
    <w:p w:rsidR="005802FE" w:rsidRPr="00351EE9" w:rsidRDefault="00D87E5C" w:rsidP="00351EE9">
      <w:pPr>
        <w:pStyle w:val="western"/>
        <w:tabs>
          <w:tab w:val="left" w:pos="993"/>
        </w:tabs>
        <w:spacing w:beforeAutospacing="0" w:after="0"/>
        <w:ind w:firstLine="709"/>
        <w:jc w:val="both"/>
      </w:pPr>
      <w:proofErr w:type="gramStart"/>
      <w:r w:rsidRPr="00351EE9">
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</w:r>
      <w:proofErr w:type="gramEnd"/>
    </w:p>
    <w:p w:rsidR="005802FE" w:rsidRPr="00351EE9" w:rsidRDefault="00D87E5C" w:rsidP="00351EE9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5802FE" w:rsidRPr="00351EE9" w:rsidRDefault="00D87E5C" w:rsidP="00351EE9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  <w:highlight w:val="white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802FE" w:rsidRPr="00351EE9" w:rsidRDefault="00D87E5C" w:rsidP="00351EE9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802FE" w:rsidRPr="00351EE9" w:rsidRDefault="005802FE" w:rsidP="00351EE9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b/>
        </w:rPr>
      </w:pP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b/>
        </w:rPr>
      </w:pPr>
      <w:r w:rsidRPr="00351EE9">
        <w:rPr>
          <w:rFonts w:ascii="Times New Roman" w:hAnsi="Times New Roman"/>
          <w:b/>
        </w:rPr>
        <w:t>5.6. Порядок</w:t>
      </w:r>
      <w:r w:rsidR="00C95F25" w:rsidRPr="00351EE9">
        <w:rPr>
          <w:rFonts w:ascii="Times New Roman" w:hAnsi="Times New Roman"/>
          <w:b/>
        </w:rPr>
        <w:t xml:space="preserve"> </w:t>
      </w:r>
      <w:r w:rsidRPr="00351EE9">
        <w:rPr>
          <w:rFonts w:ascii="Times New Roman" w:hAnsi="Times New Roman"/>
          <w:b/>
        </w:rPr>
        <w:t>рассмотрения</w:t>
      </w:r>
      <w:r w:rsidR="00C95F25" w:rsidRPr="00351EE9">
        <w:rPr>
          <w:rFonts w:ascii="Times New Roman" w:hAnsi="Times New Roman"/>
          <w:b/>
        </w:rPr>
        <w:t xml:space="preserve"> </w:t>
      </w:r>
      <w:r w:rsidRPr="00351EE9">
        <w:rPr>
          <w:rFonts w:ascii="Times New Roman" w:hAnsi="Times New Roman"/>
          <w:b/>
        </w:rPr>
        <w:t>Заявок</w:t>
      </w:r>
      <w:r w:rsidR="00C95F25" w:rsidRPr="00351EE9">
        <w:rPr>
          <w:rFonts w:ascii="Times New Roman" w:hAnsi="Times New Roman"/>
          <w:b/>
        </w:rPr>
        <w:t xml:space="preserve"> </w:t>
      </w:r>
      <w:r w:rsidRPr="00351EE9">
        <w:rPr>
          <w:rFonts w:ascii="Times New Roman" w:hAnsi="Times New Roman"/>
          <w:b/>
        </w:rPr>
        <w:t>и</w:t>
      </w:r>
      <w:r w:rsidR="00C95F25" w:rsidRPr="00351EE9">
        <w:rPr>
          <w:rFonts w:ascii="Times New Roman" w:hAnsi="Times New Roman"/>
          <w:b/>
        </w:rPr>
        <w:t xml:space="preserve"> </w:t>
      </w:r>
      <w:r w:rsidRPr="00351EE9">
        <w:rPr>
          <w:rFonts w:ascii="Times New Roman" w:hAnsi="Times New Roman"/>
          <w:b/>
        </w:rPr>
        <w:t>проведения</w:t>
      </w:r>
      <w:r w:rsidR="00C95F25" w:rsidRPr="00351EE9">
        <w:rPr>
          <w:rFonts w:ascii="Times New Roman" w:hAnsi="Times New Roman"/>
          <w:b/>
        </w:rPr>
        <w:t xml:space="preserve"> </w:t>
      </w:r>
      <w:r w:rsidRPr="00351EE9">
        <w:rPr>
          <w:rFonts w:ascii="Times New Roman" w:hAnsi="Times New Roman"/>
          <w:b/>
        </w:rPr>
        <w:t>Аукциона: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>Рассмотрение Заявок осуществляется Аукционной комиссией, которая формируется Организатором аукциона.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Заявитель не допускается к участию в аукционе в следующих случаях: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- не поступление задатка на дату рассмотрения Заявок на участие в аукционе;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- </w:t>
      </w:r>
      <w:r w:rsidRPr="00351EE9">
        <w:rPr>
          <w:sz w:val="20"/>
          <w:highlight w:val="white"/>
        </w:rPr>
        <w:t>подача заявки на участие в аукционе лицом, которое в соответствии с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>По результатам рассмотрения Аукционной комиссией Заявок Оператор электронной площадки в соответствии с Регламентом электронной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 xml:space="preserve">площадки: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Извещении, дня и времени начала проведения аукциона;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- размещает Протокол рассмотрения заявок на участие в аукционе на электронной площадке.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 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>Заявитель, в соответствии с полученным им уведомлением Участника, в соответствии с Регламентом электронной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 xml:space="preserve">площадки считается участвующим в аукционе с даты и времени начала проведения аукциона, </w:t>
      </w:r>
      <w:proofErr w:type="gramStart"/>
      <w:r w:rsidRPr="00351EE9">
        <w:rPr>
          <w:sz w:val="20"/>
        </w:rPr>
        <w:t>указанных</w:t>
      </w:r>
      <w:proofErr w:type="gramEnd"/>
      <w:r w:rsidRPr="00351EE9">
        <w:rPr>
          <w:sz w:val="20"/>
        </w:rPr>
        <w:t xml:space="preserve"> в извещении.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>Проведение аукциона в соответствии с Регламентом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электронной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 xml:space="preserve">площадки обеспечивается Оператором электронной площадки. </w:t>
      </w:r>
    </w:p>
    <w:p w:rsidR="005802FE" w:rsidRPr="00351EE9" w:rsidRDefault="00D87E5C" w:rsidP="00351EE9">
      <w:pPr>
        <w:pStyle w:val="TableParagraph"/>
        <w:ind w:left="0" w:firstLine="709"/>
        <w:rPr>
          <w:sz w:val="20"/>
        </w:rPr>
      </w:pPr>
      <w:r w:rsidRPr="00351EE9">
        <w:rPr>
          <w:sz w:val="20"/>
        </w:rP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lastRenderedPageBreak/>
        <w:t xml:space="preserve">Процедура аукциона проводится в день и время, </w:t>
      </w:r>
      <w:proofErr w:type="gramStart"/>
      <w:r w:rsidRPr="00351EE9">
        <w:rPr>
          <w:sz w:val="20"/>
        </w:rPr>
        <w:t>указанные</w:t>
      </w:r>
      <w:proofErr w:type="gramEnd"/>
      <w:r w:rsidRPr="00351EE9">
        <w:rPr>
          <w:sz w:val="20"/>
        </w:rP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Аукцион проводится путем повышения Начальной цены Предмета аукциона на «шаг аукциона», установленный Извещением.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>Победителем признается Участник, предложивший наибольшую цену Предмета аукциона.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 w:rsidRPr="00351EE9">
        <w:rPr>
          <w:sz w:val="20"/>
        </w:rPr>
        <w:t>позднее</w:t>
      </w:r>
      <w:proofErr w:type="gramEnd"/>
      <w:r w:rsidRPr="00351EE9">
        <w:rPr>
          <w:sz w:val="20"/>
        </w:rPr>
        <w:t xml:space="preserve"> чем за 3 (три) часа до времени возобновления проведения аукциона, в соответствии с Регламентом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 xml:space="preserve">электронной площадки Участники получают уведомления от Оператора электронной площадки с указанием даты и времени возобновления проведения аукциона.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>После завершения аукциона Оператор электронной площадки размещает Протокол о результатах аукциона на электронной площадке в соответствии с Регламентом электронной</w:t>
      </w:r>
      <w:r w:rsidR="00C95F25" w:rsidRPr="00351EE9">
        <w:rPr>
          <w:sz w:val="20"/>
        </w:rPr>
        <w:t xml:space="preserve"> </w:t>
      </w:r>
      <w:r w:rsidRPr="00351EE9">
        <w:rPr>
          <w:sz w:val="20"/>
        </w:rPr>
        <w:t>площадки.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Организатор аукциона размещает Протокол о результатах аукциона на Официальном сайте торгов в течение одного рабочего дня со дня его подписания.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Аукцион признается несостоявшимся в случаях, если: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- по окончании срока подачи Заявок была подана только одна Заявка;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- по окончании срока подачи Заявок не подано ни одной Заявки;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- </w:t>
      </w:r>
      <w:proofErr w:type="gramStart"/>
      <w:r w:rsidRPr="00351EE9">
        <w:rPr>
          <w:sz w:val="20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351EE9">
        <w:rPr>
          <w:sz w:val="20"/>
        </w:rPr>
        <w:t xml:space="preserve"> всех Заявителей;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 xml:space="preserve">- на основании результатов рассмотрения Заявок принято решение о допуске к участию в аукционе и признании Участником только одного Заявителя; </w:t>
      </w:r>
    </w:p>
    <w:p w:rsidR="005802FE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sz w:val="20"/>
        </w:rPr>
        <w:t>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5802FE" w:rsidRPr="00351EE9" w:rsidRDefault="005802FE" w:rsidP="00351EE9">
      <w:pPr>
        <w:ind w:firstLine="709"/>
        <w:jc w:val="both"/>
        <w:rPr>
          <w:sz w:val="20"/>
        </w:rPr>
      </w:pPr>
    </w:p>
    <w:p w:rsidR="00C95F25" w:rsidRPr="00351EE9" w:rsidRDefault="00D87E5C" w:rsidP="00351EE9">
      <w:pPr>
        <w:pStyle w:val="Default"/>
        <w:ind w:firstLine="709"/>
        <w:jc w:val="both"/>
        <w:rPr>
          <w:sz w:val="20"/>
        </w:rPr>
      </w:pPr>
      <w:r w:rsidRPr="00351EE9">
        <w:rPr>
          <w:b/>
          <w:sz w:val="20"/>
        </w:rPr>
        <w:t>5.7. Условия и сроки заключения договора аренды земельного участка</w:t>
      </w:r>
      <w:r w:rsidRPr="00351EE9">
        <w:rPr>
          <w:sz w:val="20"/>
        </w:rPr>
        <w:t>.</w:t>
      </w:r>
    </w:p>
    <w:p w:rsidR="005802FE" w:rsidRPr="00351EE9" w:rsidRDefault="00D87E5C" w:rsidP="00351EE9">
      <w:pPr>
        <w:pStyle w:val="Default"/>
        <w:ind w:firstLine="709"/>
        <w:jc w:val="both"/>
        <w:rPr>
          <w:b/>
          <w:sz w:val="20"/>
        </w:rPr>
      </w:pPr>
      <w:r w:rsidRPr="00351EE9">
        <w:rPr>
          <w:sz w:val="20"/>
        </w:rPr>
        <w:t xml:space="preserve">По результатам проведения электронного аукциона договор аренды земельного участка заключается не ранее чем </w:t>
      </w:r>
      <w:proofErr w:type="gramStart"/>
      <w:r w:rsidRPr="00351EE9">
        <w:rPr>
          <w:sz w:val="20"/>
        </w:rPr>
        <w:t>через десять дней со дня размещения протокола рассмотрения заявок на участие в электронном аукционе в случае</w:t>
      </w:r>
      <w:proofErr w:type="gramEnd"/>
      <w:r w:rsidRPr="00351EE9">
        <w:rPr>
          <w:sz w:val="20"/>
        </w:rPr>
        <w:t>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5802FE" w:rsidRPr="00351EE9" w:rsidRDefault="00D87E5C" w:rsidP="00351EE9">
      <w:pPr>
        <w:pStyle w:val="s1"/>
        <w:spacing w:beforeAutospacing="0" w:afterAutospacing="0"/>
        <w:ind w:firstLine="709"/>
        <w:jc w:val="both"/>
        <w:rPr>
          <w:sz w:val="20"/>
        </w:rPr>
      </w:pPr>
      <w:proofErr w:type="gramStart"/>
      <w:r w:rsidRPr="00351EE9">
        <w:rPr>
          <w:sz w:val="20"/>
        </w:rPr>
        <w:t>Организатор Аукциона обязан в течение пяти дней со дня истечения срока, предусмотренного </w:t>
      </w:r>
      <w:hyperlink r:id="rId19" w:anchor="/document/12124624/entry/391311" w:history="1">
        <w:r w:rsidRPr="00351EE9">
          <w:rPr>
            <w:rStyle w:val="1c"/>
            <w:color w:val="000000"/>
            <w:sz w:val="20"/>
            <w:u w:val="none"/>
          </w:rPr>
          <w:t>пунктом 11</w:t>
        </w:r>
      </w:hyperlink>
      <w:r w:rsidRPr="00351EE9">
        <w:rPr>
          <w:sz w:val="20"/>
        </w:rPr>
        <w:t xml:space="preserve"> статьи 39.13 ЗК РФ, направить победителю электронного аукциона или иным лицам, с которыми в соответствии с </w:t>
      </w:r>
      <w:hyperlink r:id="rId20" w:anchor="/document/12124624/entry/391213" w:history="1">
        <w:r w:rsidRPr="00351EE9">
          <w:rPr>
            <w:rStyle w:val="1c"/>
            <w:color w:val="000000"/>
            <w:sz w:val="20"/>
            <w:u w:val="none"/>
          </w:rPr>
          <w:t>пунктами 13</w:t>
        </w:r>
      </w:hyperlink>
      <w:r w:rsidRPr="00351EE9">
        <w:rPr>
          <w:sz w:val="20"/>
        </w:rPr>
        <w:t>, </w:t>
      </w:r>
      <w:hyperlink r:id="rId21" w:anchor="/document/12124624/entry/391214" w:history="1">
        <w:r w:rsidRPr="00351EE9">
          <w:rPr>
            <w:rStyle w:val="1c"/>
            <w:color w:val="000000"/>
            <w:sz w:val="20"/>
            <w:u w:val="none"/>
          </w:rPr>
          <w:t>14</w:t>
        </w:r>
      </w:hyperlink>
      <w:r w:rsidRPr="00351EE9">
        <w:rPr>
          <w:sz w:val="20"/>
        </w:rPr>
        <w:t>, </w:t>
      </w:r>
      <w:hyperlink r:id="rId22" w:anchor="/document/12124624/entry/391220" w:history="1">
        <w:r w:rsidRPr="00351EE9">
          <w:rPr>
            <w:rStyle w:val="1c"/>
            <w:color w:val="000000"/>
            <w:sz w:val="20"/>
            <w:u w:val="none"/>
          </w:rPr>
          <w:t>20</w:t>
        </w:r>
      </w:hyperlink>
      <w:r w:rsidRPr="00351EE9">
        <w:rPr>
          <w:sz w:val="20"/>
        </w:rPr>
        <w:t> и </w:t>
      </w:r>
      <w:hyperlink r:id="rId23" w:anchor="/document/12124624/entry/391225" w:history="1">
        <w:r w:rsidRPr="00351EE9">
          <w:rPr>
            <w:rStyle w:val="1c"/>
            <w:color w:val="000000"/>
            <w:sz w:val="20"/>
            <w:u w:val="none"/>
          </w:rPr>
          <w:t>25 статьи 39.12</w:t>
        </w:r>
      </w:hyperlink>
      <w:r w:rsidRPr="00351EE9">
        <w:rPr>
          <w:sz w:val="20"/>
        </w:rPr>
        <w:t>  ЗК РФ, заключается договор аренды земельного участка, подписанный проект договора аренды земельного участка.</w:t>
      </w:r>
      <w:proofErr w:type="gramEnd"/>
    </w:p>
    <w:p w:rsidR="005802FE" w:rsidRPr="00351EE9" w:rsidRDefault="00D87E5C" w:rsidP="00351EE9">
      <w:pPr>
        <w:pStyle w:val="s1"/>
        <w:spacing w:beforeAutospacing="0" w:afterAutospacing="0"/>
        <w:ind w:firstLine="709"/>
        <w:jc w:val="both"/>
        <w:rPr>
          <w:sz w:val="20"/>
        </w:rPr>
      </w:pPr>
      <w:r w:rsidRPr="00351EE9">
        <w:rPr>
          <w:sz w:val="20"/>
        </w:rPr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 </w:t>
      </w:r>
      <w:hyperlink r:id="rId24" w:anchor="/document/12184522/entry/21" w:history="1">
        <w:r w:rsidRPr="00351EE9">
          <w:rPr>
            <w:rStyle w:val="1c"/>
            <w:color w:val="000000"/>
            <w:sz w:val="20"/>
            <w:u w:val="none"/>
          </w:rPr>
          <w:t>электронной подписью</w:t>
        </w:r>
      </w:hyperlink>
      <w:r w:rsidRPr="00351EE9">
        <w:rPr>
          <w:sz w:val="20"/>
        </w:rPr>
        <w:t> сторон такого договора.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>Проект договора аренды земельного участка приводится в Приложении № 2 к настоящему извещению.</w:t>
      </w:r>
    </w:p>
    <w:p w:rsidR="005802FE" w:rsidRPr="00351EE9" w:rsidRDefault="005802FE" w:rsidP="00351EE9">
      <w:pPr>
        <w:rPr>
          <w:spacing w:val="-4"/>
          <w:sz w:val="20"/>
        </w:rPr>
      </w:pPr>
    </w:p>
    <w:p w:rsidR="005802FE" w:rsidRPr="00351EE9" w:rsidRDefault="005802FE" w:rsidP="00351EE9">
      <w:pPr>
        <w:jc w:val="right"/>
        <w:rPr>
          <w:spacing w:val="-4"/>
          <w:sz w:val="20"/>
        </w:rPr>
      </w:pPr>
    </w:p>
    <w:p w:rsidR="00C95F25" w:rsidRPr="00351EE9" w:rsidRDefault="00C95F25" w:rsidP="00351EE9">
      <w:pPr>
        <w:jc w:val="right"/>
        <w:rPr>
          <w:spacing w:val="-4"/>
          <w:sz w:val="20"/>
        </w:rPr>
      </w:pPr>
    </w:p>
    <w:p w:rsidR="00C95F25" w:rsidRPr="00351EE9" w:rsidRDefault="00C95F25" w:rsidP="00351EE9">
      <w:pPr>
        <w:jc w:val="right"/>
        <w:rPr>
          <w:spacing w:val="-4"/>
          <w:sz w:val="20"/>
        </w:rPr>
      </w:pPr>
    </w:p>
    <w:p w:rsidR="00C95F25" w:rsidRPr="00351EE9" w:rsidRDefault="00C95F25" w:rsidP="00351EE9">
      <w:pPr>
        <w:jc w:val="right"/>
        <w:rPr>
          <w:spacing w:val="-4"/>
          <w:sz w:val="20"/>
        </w:rPr>
      </w:pPr>
    </w:p>
    <w:p w:rsidR="00C95F25" w:rsidRPr="00351EE9" w:rsidRDefault="00C95F25" w:rsidP="00351EE9">
      <w:pPr>
        <w:jc w:val="right"/>
        <w:rPr>
          <w:spacing w:val="-4"/>
          <w:sz w:val="20"/>
        </w:rPr>
      </w:pPr>
    </w:p>
    <w:p w:rsidR="00C95F25" w:rsidRPr="00351EE9" w:rsidRDefault="00C95F25" w:rsidP="00351EE9">
      <w:pPr>
        <w:jc w:val="right"/>
        <w:rPr>
          <w:spacing w:val="-4"/>
          <w:sz w:val="20"/>
        </w:rPr>
      </w:pPr>
    </w:p>
    <w:p w:rsidR="00C95F25" w:rsidRPr="00351EE9" w:rsidRDefault="00C95F25" w:rsidP="00351EE9">
      <w:pPr>
        <w:jc w:val="right"/>
        <w:rPr>
          <w:spacing w:val="-4"/>
          <w:sz w:val="20"/>
        </w:rPr>
      </w:pPr>
    </w:p>
    <w:p w:rsidR="00C95F25" w:rsidRPr="00351EE9" w:rsidRDefault="00C95F25" w:rsidP="00351EE9">
      <w:pPr>
        <w:jc w:val="right"/>
        <w:rPr>
          <w:spacing w:val="-4"/>
          <w:sz w:val="20"/>
        </w:rPr>
      </w:pPr>
    </w:p>
    <w:p w:rsidR="00C95F25" w:rsidRDefault="00C95F25" w:rsidP="00351EE9">
      <w:pPr>
        <w:jc w:val="right"/>
        <w:rPr>
          <w:spacing w:val="-4"/>
          <w:sz w:val="20"/>
        </w:rPr>
      </w:pPr>
    </w:p>
    <w:p w:rsidR="00FD6416" w:rsidRDefault="00FD6416" w:rsidP="00351EE9">
      <w:pPr>
        <w:jc w:val="right"/>
        <w:rPr>
          <w:spacing w:val="-4"/>
          <w:sz w:val="20"/>
        </w:rPr>
      </w:pPr>
    </w:p>
    <w:p w:rsidR="00FD6416" w:rsidRDefault="00FD6416" w:rsidP="00351EE9">
      <w:pPr>
        <w:jc w:val="right"/>
        <w:rPr>
          <w:spacing w:val="-4"/>
          <w:sz w:val="20"/>
        </w:rPr>
      </w:pPr>
    </w:p>
    <w:p w:rsidR="00FD6416" w:rsidRDefault="00FD6416" w:rsidP="00351EE9">
      <w:pPr>
        <w:jc w:val="right"/>
        <w:rPr>
          <w:spacing w:val="-4"/>
          <w:sz w:val="20"/>
        </w:rPr>
      </w:pPr>
    </w:p>
    <w:p w:rsidR="00FD6416" w:rsidRPr="00351EE9" w:rsidRDefault="00FD6416" w:rsidP="00351EE9">
      <w:pPr>
        <w:jc w:val="right"/>
        <w:rPr>
          <w:spacing w:val="-4"/>
          <w:sz w:val="20"/>
        </w:rPr>
      </w:pPr>
    </w:p>
    <w:p w:rsidR="00C95F25" w:rsidRPr="00351EE9" w:rsidRDefault="00C95F25" w:rsidP="00351EE9">
      <w:pPr>
        <w:jc w:val="right"/>
        <w:rPr>
          <w:spacing w:val="-4"/>
          <w:sz w:val="20"/>
        </w:rPr>
      </w:pPr>
    </w:p>
    <w:p w:rsidR="00C95F25" w:rsidRPr="00351EE9" w:rsidRDefault="00C95F25" w:rsidP="00351EE9">
      <w:pPr>
        <w:jc w:val="right"/>
        <w:rPr>
          <w:spacing w:val="-4"/>
          <w:sz w:val="20"/>
        </w:rPr>
      </w:pPr>
    </w:p>
    <w:p w:rsidR="00D12560" w:rsidRDefault="00D12560" w:rsidP="00D12560">
      <w:pPr>
        <w:rPr>
          <w:spacing w:val="-4"/>
          <w:sz w:val="20"/>
        </w:rPr>
      </w:pPr>
    </w:p>
    <w:p w:rsidR="005802FE" w:rsidRPr="00351EE9" w:rsidRDefault="00D87E5C" w:rsidP="00D12560">
      <w:pPr>
        <w:jc w:val="right"/>
        <w:rPr>
          <w:spacing w:val="-4"/>
          <w:sz w:val="20"/>
        </w:rPr>
      </w:pPr>
      <w:r w:rsidRPr="00351EE9">
        <w:rPr>
          <w:spacing w:val="-4"/>
          <w:sz w:val="20"/>
        </w:rPr>
        <w:lastRenderedPageBreak/>
        <w:t>Приложение № 1</w:t>
      </w:r>
    </w:p>
    <w:p w:rsidR="005802FE" w:rsidRPr="00351EE9" w:rsidRDefault="00D87E5C" w:rsidP="00351EE9">
      <w:pPr>
        <w:jc w:val="right"/>
        <w:rPr>
          <w:spacing w:val="-4"/>
          <w:sz w:val="20"/>
        </w:rPr>
      </w:pPr>
      <w:r w:rsidRPr="00351EE9">
        <w:rPr>
          <w:spacing w:val="-4"/>
          <w:sz w:val="20"/>
        </w:rPr>
        <w:t>к документации о проведен</w:t>
      </w:r>
      <w:proofErr w:type="gramStart"/>
      <w:r w:rsidRPr="00351EE9">
        <w:rPr>
          <w:spacing w:val="-4"/>
          <w:sz w:val="20"/>
        </w:rPr>
        <w:t>ии</w:t>
      </w:r>
      <w:r w:rsidR="00D12560">
        <w:rPr>
          <w:spacing w:val="-4"/>
          <w:sz w:val="20"/>
        </w:rPr>
        <w:t xml:space="preserve">  а</w:t>
      </w:r>
      <w:r w:rsidRPr="00351EE9">
        <w:rPr>
          <w:spacing w:val="-4"/>
          <w:sz w:val="20"/>
        </w:rPr>
        <w:t>у</w:t>
      </w:r>
      <w:proofErr w:type="gramEnd"/>
      <w:r w:rsidRPr="00351EE9">
        <w:rPr>
          <w:spacing w:val="-4"/>
          <w:sz w:val="20"/>
        </w:rPr>
        <w:t>кциона</w:t>
      </w:r>
    </w:p>
    <w:p w:rsidR="005802FE" w:rsidRPr="00351EE9" w:rsidRDefault="005802FE" w:rsidP="00351EE9">
      <w:pPr>
        <w:pStyle w:val="10"/>
        <w:ind w:left="0"/>
        <w:jc w:val="left"/>
        <w:rPr>
          <w:sz w:val="20"/>
        </w:rPr>
      </w:pPr>
    </w:p>
    <w:p w:rsidR="005802FE" w:rsidRPr="00351EE9" w:rsidRDefault="00D87E5C" w:rsidP="00351EE9">
      <w:pPr>
        <w:pStyle w:val="10"/>
        <w:ind w:left="0"/>
        <w:rPr>
          <w:sz w:val="20"/>
        </w:rPr>
      </w:pPr>
      <w:r w:rsidRPr="00351EE9">
        <w:rPr>
          <w:sz w:val="20"/>
        </w:rPr>
        <w:t>ФОРМА</w:t>
      </w:r>
      <w:r w:rsidR="00D12560">
        <w:rPr>
          <w:sz w:val="20"/>
        </w:rPr>
        <w:t xml:space="preserve"> </w:t>
      </w:r>
      <w:r w:rsidRPr="00351EE9">
        <w:rPr>
          <w:sz w:val="20"/>
        </w:rPr>
        <w:t>ЗАЯВКИ</w:t>
      </w:r>
      <w:r w:rsidR="00D12560">
        <w:rPr>
          <w:sz w:val="20"/>
        </w:rPr>
        <w:t xml:space="preserve"> </w:t>
      </w:r>
      <w:r w:rsidRPr="00351EE9">
        <w:rPr>
          <w:sz w:val="20"/>
        </w:rPr>
        <w:t>НА</w:t>
      </w:r>
      <w:r w:rsidR="00D12560">
        <w:rPr>
          <w:sz w:val="20"/>
        </w:rPr>
        <w:t xml:space="preserve"> </w:t>
      </w:r>
      <w:r w:rsidRPr="00351EE9">
        <w:rPr>
          <w:sz w:val="20"/>
        </w:rPr>
        <w:t>УЧАСТИЕ</w:t>
      </w:r>
      <w:r w:rsidR="00D12560">
        <w:rPr>
          <w:sz w:val="20"/>
        </w:rPr>
        <w:t xml:space="preserve"> </w:t>
      </w:r>
      <w:r w:rsidRPr="00351EE9">
        <w:rPr>
          <w:sz w:val="20"/>
        </w:rPr>
        <w:t>В</w:t>
      </w:r>
      <w:r w:rsidR="00D12560">
        <w:rPr>
          <w:sz w:val="20"/>
        </w:rPr>
        <w:t xml:space="preserve"> </w:t>
      </w:r>
      <w:r w:rsidRPr="00351EE9">
        <w:rPr>
          <w:sz w:val="20"/>
        </w:rPr>
        <w:t>АУКЦИОНЕ</w:t>
      </w:r>
      <w:r w:rsidR="00D12560">
        <w:rPr>
          <w:sz w:val="20"/>
        </w:rPr>
        <w:t xml:space="preserve"> </w:t>
      </w:r>
      <w:r w:rsidRPr="00351EE9">
        <w:rPr>
          <w:sz w:val="20"/>
        </w:rPr>
        <w:t>В</w:t>
      </w:r>
      <w:r w:rsidR="00D12560">
        <w:rPr>
          <w:sz w:val="20"/>
        </w:rPr>
        <w:t xml:space="preserve"> </w:t>
      </w:r>
      <w:r w:rsidRPr="00351EE9">
        <w:rPr>
          <w:sz w:val="20"/>
        </w:rPr>
        <w:t>ЭЛЕКТРОННОЙ</w:t>
      </w:r>
      <w:r w:rsidR="00D12560">
        <w:rPr>
          <w:sz w:val="20"/>
        </w:rPr>
        <w:t xml:space="preserve"> </w:t>
      </w:r>
      <w:r w:rsidRPr="00351EE9">
        <w:rPr>
          <w:sz w:val="20"/>
        </w:rPr>
        <w:t>ФОРМЕ</w:t>
      </w:r>
    </w:p>
    <w:p w:rsidR="00EA3DBF" w:rsidRPr="00351EE9" w:rsidRDefault="00EA3DBF" w:rsidP="00351EE9">
      <w:pPr>
        <w:pStyle w:val="10"/>
        <w:ind w:left="0"/>
        <w:rPr>
          <w:sz w:val="20"/>
        </w:rPr>
      </w:pPr>
    </w:p>
    <w:p w:rsidR="005802FE" w:rsidRPr="00351EE9" w:rsidRDefault="00D87E5C" w:rsidP="00351EE9">
      <w:pPr>
        <w:keepNext/>
        <w:keepLines/>
        <w:jc w:val="both"/>
        <w:rPr>
          <w:sz w:val="20"/>
        </w:rPr>
      </w:pPr>
      <w:r w:rsidRPr="00351EE9">
        <w:rPr>
          <w:sz w:val="20"/>
        </w:rPr>
        <w:t>1. Изучив документацию о проведен</w:t>
      </w:r>
      <w:proofErr w:type="gramStart"/>
      <w:r w:rsidRPr="00351EE9">
        <w:rPr>
          <w:sz w:val="20"/>
        </w:rPr>
        <w:t>ии ау</w:t>
      </w:r>
      <w:proofErr w:type="gramEnd"/>
      <w:r w:rsidRPr="00351EE9">
        <w:rPr>
          <w:sz w:val="20"/>
        </w:rPr>
        <w:t>кциона в электронной форме по продаже права на заключение договора аренды земельного участка</w:t>
      </w:r>
    </w:p>
    <w:p w:rsidR="005802FE" w:rsidRPr="00351EE9" w:rsidRDefault="005802FE" w:rsidP="00351EE9">
      <w:pPr>
        <w:keepNext/>
        <w:keepLines/>
        <w:jc w:val="both"/>
        <w:rPr>
          <w:b/>
          <w:sz w:val="20"/>
        </w:rPr>
      </w:pPr>
    </w:p>
    <w:p w:rsidR="005802FE" w:rsidRPr="00351EE9" w:rsidRDefault="00D87E5C" w:rsidP="00351EE9">
      <w:pPr>
        <w:keepNext/>
        <w:keepLines/>
        <w:jc w:val="both"/>
        <w:rPr>
          <w:b/>
          <w:sz w:val="20"/>
        </w:rPr>
      </w:pPr>
      <w:r w:rsidRPr="00351EE9">
        <w:rPr>
          <w:b/>
          <w:sz w:val="20"/>
        </w:rPr>
        <w:t xml:space="preserve">ЗАЯВИТЕЛЬ </w:t>
      </w:r>
    </w:p>
    <w:p w:rsidR="00025327" w:rsidRPr="00351EE9" w:rsidRDefault="00025327" w:rsidP="00351EE9">
      <w:pPr>
        <w:keepNext/>
        <w:keepLines/>
        <w:pBdr>
          <w:bottom w:val="single" w:sz="4" w:space="1" w:color="auto"/>
        </w:pBdr>
        <w:jc w:val="both"/>
        <w:rPr>
          <w:b/>
          <w:sz w:val="20"/>
        </w:rPr>
      </w:pPr>
    </w:p>
    <w:p w:rsidR="005802FE" w:rsidRPr="00351EE9" w:rsidRDefault="00D87E5C" w:rsidP="00351EE9">
      <w:pPr>
        <w:keepNext/>
        <w:keepLines/>
        <w:jc w:val="center"/>
        <w:rPr>
          <w:i/>
          <w:sz w:val="20"/>
        </w:rPr>
      </w:pPr>
      <w:r w:rsidRPr="00351EE9">
        <w:rPr>
          <w:sz w:val="20"/>
        </w:rPr>
        <w:t>(</w:t>
      </w:r>
      <w:r w:rsidRPr="00351EE9">
        <w:rPr>
          <w:i/>
          <w:sz w:val="20"/>
        </w:rPr>
        <w:t>Ф.И.О. заявителя)</w:t>
      </w:r>
    </w:p>
    <w:p w:rsidR="005802FE" w:rsidRPr="00351EE9" w:rsidRDefault="00D87E5C" w:rsidP="00351EE9">
      <w:pPr>
        <w:keepNext/>
        <w:keepLines/>
        <w:jc w:val="both"/>
        <w:rPr>
          <w:sz w:val="20"/>
        </w:rPr>
      </w:pPr>
      <w:r w:rsidRPr="00351EE9">
        <w:rPr>
          <w:sz w:val="20"/>
        </w:rPr>
        <w:t xml:space="preserve">Документ, удостоверяющий личность _____________ Серия _____ № _____ выдан ______________________________ </w:t>
      </w:r>
    </w:p>
    <w:p w:rsidR="005802FE" w:rsidRPr="00351EE9" w:rsidRDefault="005802FE" w:rsidP="00351EE9">
      <w:pPr>
        <w:keepNext/>
        <w:keepLines/>
        <w:pBdr>
          <w:bottom w:val="single" w:sz="4" w:space="1" w:color="auto"/>
        </w:pBdr>
        <w:jc w:val="both"/>
        <w:rPr>
          <w:sz w:val="20"/>
        </w:rPr>
      </w:pPr>
    </w:p>
    <w:p w:rsidR="005802FE" w:rsidRPr="00351EE9" w:rsidRDefault="00D87E5C" w:rsidP="00351EE9">
      <w:pPr>
        <w:keepNext/>
        <w:keepLines/>
        <w:jc w:val="center"/>
        <w:rPr>
          <w:sz w:val="20"/>
        </w:rPr>
      </w:pPr>
      <w:r w:rsidRPr="00351EE9">
        <w:rPr>
          <w:sz w:val="20"/>
        </w:rPr>
        <w:t xml:space="preserve">(кем </w:t>
      </w:r>
      <w:proofErr w:type="gramStart"/>
      <w:r w:rsidRPr="00351EE9">
        <w:rPr>
          <w:sz w:val="20"/>
        </w:rPr>
        <w:t>выдан</w:t>
      </w:r>
      <w:proofErr w:type="gramEnd"/>
      <w:r w:rsidRPr="00351EE9">
        <w:rPr>
          <w:sz w:val="20"/>
        </w:rPr>
        <w:t>)</w:t>
      </w:r>
    </w:p>
    <w:p w:rsidR="005802FE" w:rsidRPr="00351EE9" w:rsidRDefault="00D87E5C" w:rsidP="00351EE9">
      <w:pPr>
        <w:keepNext/>
        <w:keepLines/>
        <w:widowControl w:val="0"/>
        <w:jc w:val="both"/>
        <w:rPr>
          <w:sz w:val="20"/>
        </w:rPr>
      </w:pPr>
      <w:r w:rsidRPr="00351EE9">
        <w:rPr>
          <w:sz w:val="20"/>
        </w:rPr>
        <w:t>Место регистрации (адрес) ______________________________________________________________________________</w:t>
      </w:r>
    </w:p>
    <w:p w:rsidR="005802FE" w:rsidRPr="00351EE9" w:rsidRDefault="00D87E5C" w:rsidP="00351EE9">
      <w:pPr>
        <w:tabs>
          <w:tab w:val="left" w:pos="180"/>
          <w:tab w:val="left" w:pos="360"/>
        </w:tabs>
        <w:jc w:val="both"/>
        <w:rPr>
          <w:sz w:val="20"/>
        </w:rPr>
      </w:pPr>
      <w:r w:rsidRPr="00351EE9">
        <w:rPr>
          <w:sz w:val="20"/>
        </w:rPr>
        <w:t>ИНН ___________________ телефон ___________ адрес электронной почты: __________________________________</w:t>
      </w: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согласен приобрести на правах аренды земельный участок лот № ___, кадастровый номер: _________________ площадь _______, расположенный: _______________________________________________________________________</w:t>
      </w:r>
    </w:p>
    <w:p w:rsidR="00EA3DBF" w:rsidRPr="00351EE9" w:rsidRDefault="00EA3DBF" w:rsidP="00351EE9">
      <w:pPr>
        <w:jc w:val="both"/>
        <w:rPr>
          <w:sz w:val="20"/>
        </w:rPr>
      </w:pP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</w:t>
      </w:r>
      <w:proofErr w:type="gramStart"/>
      <w:r w:rsidRPr="00351EE9">
        <w:rPr>
          <w:sz w:val="20"/>
        </w:rPr>
        <w:t>ии ау</w:t>
      </w:r>
      <w:proofErr w:type="gramEnd"/>
      <w:r w:rsidRPr="00351EE9">
        <w:rPr>
          <w:sz w:val="20"/>
        </w:rPr>
        <w:t>кциона в электронной форме.</w:t>
      </w:r>
    </w:p>
    <w:p w:rsidR="00EA3DBF" w:rsidRPr="00351EE9" w:rsidRDefault="00EA3DBF" w:rsidP="00351EE9">
      <w:pPr>
        <w:jc w:val="both"/>
        <w:rPr>
          <w:sz w:val="20"/>
        </w:rPr>
      </w:pP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EA3DBF" w:rsidRPr="00351EE9" w:rsidRDefault="00EA3DBF" w:rsidP="00351EE9">
      <w:pPr>
        <w:jc w:val="both"/>
        <w:rPr>
          <w:sz w:val="20"/>
        </w:rPr>
      </w:pP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4. В случае признания победителем электронного аукциона Заявитель принимает на себя обязательство заключить договор в электронной форме с Организатором торгов не ранее 10 дней и не позднее 30 дней со дня размещения информации о результатах электронного аукциона на официальном сайте торгов РФ.</w:t>
      </w:r>
    </w:p>
    <w:p w:rsidR="00EA3DBF" w:rsidRPr="00351EE9" w:rsidRDefault="00EA3DBF" w:rsidP="00351EE9">
      <w:pPr>
        <w:jc w:val="both"/>
        <w:rPr>
          <w:sz w:val="20"/>
        </w:rPr>
      </w:pP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5. Заявитель согласен с тем, что в случае признания его победителем электронного аукциона и его уклонения от заключения договора, Заявитель включается в реестр недобросовестных участников аукциона и сумма внесенного Заявителем задатка не возвращается.</w:t>
      </w:r>
    </w:p>
    <w:p w:rsidR="00EA3DBF" w:rsidRPr="00351EE9" w:rsidRDefault="00EA3DBF" w:rsidP="00351EE9">
      <w:pPr>
        <w:jc w:val="both"/>
        <w:rPr>
          <w:sz w:val="20"/>
        </w:rPr>
      </w:pP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EA3DBF" w:rsidRPr="00351EE9" w:rsidRDefault="00EA3DBF" w:rsidP="00351EE9">
      <w:pPr>
        <w:jc w:val="both"/>
        <w:rPr>
          <w:sz w:val="20"/>
        </w:rPr>
      </w:pP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 xml:space="preserve">7. Платежные реквизиты Заявителя, по которым перечисляется сумма возвращаемого задатка: </w:t>
      </w: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Номер лицевого счета заявителя: ________________________________________</w:t>
      </w: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Наименование банка: __________________________________________________</w:t>
      </w: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ИНН банка: __________________________________________________________</w:t>
      </w: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КПП банка: __________________________________________________________</w:t>
      </w:r>
    </w:p>
    <w:p w:rsidR="005802FE" w:rsidRPr="00351EE9" w:rsidRDefault="00D87E5C" w:rsidP="00351EE9">
      <w:pPr>
        <w:jc w:val="both"/>
        <w:rPr>
          <w:sz w:val="20"/>
        </w:rPr>
      </w:pPr>
      <w:proofErr w:type="spellStart"/>
      <w:r w:rsidRPr="00351EE9">
        <w:rPr>
          <w:sz w:val="20"/>
        </w:rPr>
        <w:t>Кор</w:t>
      </w:r>
      <w:proofErr w:type="gramStart"/>
      <w:r w:rsidRPr="00351EE9">
        <w:rPr>
          <w:sz w:val="20"/>
        </w:rPr>
        <w:t>.с</w:t>
      </w:r>
      <w:proofErr w:type="gramEnd"/>
      <w:r w:rsidRPr="00351EE9">
        <w:rPr>
          <w:sz w:val="20"/>
        </w:rPr>
        <w:t>чет</w:t>
      </w:r>
      <w:proofErr w:type="spellEnd"/>
      <w:r w:rsidRPr="00351EE9">
        <w:rPr>
          <w:sz w:val="20"/>
        </w:rPr>
        <w:t xml:space="preserve"> банка: _______________________________________________________</w:t>
      </w: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БИК банка____________________________________________________________</w:t>
      </w: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D87E5C" w:rsidP="00351EE9">
      <w:pPr>
        <w:jc w:val="both"/>
        <w:rPr>
          <w:i/>
          <w:sz w:val="20"/>
          <w:u w:val="single"/>
        </w:rPr>
      </w:pPr>
      <w:r w:rsidRPr="00351EE9">
        <w:rPr>
          <w:i/>
          <w:sz w:val="20"/>
          <w:u w:val="single"/>
        </w:rPr>
        <w:t>Перечень предоставляемых документов:</w:t>
      </w:r>
    </w:p>
    <w:p w:rsidR="005802FE" w:rsidRPr="00351EE9" w:rsidRDefault="00D87E5C" w:rsidP="00351EE9">
      <w:pPr>
        <w:widowControl w:val="0"/>
        <w:jc w:val="both"/>
        <w:rPr>
          <w:sz w:val="20"/>
        </w:rPr>
      </w:pPr>
      <w:r w:rsidRPr="00351EE9">
        <w:rPr>
          <w:sz w:val="20"/>
        </w:rPr>
        <w:t>1) заявка на участие в электронном аукционе по установленной в извещении о проведен</w:t>
      </w:r>
      <w:proofErr w:type="gramStart"/>
      <w:r w:rsidRPr="00351EE9">
        <w:rPr>
          <w:sz w:val="20"/>
        </w:rPr>
        <w:t>ии ау</w:t>
      </w:r>
      <w:proofErr w:type="gramEnd"/>
      <w:r w:rsidRPr="00351EE9">
        <w:rPr>
          <w:sz w:val="20"/>
        </w:rPr>
        <w:t>кциона форме с указанием банковских реквизитов счета для возврата задатка;</w:t>
      </w:r>
    </w:p>
    <w:p w:rsidR="005802FE" w:rsidRPr="00351EE9" w:rsidRDefault="00D87E5C" w:rsidP="00351EE9">
      <w:pPr>
        <w:widowControl w:val="0"/>
        <w:jc w:val="both"/>
        <w:rPr>
          <w:sz w:val="20"/>
        </w:rPr>
      </w:pPr>
      <w:r w:rsidRPr="00351EE9">
        <w:rPr>
          <w:sz w:val="20"/>
        </w:rPr>
        <w:t>2) копии документов, удостоверяющих личность заявителя (для граждан);</w:t>
      </w:r>
    </w:p>
    <w:p w:rsidR="005802FE" w:rsidRPr="00351EE9" w:rsidRDefault="00EA3DBF" w:rsidP="00351EE9">
      <w:pPr>
        <w:tabs>
          <w:tab w:val="left" w:pos="540"/>
        </w:tabs>
        <w:jc w:val="both"/>
        <w:outlineLvl w:val="0"/>
        <w:rPr>
          <w:sz w:val="20"/>
        </w:rPr>
      </w:pPr>
      <w:r w:rsidRPr="00351EE9">
        <w:rPr>
          <w:sz w:val="20"/>
        </w:rPr>
        <w:t>3</w:t>
      </w:r>
      <w:r w:rsidR="00D87E5C" w:rsidRPr="00351EE9">
        <w:rPr>
          <w:sz w:val="20"/>
        </w:rPr>
        <w:t>) документы, подтверждающие внесение задатка (при подаче заявителем заявки в соответствии с Регламентом и Инструкциями электронной площадки,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Подпись Заявителя</w:t>
      </w: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>Подписано усиленной квалифицированной электронной подписью</w:t>
      </w:r>
    </w:p>
    <w:p w:rsidR="00C95F25" w:rsidRPr="00351EE9" w:rsidRDefault="00C95F25" w:rsidP="00351EE9">
      <w:pPr>
        <w:jc w:val="right"/>
        <w:rPr>
          <w:sz w:val="20"/>
        </w:rPr>
      </w:pPr>
    </w:p>
    <w:p w:rsidR="00C95F25" w:rsidRPr="00351EE9" w:rsidRDefault="00C95F25" w:rsidP="00351EE9">
      <w:pPr>
        <w:jc w:val="right"/>
        <w:rPr>
          <w:sz w:val="20"/>
        </w:rPr>
      </w:pPr>
    </w:p>
    <w:p w:rsidR="00025327" w:rsidRPr="00351EE9" w:rsidRDefault="00025327" w:rsidP="00351EE9">
      <w:pPr>
        <w:jc w:val="right"/>
        <w:rPr>
          <w:sz w:val="20"/>
        </w:rPr>
      </w:pPr>
    </w:p>
    <w:p w:rsidR="00025327" w:rsidRPr="00351EE9" w:rsidRDefault="00025327" w:rsidP="00351EE9">
      <w:pPr>
        <w:jc w:val="right"/>
        <w:rPr>
          <w:sz w:val="20"/>
        </w:rPr>
      </w:pPr>
    </w:p>
    <w:p w:rsidR="00025327" w:rsidRPr="00351EE9" w:rsidRDefault="00025327" w:rsidP="00351EE9">
      <w:pPr>
        <w:jc w:val="right"/>
        <w:rPr>
          <w:sz w:val="20"/>
        </w:rPr>
      </w:pPr>
    </w:p>
    <w:p w:rsidR="00025327" w:rsidRPr="00351EE9" w:rsidRDefault="00025327" w:rsidP="00351EE9">
      <w:pPr>
        <w:jc w:val="right"/>
        <w:rPr>
          <w:sz w:val="20"/>
        </w:rPr>
      </w:pPr>
    </w:p>
    <w:p w:rsidR="00D12560" w:rsidRDefault="00D12560" w:rsidP="00351EE9">
      <w:pPr>
        <w:jc w:val="right"/>
        <w:rPr>
          <w:sz w:val="20"/>
        </w:rPr>
      </w:pPr>
    </w:p>
    <w:p w:rsidR="00D12560" w:rsidRDefault="00D12560" w:rsidP="00351EE9">
      <w:pPr>
        <w:jc w:val="right"/>
        <w:rPr>
          <w:sz w:val="20"/>
        </w:rPr>
      </w:pPr>
    </w:p>
    <w:p w:rsidR="005802FE" w:rsidRPr="00351EE9" w:rsidRDefault="00D87E5C" w:rsidP="00351EE9">
      <w:pPr>
        <w:jc w:val="right"/>
        <w:rPr>
          <w:sz w:val="20"/>
        </w:rPr>
      </w:pPr>
      <w:r w:rsidRPr="00351EE9">
        <w:rPr>
          <w:sz w:val="20"/>
        </w:rPr>
        <w:t>Приложение № 2</w:t>
      </w:r>
    </w:p>
    <w:p w:rsidR="005802FE" w:rsidRPr="00351EE9" w:rsidRDefault="00D87E5C" w:rsidP="00351EE9">
      <w:pPr>
        <w:jc w:val="right"/>
        <w:rPr>
          <w:sz w:val="20"/>
        </w:rPr>
      </w:pPr>
      <w:r w:rsidRPr="00351EE9">
        <w:rPr>
          <w:sz w:val="20"/>
        </w:rPr>
        <w:t>к документации о проведен</w:t>
      </w:r>
      <w:proofErr w:type="gramStart"/>
      <w:r w:rsidRPr="00351EE9">
        <w:rPr>
          <w:sz w:val="20"/>
        </w:rPr>
        <w:t>ии ау</w:t>
      </w:r>
      <w:proofErr w:type="gramEnd"/>
      <w:r w:rsidRPr="00351EE9">
        <w:rPr>
          <w:sz w:val="20"/>
        </w:rPr>
        <w:t>кциона</w:t>
      </w:r>
    </w:p>
    <w:p w:rsidR="005802FE" w:rsidRPr="00351EE9" w:rsidRDefault="005802FE" w:rsidP="00351EE9">
      <w:pPr>
        <w:jc w:val="center"/>
        <w:rPr>
          <w:b/>
          <w:sz w:val="20"/>
        </w:rPr>
      </w:pPr>
    </w:p>
    <w:p w:rsidR="00D12560" w:rsidRDefault="00D12560" w:rsidP="00351EE9">
      <w:pPr>
        <w:jc w:val="center"/>
        <w:rPr>
          <w:b/>
          <w:sz w:val="20"/>
        </w:rPr>
      </w:pPr>
    </w:p>
    <w:p w:rsidR="005802FE" w:rsidRPr="00351EE9" w:rsidRDefault="00D87E5C" w:rsidP="00351EE9">
      <w:pPr>
        <w:jc w:val="center"/>
        <w:rPr>
          <w:b/>
          <w:sz w:val="20"/>
        </w:rPr>
      </w:pPr>
      <w:r w:rsidRPr="00351EE9">
        <w:rPr>
          <w:b/>
          <w:sz w:val="20"/>
        </w:rPr>
        <w:t xml:space="preserve">ДОГОВОР АРЕНДЫ ЗЕМЕЛЬНОГО УЧАСТКА, </w:t>
      </w:r>
    </w:p>
    <w:p w:rsidR="005802FE" w:rsidRPr="00351EE9" w:rsidRDefault="00D87E5C" w:rsidP="00351EE9">
      <w:pPr>
        <w:jc w:val="center"/>
        <w:rPr>
          <w:b/>
          <w:sz w:val="20"/>
        </w:rPr>
      </w:pPr>
      <w:proofErr w:type="gramStart"/>
      <w:r w:rsidRPr="00351EE9">
        <w:rPr>
          <w:b/>
          <w:sz w:val="20"/>
        </w:rPr>
        <w:t>НАХОДЯЩЕГОСЯ</w:t>
      </w:r>
      <w:proofErr w:type="gramEnd"/>
      <w:r w:rsidRPr="00351EE9">
        <w:rPr>
          <w:b/>
          <w:sz w:val="20"/>
        </w:rPr>
        <w:t xml:space="preserve"> В МУНИЦИПАЛЬНОЙ СОБСТВЕННОСТИ</w:t>
      </w:r>
    </w:p>
    <w:p w:rsidR="005802FE" w:rsidRDefault="005802FE" w:rsidP="00351EE9">
      <w:pPr>
        <w:jc w:val="center"/>
        <w:rPr>
          <w:b/>
          <w:sz w:val="20"/>
        </w:rPr>
      </w:pP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 xml:space="preserve">«___» _______ 20__ года                                                                                                                    </w:t>
      </w:r>
      <w:r w:rsidR="00351EE9">
        <w:rPr>
          <w:sz w:val="20"/>
        </w:rPr>
        <w:t xml:space="preserve">                                  </w:t>
      </w:r>
      <w:r w:rsidRPr="00351EE9">
        <w:rPr>
          <w:sz w:val="20"/>
        </w:rPr>
        <w:t>№ ___</w:t>
      </w:r>
    </w:p>
    <w:p w:rsidR="005802FE" w:rsidRPr="00351EE9" w:rsidRDefault="005802FE" w:rsidP="00351EE9">
      <w:pPr>
        <w:jc w:val="both"/>
        <w:rPr>
          <w:sz w:val="20"/>
        </w:rPr>
      </w:pPr>
    </w:p>
    <w:p w:rsidR="00D12560" w:rsidRDefault="00D12560" w:rsidP="00351EE9">
      <w:pPr>
        <w:pStyle w:val="a9"/>
        <w:ind w:firstLine="709"/>
        <w:jc w:val="both"/>
        <w:rPr>
          <w:rFonts w:ascii="Times New Roman" w:hAnsi="Times New Roman"/>
        </w:rPr>
      </w:pPr>
    </w:p>
    <w:p w:rsidR="005802FE" w:rsidRPr="00351EE9" w:rsidRDefault="00D87E5C" w:rsidP="00351EE9">
      <w:pPr>
        <w:pStyle w:val="a9"/>
        <w:ind w:firstLine="709"/>
        <w:jc w:val="both"/>
        <w:rPr>
          <w:rFonts w:ascii="Times New Roman" w:hAnsi="Times New Roman"/>
          <w:spacing w:val="-4"/>
        </w:rPr>
      </w:pPr>
      <w:r w:rsidRPr="00351EE9">
        <w:rPr>
          <w:rFonts w:ascii="Times New Roman" w:hAnsi="Times New Roman"/>
        </w:rPr>
        <w:t>Администрация муниципального образования «</w:t>
      </w:r>
      <w:proofErr w:type="spellStart"/>
      <w:r w:rsidRPr="00351EE9">
        <w:rPr>
          <w:rFonts w:ascii="Times New Roman" w:hAnsi="Times New Roman"/>
        </w:rPr>
        <w:t>Новонукутское</w:t>
      </w:r>
      <w:proofErr w:type="spellEnd"/>
      <w:r w:rsidRPr="00351EE9">
        <w:rPr>
          <w:rFonts w:ascii="Times New Roman" w:hAnsi="Times New Roman"/>
        </w:rPr>
        <w:t>», именуемая в дальнейшем «Арендодатель», в лице главы Прудникова Юрия Владимировича, действующего на основании Устава, с од</w:t>
      </w:r>
      <w:r w:rsidR="00EA3DBF" w:rsidRPr="00351EE9">
        <w:rPr>
          <w:rFonts w:ascii="Times New Roman" w:hAnsi="Times New Roman"/>
        </w:rPr>
        <w:t>ной стороны, и ___</w:t>
      </w:r>
      <w:r w:rsidRPr="00351EE9">
        <w:rPr>
          <w:rFonts w:ascii="Times New Roman" w:hAnsi="Times New Roman"/>
        </w:rPr>
        <w:t>______________________</w:t>
      </w:r>
      <w:r w:rsidR="00EA3DBF" w:rsidRPr="00351EE9">
        <w:rPr>
          <w:rFonts w:ascii="Times New Roman" w:hAnsi="Times New Roman"/>
        </w:rPr>
        <w:t>__________________________</w:t>
      </w:r>
      <w:r w:rsidRPr="00351EE9">
        <w:rPr>
          <w:rFonts w:ascii="Times New Roman" w:hAnsi="Times New Roman"/>
        </w:rPr>
        <w:t>__________________________________________________,</w:t>
      </w:r>
    </w:p>
    <w:p w:rsidR="005802FE" w:rsidRPr="00351EE9" w:rsidRDefault="00D87E5C" w:rsidP="00351EE9">
      <w:pPr>
        <w:pStyle w:val="a9"/>
        <w:jc w:val="center"/>
        <w:rPr>
          <w:rFonts w:ascii="Times New Roman" w:hAnsi="Times New Roman"/>
        </w:rPr>
      </w:pPr>
      <w:r w:rsidRPr="00351EE9">
        <w:rPr>
          <w:rFonts w:ascii="Times New Roman" w:hAnsi="Times New Roman"/>
        </w:rPr>
        <w:t>(Ф.И.О. и паспортные данные физического лица)</w:t>
      </w:r>
    </w:p>
    <w:p w:rsidR="005802FE" w:rsidRPr="00351EE9" w:rsidRDefault="00D87E5C" w:rsidP="00351EE9">
      <w:pPr>
        <w:contextualSpacing/>
        <w:jc w:val="both"/>
        <w:rPr>
          <w:sz w:val="20"/>
        </w:rPr>
      </w:pPr>
      <w:r w:rsidRPr="00351EE9">
        <w:rPr>
          <w:sz w:val="20"/>
        </w:rPr>
        <w:t>именуемый в дальнейшем «Арендатор», с другой стороны, при совместном упоминании именуемые «Стороны», руководствуясь Гражданским кодексом Российской Федерации, Земельным кодексом Российской Федерации, заключили настоящий договор аренды земельного участка (далее - «Договор») о нижеследующем:</w:t>
      </w:r>
    </w:p>
    <w:p w:rsidR="005802FE" w:rsidRPr="00351EE9" w:rsidRDefault="005802FE" w:rsidP="00351EE9">
      <w:pPr>
        <w:contextualSpacing/>
        <w:jc w:val="both"/>
        <w:rPr>
          <w:sz w:val="20"/>
        </w:rPr>
      </w:pPr>
    </w:p>
    <w:p w:rsidR="005802FE" w:rsidRPr="00351EE9" w:rsidRDefault="00D87E5C" w:rsidP="00351EE9">
      <w:pPr>
        <w:tabs>
          <w:tab w:val="left" w:pos="9639"/>
        </w:tabs>
        <w:contextualSpacing/>
        <w:jc w:val="center"/>
        <w:rPr>
          <w:b/>
          <w:sz w:val="20"/>
        </w:rPr>
      </w:pPr>
      <w:r w:rsidRPr="00351EE9">
        <w:rPr>
          <w:b/>
          <w:sz w:val="20"/>
        </w:rPr>
        <w:t>1. Предмет Договора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1.1. </w:t>
      </w:r>
      <w:r w:rsidR="00EA3DBF" w:rsidRPr="00351EE9">
        <w:rPr>
          <w:rFonts w:ascii="Times New Roman" w:hAnsi="Times New Roman"/>
        </w:rPr>
        <w:t xml:space="preserve">По настоящему договору Арендодатель обязуется предоставить Арендатору за плату во временное владение и пользование </w:t>
      </w:r>
      <w:r w:rsidRPr="00351EE9">
        <w:rPr>
          <w:rFonts w:ascii="Times New Roman" w:hAnsi="Times New Roman"/>
        </w:rPr>
        <w:t xml:space="preserve">на условиях настоящего Договора земельный участок из земель населенных пунктов </w:t>
      </w:r>
      <w:r w:rsidR="00EA3DBF" w:rsidRPr="00351EE9">
        <w:rPr>
          <w:rFonts w:ascii="Times New Roman" w:hAnsi="Times New Roman"/>
        </w:rPr>
        <w:t xml:space="preserve">с кадастровым номером </w:t>
      </w:r>
      <w:r w:rsidR="00EA3DBF" w:rsidRPr="00351EE9">
        <w:rPr>
          <w:rFonts w:ascii="Times New Roman" w:hAnsi="Times New Roman"/>
          <w:highlight w:val="white"/>
        </w:rPr>
        <w:t xml:space="preserve">85:04:040201:1239 </w:t>
      </w:r>
      <w:r w:rsidR="00EA3DBF" w:rsidRPr="00351EE9">
        <w:rPr>
          <w:rFonts w:ascii="Times New Roman" w:hAnsi="Times New Roman"/>
        </w:rPr>
        <w:t>площадью 2 033 кв. м. с видом разрешенного использования: для индивидуального жилищного строительства 2.1, расположенн</w:t>
      </w:r>
      <w:r w:rsidR="00EF168B" w:rsidRPr="00351EE9">
        <w:rPr>
          <w:rFonts w:ascii="Times New Roman" w:hAnsi="Times New Roman"/>
        </w:rPr>
        <w:t>ый</w:t>
      </w:r>
      <w:r w:rsidR="00EA3DBF" w:rsidRPr="00351EE9">
        <w:rPr>
          <w:rFonts w:ascii="Times New Roman" w:hAnsi="Times New Roman"/>
        </w:rPr>
        <w:t xml:space="preserve"> по адресу: </w:t>
      </w:r>
      <w:r w:rsidR="00EA3DBF" w:rsidRPr="00351EE9">
        <w:rPr>
          <w:rFonts w:ascii="Times New Roman" w:hAnsi="Times New Roman"/>
          <w:shd w:val="clear" w:color="auto" w:fill="F8F9FA"/>
        </w:rPr>
        <w:t>Российская Федерация, Иркутская область, муниципальный район Нукутский, сельское поселение Новонукутское</w:t>
      </w:r>
      <w:r w:rsidR="00EA3DBF" w:rsidRPr="00351EE9">
        <w:rPr>
          <w:rFonts w:ascii="Times New Roman" w:hAnsi="Times New Roman"/>
        </w:rPr>
        <w:t>, деревня Татхал-Онгой, переулок Цветочный</w:t>
      </w:r>
      <w:r w:rsidRPr="00351EE9">
        <w:rPr>
          <w:rFonts w:ascii="Times New Roman" w:hAnsi="Times New Roman"/>
        </w:rPr>
        <w:t xml:space="preserve"> (далее – Участок).</w:t>
      </w:r>
    </w:p>
    <w:p w:rsidR="005802FE" w:rsidRPr="00D12560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color w:val="auto"/>
        </w:rPr>
      </w:pPr>
      <w:r w:rsidRPr="00D12560">
        <w:rPr>
          <w:rFonts w:ascii="Times New Roman" w:hAnsi="Times New Roman"/>
          <w:color w:val="auto"/>
        </w:rPr>
        <w:t>1.2. Ограничения (обременен</w:t>
      </w:r>
      <w:r w:rsidR="00D12560" w:rsidRPr="00D12560">
        <w:rPr>
          <w:rFonts w:ascii="Times New Roman" w:hAnsi="Times New Roman"/>
          <w:color w:val="auto"/>
        </w:rPr>
        <w:t>ия) Участка:</w:t>
      </w:r>
      <w:r w:rsidR="00D12560" w:rsidRPr="00D12560">
        <w:rPr>
          <w:color w:val="auto"/>
        </w:rPr>
        <w:t xml:space="preserve"> </w:t>
      </w:r>
      <w:r w:rsidR="00D12560" w:rsidRPr="00D12560">
        <w:rPr>
          <w:rFonts w:ascii="Times New Roman" w:hAnsi="Times New Roman"/>
          <w:color w:val="auto"/>
        </w:rPr>
        <w:t>ограничения прав на земельный участок, предусмотренные статьей 56 Земельного кодекса Российской Федерации; срок действия: c 11.12.2023; реквизиты документа-основания: приказ ОАО "ИЭСК" "Об определении границ охранных зон объектов электросетевого хозяйства" от 15.04.2013 № 111-1 выдан: ОАО "ИЭСК".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1.3. Основанием для заключения договора является _______</w:t>
      </w:r>
      <w:r w:rsidR="00EA3DBF" w:rsidRPr="00351EE9">
        <w:rPr>
          <w:sz w:val="20"/>
        </w:rPr>
        <w:t>_______________</w:t>
      </w:r>
      <w:r w:rsidRPr="00351EE9">
        <w:rPr>
          <w:sz w:val="20"/>
        </w:rPr>
        <w:t>___________________________.</w:t>
      </w: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D87E5C" w:rsidP="00351EE9">
      <w:pPr>
        <w:numPr>
          <w:ilvl w:val="0"/>
          <w:numId w:val="2"/>
        </w:numPr>
        <w:ind w:left="0"/>
        <w:jc w:val="center"/>
        <w:outlineLvl w:val="0"/>
        <w:rPr>
          <w:b/>
          <w:sz w:val="20"/>
        </w:rPr>
      </w:pPr>
      <w:r w:rsidRPr="00351EE9">
        <w:rPr>
          <w:b/>
          <w:sz w:val="20"/>
        </w:rPr>
        <w:t>Срок действия и арендная плата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 xml:space="preserve">2.1. Срок аренды Участка по Договору составляет </w:t>
      </w:r>
      <w:r w:rsidR="00EA3DBF" w:rsidRPr="00351EE9">
        <w:rPr>
          <w:sz w:val="20"/>
        </w:rPr>
        <w:t>20 лет.</w:t>
      </w:r>
      <w:r w:rsidRPr="00351EE9">
        <w:rPr>
          <w:sz w:val="20"/>
        </w:rPr>
        <w:t xml:space="preserve"> Начало срока аренды исчисляется </w:t>
      </w:r>
      <w:proofErr w:type="gramStart"/>
      <w:r w:rsidRPr="00351EE9">
        <w:rPr>
          <w:sz w:val="20"/>
        </w:rPr>
        <w:t>с даты подписания</w:t>
      </w:r>
      <w:proofErr w:type="gramEnd"/>
      <w:r w:rsidRPr="00351EE9">
        <w:rPr>
          <w:sz w:val="20"/>
        </w:rPr>
        <w:t xml:space="preserve"> Сторонами акта приема – передачи Участка. </w:t>
      </w:r>
    </w:p>
    <w:p w:rsidR="00B561C5" w:rsidRPr="00351EE9" w:rsidRDefault="00D87E5C" w:rsidP="00351EE9">
      <w:pPr>
        <w:ind w:firstLine="709"/>
        <w:jc w:val="both"/>
        <w:rPr>
          <w:color w:val="auto"/>
          <w:sz w:val="20"/>
        </w:rPr>
      </w:pPr>
      <w:r w:rsidRPr="00351EE9">
        <w:rPr>
          <w:color w:val="auto"/>
          <w:sz w:val="20"/>
        </w:rPr>
        <w:t xml:space="preserve">2.2. </w:t>
      </w:r>
      <w:r w:rsidR="00EF168B" w:rsidRPr="00351EE9">
        <w:rPr>
          <w:color w:val="auto"/>
          <w:sz w:val="20"/>
        </w:rPr>
        <w:t>За пользование Участком Арендатор вносит арендную плату.</w:t>
      </w:r>
      <w:r w:rsidR="00B561C5" w:rsidRPr="00351EE9">
        <w:rPr>
          <w:color w:val="auto"/>
          <w:sz w:val="20"/>
        </w:rPr>
        <w:t xml:space="preserve"> Арендная плата по Договору состоит из единовременного платежа</w:t>
      </w:r>
      <w:r w:rsidR="00CF1CE1" w:rsidRPr="00351EE9">
        <w:rPr>
          <w:color w:val="auto"/>
          <w:sz w:val="20"/>
        </w:rPr>
        <w:t>, указанного в п. 2.3 Договора,</w:t>
      </w:r>
      <w:r w:rsidR="00B561C5" w:rsidRPr="00351EE9">
        <w:rPr>
          <w:color w:val="auto"/>
          <w:sz w:val="20"/>
        </w:rPr>
        <w:t xml:space="preserve"> и периодических (ежеквартальных) платежей</w:t>
      </w:r>
      <w:r w:rsidR="00CF1CE1" w:rsidRPr="00351EE9">
        <w:rPr>
          <w:color w:val="auto"/>
          <w:sz w:val="20"/>
        </w:rPr>
        <w:t>, указанных в п. 2.4 Договора</w:t>
      </w:r>
      <w:r w:rsidR="00B561C5" w:rsidRPr="00351EE9">
        <w:rPr>
          <w:color w:val="auto"/>
          <w:sz w:val="20"/>
        </w:rPr>
        <w:t xml:space="preserve">. </w:t>
      </w:r>
    </w:p>
    <w:p w:rsidR="00B561C5" w:rsidRPr="00351EE9" w:rsidRDefault="00B561C5" w:rsidP="00351EE9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351EE9">
        <w:rPr>
          <w:rFonts w:ascii="Times New Roman" w:hAnsi="Times New Roman"/>
          <w:sz w:val="20"/>
          <w:szCs w:val="20"/>
        </w:rPr>
        <w:t>2.3. Сумма единовременного платежа, определенная по результатам аукциона, составляет _____________ рублей.</w:t>
      </w:r>
      <w:r w:rsidR="00CF1CE1" w:rsidRPr="00351EE9">
        <w:rPr>
          <w:rFonts w:ascii="Times New Roman" w:hAnsi="Times New Roman"/>
          <w:sz w:val="20"/>
          <w:szCs w:val="20"/>
        </w:rPr>
        <w:t xml:space="preserve"> Внесение единовременного п</w:t>
      </w:r>
      <w:r w:rsidRPr="00351EE9">
        <w:rPr>
          <w:rFonts w:ascii="Times New Roman" w:hAnsi="Times New Roman"/>
          <w:sz w:val="20"/>
          <w:szCs w:val="20"/>
        </w:rPr>
        <w:t>латеж</w:t>
      </w:r>
      <w:r w:rsidR="00CF1CE1" w:rsidRPr="00351EE9">
        <w:rPr>
          <w:rFonts w:ascii="Times New Roman" w:hAnsi="Times New Roman"/>
          <w:sz w:val="20"/>
          <w:szCs w:val="20"/>
        </w:rPr>
        <w:t xml:space="preserve">а </w:t>
      </w:r>
      <w:r w:rsidRPr="00351EE9">
        <w:rPr>
          <w:rFonts w:ascii="Times New Roman" w:hAnsi="Times New Roman"/>
          <w:sz w:val="20"/>
          <w:szCs w:val="20"/>
        </w:rPr>
        <w:t>осуществляется в течение 10 дней с момента подписания Договора за вычетом задатка, внесенного Арендатором в счет обеспечения участия в аукционе по продаже права на заключение Договора.</w:t>
      </w:r>
    </w:p>
    <w:p w:rsidR="00FE0A65" w:rsidRPr="00351EE9" w:rsidRDefault="00CF1CE1" w:rsidP="00351EE9">
      <w:pPr>
        <w:pStyle w:val="af7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351EE9">
        <w:rPr>
          <w:rFonts w:ascii="Times New Roman" w:hAnsi="Times New Roman"/>
          <w:sz w:val="20"/>
          <w:szCs w:val="20"/>
        </w:rPr>
        <w:t>2.4</w:t>
      </w:r>
      <w:r w:rsidR="00B561C5" w:rsidRPr="00351EE9">
        <w:rPr>
          <w:rFonts w:ascii="Times New Roman" w:hAnsi="Times New Roman"/>
          <w:sz w:val="20"/>
          <w:szCs w:val="20"/>
        </w:rPr>
        <w:t xml:space="preserve">. </w:t>
      </w:r>
      <w:r w:rsidRPr="00351EE9">
        <w:rPr>
          <w:rFonts w:ascii="Times New Roman" w:hAnsi="Times New Roman"/>
          <w:sz w:val="20"/>
          <w:szCs w:val="20"/>
        </w:rPr>
        <w:t xml:space="preserve">Размер </w:t>
      </w:r>
      <w:r w:rsidR="00FE0A65" w:rsidRPr="00351EE9">
        <w:rPr>
          <w:rFonts w:ascii="Times New Roman" w:hAnsi="Times New Roman"/>
          <w:sz w:val="20"/>
          <w:szCs w:val="20"/>
        </w:rPr>
        <w:t>ежеквартального платежа</w:t>
      </w:r>
      <w:r w:rsidRPr="00351EE9">
        <w:rPr>
          <w:rFonts w:ascii="Times New Roman" w:hAnsi="Times New Roman"/>
          <w:sz w:val="20"/>
          <w:szCs w:val="20"/>
        </w:rPr>
        <w:t xml:space="preserve"> за Участок составляет </w:t>
      </w:r>
      <w:r w:rsidR="00FE0A65" w:rsidRPr="00351EE9">
        <w:rPr>
          <w:rFonts w:ascii="Times New Roman" w:hAnsi="Times New Roman"/>
          <w:b/>
          <w:sz w:val="20"/>
          <w:szCs w:val="20"/>
        </w:rPr>
        <w:t>__________________________________________.</w:t>
      </w:r>
    </w:p>
    <w:p w:rsidR="00F61413" w:rsidRPr="00351EE9" w:rsidRDefault="00FE0A65" w:rsidP="00351EE9">
      <w:pPr>
        <w:pStyle w:val="af7"/>
        <w:ind w:firstLine="709"/>
        <w:jc w:val="both"/>
        <w:rPr>
          <w:rFonts w:ascii="Times New Roman" w:hAnsi="Times New Roman"/>
          <w:sz w:val="20"/>
          <w:szCs w:val="20"/>
        </w:rPr>
      </w:pPr>
      <w:r w:rsidRPr="00351EE9">
        <w:rPr>
          <w:rFonts w:ascii="Times New Roman" w:hAnsi="Times New Roman"/>
          <w:sz w:val="20"/>
          <w:szCs w:val="20"/>
        </w:rPr>
        <w:t xml:space="preserve">Размер арендной платы в квартал за использование </w:t>
      </w:r>
      <w:r w:rsidR="00F61413" w:rsidRPr="00351EE9">
        <w:rPr>
          <w:rFonts w:ascii="Times New Roman" w:hAnsi="Times New Roman"/>
          <w:sz w:val="20"/>
          <w:szCs w:val="20"/>
        </w:rPr>
        <w:t>У</w:t>
      </w:r>
      <w:r w:rsidRPr="00351EE9">
        <w:rPr>
          <w:rFonts w:ascii="Times New Roman" w:hAnsi="Times New Roman"/>
          <w:sz w:val="20"/>
          <w:szCs w:val="20"/>
        </w:rPr>
        <w:t xml:space="preserve">частка определяется путем деления размера </w:t>
      </w:r>
      <w:r w:rsidR="00F61413" w:rsidRPr="00351EE9">
        <w:rPr>
          <w:rFonts w:ascii="Times New Roman" w:hAnsi="Times New Roman"/>
          <w:sz w:val="20"/>
          <w:szCs w:val="20"/>
        </w:rPr>
        <w:t xml:space="preserve">единовременного платежа, указанного в п. 2.3 Договора, </w:t>
      </w:r>
      <w:r w:rsidRPr="00351EE9">
        <w:rPr>
          <w:rFonts w:ascii="Times New Roman" w:hAnsi="Times New Roman"/>
          <w:sz w:val="20"/>
          <w:szCs w:val="20"/>
        </w:rPr>
        <w:t>на количество кварталов в году.</w:t>
      </w:r>
    </w:p>
    <w:p w:rsidR="00CF1CE1" w:rsidRPr="00351EE9" w:rsidRDefault="00FE0A65" w:rsidP="00351EE9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351EE9">
        <w:rPr>
          <w:sz w:val="20"/>
        </w:rPr>
        <w:t xml:space="preserve">2.5. </w:t>
      </w:r>
      <w:r w:rsidR="00CF1CE1" w:rsidRPr="00351EE9">
        <w:rPr>
          <w:sz w:val="20"/>
        </w:rPr>
        <w:t xml:space="preserve">Арендная плата вносится Арендатором ежеквартально </w:t>
      </w:r>
      <w:r w:rsidR="00351EE9" w:rsidRPr="00351EE9">
        <w:rPr>
          <w:sz w:val="20"/>
        </w:rPr>
        <w:t xml:space="preserve">в срок </w:t>
      </w:r>
      <w:r w:rsidR="00CF1CE1" w:rsidRPr="00351EE9">
        <w:rPr>
          <w:sz w:val="20"/>
        </w:rPr>
        <w:t xml:space="preserve">до 10 числа второго месяца каждого квартала путем перечисления на счет: Казначейский счет / </w:t>
      </w:r>
      <w:proofErr w:type="gramStart"/>
      <w:r w:rsidR="00CF1CE1" w:rsidRPr="00351EE9">
        <w:rPr>
          <w:sz w:val="20"/>
        </w:rPr>
        <w:t>Р</w:t>
      </w:r>
      <w:proofErr w:type="gramEnd"/>
      <w:r w:rsidR="00CF1CE1" w:rsidRPr="00351EE9">
        <w:rPr>
          <w:sz w:val="20"/>
        </w:rPr>
        <w:t>/счет – 03100643000000013400, Единый казначейский счет / Корр.счет – 40102810145370000026, ИНН 8504004055, КПП 385101001, Получатель: УФК по Иркутской области (Администрация муниципального образования «Новонукутское», л/с 04343013550), Банк - Отделение Иркутск Банка России//УФК по Иркутской области г. Иркутск, БИК 012520101, ОКТМО 25629410, КБК 035 1 11 05025 10 0000 120.</w:t>
      </w:r>
    </w:p>
    <w:p w:rsidR="00FE0A65" w:rsidRPr="00351EE9" w:rsidRDefault="00FE0A65" w:rsidP="00351EE9">
      <w:pPr>
        <w:pStyle w:val="af7"/>
        <w:tabs>
          <w:tab w:val="left" w:pos="142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351EE9">
        <w:rPr>
          <w:rFonts w:ascii="Times New Roman" w:hAnsi="Times New Roman"/>
          <w:sz w:val="20"/>
          <w:szCs w:val="20"/>
        </w:rPr>
        <w:t>2.6</w:t>
      </w:r>
      <w:r w:rsidR="00EF168B" w:rsidRPr="00351EE9">
        <w:rPr>
          <w:rFonts w:ascii="Times New Roman" w:hAnsi="Times New Roman"/>
          <w:sz w:val="20"/>
          <w:szCs w:val="20"/>
        </w:rPr>
        <w:t>. Оплата неустойки (пеня, штраф) по Договору вносится Арендатором</w:t>
      </w:r>
      <w:r w:rsidRPr="00351EE9">
        <w:rPr>
          <w:rFonts w:ascii="Times New Roman" w:hAnsi="Times New Roman"/>
          <w:sz w:val="20"/>
          <w:szCs w:val="20"/>
        </w:rPr>
        <w:t xml:space="preserve"> на</w:t>
      </w:r>
      <w:r w:rsidR="00EF168B" w:rsidRPr="00351EE9">
        <w:rPr>
          <w:rFonts w:ascii="Times New Roman" w:hAnsi="Times New Roman"/>
          <w:sz w:val="20"/>
          <w:szCs w:val="20"/>
        </w:rPr>
        <w:t xml:space="preserve"> </w:t>
      </w:r>
      <w:r w:rsidRPr="00351EE9">
        <w:rPr>
          <w:rFonts w:ascii="Times New Roman" w:hAnsi="Times New Roman"/>
          <w:sz w:val="20"/>
          <w:szCs w:val="20"/>
        </w:rPr>
        <w:t>реквизиты, указанные в п. 2.5 Договора.</w:t>
      </w:r>
    </w:p>
    <w:p w:rsidR="00EF168B" w:rsidRPr="00351EE9" w:rsidRDefault="00FE0A65" w:rsidP="00351EE9">
      <w:pPr>
        <w:pStyle w:val="ab"/>
        <w:numPr>
          <w:ilvl w:val="1"/>
          <w:numId w:val="6"/>
        </w:numPr>
        <w:tabs>
          <w:tab w:val="left" w:pos="142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auto"/>
          <w:sz w:val="20"/>
        </w:rPr>
      </w:pPr>
      <w:r w:rsidRPr="00351EE9">
        <w:rPr>
          <w:rFonts w:ascii="Times New Roman" w:hAnsi="Times New Roman"/>
          <w:color w:val="auto"/>
          <w:sz w:val="20"/>
        </w:rPr>
        <w:t xml:space="preserve">2.7. </w:t>
      </w:r>
      <w:r w:rsidR="00EF168B" w:rsidRPr="00351EE9">
        <w:rPr>
          <w:rFonts w:ascii="Times New Roman" w:hAnsi="Times New Roman"/>
          <w:color w:val="auto"/>
          <w:sz w:val="20"/>
        </w:rPr>
        <w:t>Датой оплаты считается дата фактического поступления денежных средств на расчетный счет Арендодателя.</w:t>
      </w:r>
    </w:p>
    <w:p w:rsidR="005802FE" w:rsidRPr="00351EE9" w:rsidRDefault="005802FE" w:rsidP="00351EE9">
      <w:pPr>
        <w:ind w:firstLine="709"/>
        <w:jc w:val="both"/>
        <w:rPr>
          <w:sz w:val="20"/>
        </w:rPr>
      </w:pPr>
    </w:p>
    <w:p w:rsidR="005802FE" w:rsidRPr="00351EE9" w:rsidRDefault="00D87E5C" w:rsidP="00D12560">
      <w:pPr>
        <w:numPr>
          <w:ilvl w:val="0"/>
          <w:numId w:val="2"/>
        </w:numPr>
        <w:ind w:left="0" w:firstLine="0"/>
        <w:jc w:val="center"/>
        <w:rPr>
          <w:b/>
          <w:sz w:val="20"/>
        </w:rPr>
      </w:pPr>
      <w:r w:rsidRPr="00351EE9">
        <w:rPr>
          <w:b/>
          <w:sz w:val="20"/>
        </w:rPr>
        <w:t>Права и обязанности сторон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3.1. Арендатор имеет право: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 xml:space="preserve">3.1.1. Использовать Участок в соответствии с условиями, указанными в </w:t>
      </w:r>
      <w:proofErr w:type="spellStart"/>
      <w:r w:rsidRPr="00351EE9">
        <w:rPr>
          <w:sz w:val="20"/>
        </w:rPr>
        <w:t>пп</w:t>
      </w:r>
      <w:proofErr w:type="spellEnd"/>
      <w:r w:rsidRPr="00351EE9">
        <w:rPr>
          <w:sz w:val="20"/>
        </w:rPr>
        <w:t>. 1.1 п. 1 настоящего Договора.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3.2. Арендатор обязан: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3.2.1. Эффективно использовать Участок в соответствии с его целевым назначением.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3.2.2. Не допускать ухудшения экологической и санитарной обстановки на Участке.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3.2.3. Не нарушать прав других землепользователей.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 xml:space="preserve">3.2.4. Своевременно и полностью выплачивать Арендодателю арендную плату в размере и порядке, определяемом Договором и последующими изменениями и дополнениями к нему. Арендатор обязан в пятидневный </w:t>
      </w:r>
      <w:r w:rsidRPr="00351EE9">
        <w:rPr>
          <w:sz w:val="20"/>
        </w:rPr>
        <w:lastRenderedPageBreak/>
        <w:t>срок с момента предъявления в банк поручения либо внесения денежных сре</w:t>
      </w:r>
      <w:proofErr w:type="gramStart"/>
      <w:r w:rsidRPr="00351EE9">
        <w:rPr>
          <w:sz w:val="20"/>
        </w:rPr>
        <w:t>дств пр</w:t>
      </w:r>
      <w:proofErr w:type="gramEnd"/>
      <w:r w:rsidRPr="00351EE9">
        <w:rPr>
          <w:sz w:val="20"/>
        </w:rPr>
        <w:t>едставить Арендодателю копию указанного платежного поручения (квитанции).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3.2.5. В случае неуплаты в установленные сроки арендной платы по договору, Арендатор выплачивает Арендодателю пени в размере равной 0,3 % за каждый календарный день просрочки от суммы просроченного платежа за истекший расчетный период.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3.2.6. После окончания срока действия договора Арендатор обязан передать Участок Арендодателю в состоянии и качестве не хуже первоначального, с учетом естественного изменения.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3.2.7. Обеспечить Арендодателю и органам государственного и муниципального контроля свободный доступ на Участок для его осмотра и проверки соблюдения требований земельного законодательства.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3.2.8. В случае изменения реквизитов в 10-дневный срок направить Арендодателю уведомление об этом.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3.2.9. Письменно сообщить Арендодателю не позднее, чем за 3 (три) месяца, о предстоящем освобождении Участка как в связи с окончанием срока действия Договора, так и при досрочном освобождении, и передать Участок Арендодателю по акту приема-передачи в состоянии и качестве не хуже первоначального.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3.3. Арендодатель имеет право: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3.3.1. В случае изменения действующего законодательства и нормативных актов вносить в Договор необходимые изменения и уточнения.</w:t>
      </w:r>
    </w:p>
    <w:p w:rsidR="005802FE" w:rsidRPr="00351EE9" w:rsidRDefault="00D87E5C" w:rsidP="00351EE9">
      <w:pPr>
        <w:tabs>
          <w:tab w:val="left" w:pos="624"/>
        </w:tabs>
        <w:ind w:firstLine="709"/>
        <w:jc w:val="both"/>
        <w:rPr>
          <w:sz w:val="20"/>
        </w:rPr>
      </w:pPr>
      <w:r w:rsidRPr="00351EE9">
        <w:rPr>
          <w:sz w:val="20"/>
        </w:rPr>
        <w:t>3.3.2. Беспрепятственно посещать и обследовать</w:t>
      </w:r>
      <w:r w:rsidR="00351EE9" w:rsidRPr="00351EE9">
        <w:rPr>
          <w:sz w:val="20"/>
        </w:rPr>
        <w:t xml:space="preserve"> Участок на предмет соблюдения А</w:t>
      </w:r>
      <w:r w:rsidRPr="00351EE9">
        <w:rPr>
          <w:sz w:val="20"/>
        </w:rPr>
        <w:t>рендатором норм действующего законодательства и использования Участка в соответствии с целевым назначением.</w:t>
      </w:r>
    </w:p>
    <w:p w:rsidR="005802FE" w:rsidRPr="00351EE9" w:rsidRDefault="00D87E5C" w:rsidP="00351EE9">
      <w:pPr>
        <w:tabs>
          <w:tab w:val="left" w:pos="624"/>
        </w:tabs>
        <w:ind w:firstLine="709"/>
        <w:jc w:val="both"/>
        <w:rPr>
          <w:sz w:val="20"/>
        </w:rPr>
      </w:pPr>
      <w:r w:rsidRPr="00351EE9">
        <w:rPr>
          <w:sz w:val="20"/>
        </w:rPr>
        <w:t>3.3.3. Приостанавливать работы, ведущиеся Арендатором с нарушением обязательств и условий настоящего Договора и действующего законодательства.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3.3.4. На возмещение убытков, причиненных ухудшением качества Участка и экологической обстановки, в результате хозяйственной деятельности Арендатора.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3.4. Арендодатель обязан: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3.4.1. Не вмешиваться в хозяйственную деятельность Арендатора, если она не противоречит условиям Договора, законодательству РФ и Иркутской области.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3.4.2. В случае изменения реквизитов в 10-дневный срок направить Арендатору уведомление об этом.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3.4.3. Передать Арендатору Участок по акту приема-передачи.</w:t>
      </w: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D87E5C" w:rsidP="00351EE9">
      <w:pPr>
        <w:numPr>
          <w:ilvl w:val="0"/>
          <w:numId w:val="2"/>
        </w:numPr>
        <w:ind w:left="0" w:firstLine="0"/>
        <w:jc w:val="center"/>
        <w:outlineLvl w:val="0"/>
        <w:rPr>
          <w:b/>
          <w:sz w:val="20"/>
        </w:rPr>
      </w:pPr>
      <w:r w:rsidRPr="00351EE9">
        <w:rPr>
          <w:b/>
          <w:sz w:val="20"/>
        </w:rPr>
        <w:t>Ответственность сторон</w:t>
      </w:r>
    </w:p>
    <w:p w:rsidR="005802FE" w:rsidRPr="00351EE9" w:rsidRDefault="00D87E5C" w:rsidP="00351EE9">
      <w:pPr>
        <w:tabs>
          <w:tab w:val="left" w:pos="709"/>
        </w:tabs>
        <w:ind w:firstLine="709"/>
        <w:jc w:val="both"/>
        <w:rPr>
          <w:sz w:val="20"/>
        </w:rPr>
      </w:pPr>
      <w:r w:rsidRPr="00351EE9">
        <w:rPr>
          <w:sz w:val="20"/>
        </w:rPr>
        <w:t>4.1. За нарушение условий настоящего Договора Стороны несут ответственность, предусмотренную законодательством РФ.</w:t>
      </w:r>
    </w:p>
    <w:p w:rsidR="005802FE" w:rsidRPr="00351EE9" w:rsidRDefault="00D87E5C" w:rsidP="00351EE9">
      <w:pPr>
        <w:tabs>
          <w:tab w:val="left" w:pos="709"/>
        </w:tabs>
        <w:ind w:firstLine="709"/>
        <w:jc w:val="both"/>
        <w:rPr>
          <w:sz w:val="20"/>
        </w:rPr>
      </w:pPr>
      <w:r w:rsidRPr="00351EE9">
        <w:rPr>
          <w:sz w:val="20"/>
        </w:rPr>
        <w:t>4.2. Ответственность Сторон за нарушение обстоятельств по Договору, вызванных действием обстоятельств непреодолимой силы, регулируются законодательством РФ.</w:t>
      </w:r>
    </w:p>
    <w:p w:rsidR="005802FE" w:rsidRPr="00351EE9" w:rsidRDefault="005802FE" w:rsidP="00351EE9">
      <w:pPr>
        <w:jc w:val="both"/>
        <w:rPr>
          <w:sz w:val="20"/>
        </w:rPr>
      </w:pPr>
    </w:p>
    <w:p w:rsidR="005802FE" w:rsidRPr="00351EE9" w:rsidRDefault="00D87E5C" w:rsidP="00351EE9">
      <w:pPr>
        <w:numPr>
          <w:ilvl w:val="0"/>
          <w:numId w:val="2"/>
        </w:numPr>
        <w:ind w:left="0" w:firstLine="0"/>
        <w:jc w:val="center"/>
        <w:outlineLvl w:val="0"/>
        <w:rPr>
          <w:b/>
          <w:sz w:val="20"/>
        </w:rPr>
      </w:pPr>
      <w:r w:rsidRPr="00351EE9">
        <w:rPr>
          <w:b/>
          <w:sz w:val="20"/>
        </w:rPr>
        <w:t>Изменение, расторжение, прекращение действия договора</w:t>
      </w:r>
    </w:p>
    <w:p w:rsidR="00D12560" w:rsidRDefault="00D12560" w:rsidP="00351EE9">
      <w:pPr>
        <w:ind w:firstLine="709"/>
        <w:jc w:val="both"/>
        <w:rPr>
          <w:sz w:val="20"/>
        </w:rPr>
      </w:pP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5.1. Арендодатель имеет право досрочно в судебном порядке расторгнуть настоящий Договор в случаях: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- использования Арендатором Участка под цели, не предусмотренные в п. 1.1 Договора, и в несоответствии с принадлежностью к категории земель;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- невнесения арендной платы в установленный срок независимо от ее последующего внесения (расторжение Договора не освобождает Арендатора от необходимости погашения задолженности по арендной плате и от выплаты неустойки);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- изъятия земельных участков для муниципальных и государственных нужд;</w:t>
      </w:r>
    </w:p>
    <w:p w:rsidR="005802FE" w:rsidRPr="00351EE9" w:rsidRDefault="00D87E5C" w:rsidP="00351EE9">
      <w:pPr>
        <w:tabs>
          <w:tab w:val="left" w:pos="900"/>
        </w:tabs>
        <w:ind w:firstLine="709"/>
        <w:jc w:val="both"/>
        <w:rPr>
          <w:sz w:val="20"/>
        </w:rPr>
      </w:pPr>
      <w:r w:rsidRPr="00351EE9">
        <w:rPr>
          <w:sz w:val="20"/>
        </w:rPr>
        <w:t>- предоставления Арендатором Участка в пользование третьим лицам без уведомления Арендодателя;</w:t>
      </w:r>
    </w:p>
    <w:p w:rsidR="005802FE" w:rsidRPr="00351EE9" w:rsidRDefault="00D87E5C" w:rsidP="00351EE9">
      <w:pPr>
        <w:tabs>
          <w:tab w:val="left" w:pos="624"/>
        </w:tabs>
        <w:ind w:firstLine="709"/>
        <w:jc w:val="both"/>
        <w:rPr>
          <w:sz w:val="20"/>
        </w:rPr>
      </w:pPr>
      <w:r w:rsidRPr="00351EE9">
        <w:rPr>
          <w:sz w:val="20"/>
        </w:rPr>
        <w:t xml:space="preserve">- загрязнения Арендатором участка химическими и радиоактивными веществами, производственными отходами и сточными водами, заражения </w:t>
      </w:r>
      <w:proofErr w:type="spellStart"/>
      <w:r w:rsidRPr="00351EE9">
        <w:rPr>
          <w:sz w:val="20"/>
        </w:rPr>
        <w:t>бактериально</w:t>
      </w:r>
      <w:proofErr w:type="spellEnd"/>
      <w:r w:rsidRPr="00351EE9">
        <w:rPr>
          <w:sz w:val="20"/>
        </w:rPr>
        <w:t>-паразитическими и карантинными, вредными организмами сверх допустимых норм, а также в иных случаях, предусмотренных земельным законодательством;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 xml:space="preserve">- несоблюдения обязанностей, предусмотренных пунктом 3.2 Договора; 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- по иным основаниям.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 xml:space="preserve">5.2. Договор прекращает свое действие по окончании его срока. После истечения срока Договора, Договор не считается возобновленным на неопределенный срок. 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5.3. Дополнения и изменения, вносимые в Договор, оформляются дополнительными соглашениями сторон.</w:t>
      </w:r>
    </w:p>
    <w:p w:rsidR="005802FE" w:rsidRPr="00351EE9" w:rsidRDefault="005802FE" w:rsidP="00351EE9">
      <w:pPr>
        <w:jc w:val="center"/>
        <w:rPr>
          <w:sz w:val="20"/>
        </w:rPr>
      </w:pPr>
    </w:p>
    <w:p w:rsidR="005802FE" w:rsidRPr="00351EE9" w:rsidRDefault="00D87E5C" w:rsidP="00351EE9">
      <w:pPr>
        <w:numPr>
          <w:ilvl w:val="0"/>
          <w:numId w:val="2"/>
        </w:numPr>
        <w:ind w:left="0" w:firstLine="0"/>
        <w:jc w:val="center"/>
        <w:outlineLvl w:val="0"/>
        <w:rPr>
          <w:b/>
          <w:sz w:val="20"/>
        </w:rPr>
      </w:pPr>
      <w:r w:rsidRPr="00351EE9">
        <w:rPr>
          <w:b/>
          <w:sz w:val="20"/>
        </w:rPr>
        <w:t>Порядок разрешения споров</w:t>
      </w:r>
    </w:p>
    <w:p w:rsidR="00D12560" w:rsidRDefault="00D12560" w:rsidP="00351EE9">
      <w:pPr>
        <w:tabs>
          <w:tab w:val="left" w:pos="567"/>
        </w:tabs>
        <w:ind w:firstLine="709"/>
        <w:jc w:val="both"/>
        <w:rPr>
          <w:sz w:val="20"/>
        </w:rPr>
      </w:pPr>
    </w:p>
    <w:p w:rsidR="005802FE" w:rsidRPr="00351EE9" w:rsidRDefault="00D87E5C" w:rsidP="00351EE9">
      <w:pPr>
        <w:tabs>
          <w:tab w:val="left" w:pos="567"/>
        </w:tabs>
        <w:ind w:firstLine="709"/>
        <w:jc w:val="both"/>
        <w:rPr>
          <w:sz w:val="20"/>
        </w:rPr>
      </w:pPr>
      <w:r w:rsidRPr="00351EE9">
        <w:rPr>
          <w:sz w:val="20"/>
        </w:rPr>
        <w:t>6.1. Земельные и имущественные споры, возникающие в ходе реализации настоящего Договора, решаются в соответствии с действующим законодательством.</w:t>
      </w:r>
    </w:p>
    <w:p w:rsidR="005802FE" w:rsidRPr="00351EE9" w:rsidRDefault="005802FE" w:rsidP="00351EE9">
      <w:pPr>
        <w:jc w:val="center"/>
        <w:outlineLvl w:val="0"/>
        <w:rPr>
          <w:b/>
          <w:sz w:val="20"/>
        </w:rPr>
      </w:pPr>
    </w:p>
    <w:p w:rsidR="005802FE" w:rsidRPr="00351EE9" w:rsidRDefault="00D87E5C" w:rsidP="00351EE9">
      <w:pPr>
        <w:numPr>
          <w:ilvl w:val="0"/>
          <w:numId w:val="2"/>
        </w:numPr>
        <w:ind w:left="0" w:firstLine="0"/>
        <w:jc w:val="center"/>
        <w:outlineLvl w:val="0"/>
        <w:rPr>
          <w:b/>
          <w:sz w:val="20"/>
        </w:rPr>
      </w:pPr>
      <w:r w:rsidRPr="00351EE9">
        <w:rPr>
          <w:b/>
          <w:sz w:val="20"/>
        </w:rPr>
        <w:t>Приложения к договору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7.1. Настоящий Договор составлен в 3-х экземплярах, имеющих одинаковую юридическую силу, по одному для каждой из Сторон и Управления Федеральной службы государственной регистрации, кадастра и картографии по Иркутской области.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7.2. Приложением к Договору является Акт приема-передачи земельного участка.</w:t>
      </w:r>
    </w:p>
    <w:p w:rsidR="005802FE" w:rsidRPr="00351EE9" w:rsidRDefault="005802FE" w:rsidP="00351EE9">
      <w:pPr>
        <w:rPr>
          <w:sz w:val="20"/>
        </w:rPr>
      </w:pPr>
    </w:p>
    <w:p w:rsidR="005802FE" w:rsidRPr="00351EE9" w:rsidRDefault="00D87E5C" w:rsidP="00351EE9">
      <w:pPr>
        <w:numPr>
          <w:ilvl w:val="0"/>
          <w:numId w:val="2"/>
        </w:numPr>
        <w:ind w:left="0" w:firstLine="0"/>
        <w:contextualSpacing/>
        <w:jc w:val="center"/>
        <w:rPr>
          <w:b/>
          <w:sz w:val="20"/>
        </w:rPr>
      </w:pPr>
      <w:r w:rsidRPr="00351EE9">
        <w:rPr>
          <w:b/>
          <w:sz w:val="20"/>
        </w:rPr>
        <w:t>Юридические адреса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928"/>
      </w:tblGrid>
      <w:tr w:rsidR="005802FE" w:rsidRPr="00351EE9">
        <w:tc>
          <w:tcPr>
            <w:tcW w:w="5353" w:type="dxa"/>
          </w:tcPr>
          <w:p w:rsidR="005802FE" w:rsidRPr="00351EE9" w:rsidRDefault="00D87E5C" w:rsidP="00351EE9">
            <w:pPr>
              <w:contextualSpacing/>
              <w:jc w:val="center"/>
              <w:rPr>
                <w:b/>
                <w:sz w:val="20"/>
              </w:rPr>
            </w:pPr>
            <w:r w:rsidRPr="00351EE9">
              <w:rPr>
                <w:b/>
                <w:sz w:val="20"/>
              </w:rPr>
              <w:lastRenderedPageBreak/>
              <w:t>АРЕНДОДАТЕЛЬ</w:t>
            </w:r>
          </w:p>
          <w:p w:rsidR="005802FE" w:rsidRPr="00351EE9" w:rsidRDefault="00D87E5C" w:rsidP="00351EE9">
            <w:pPr>
              <w:contextualSpacing/>
              <w:jc w:val="center"/>
              <w:rPr>
                <w:sz w:val="20"/>
              </w:rPr>
            </w:pPr>
            <w:r w:rsidRPr="00351EE9">
              <w:rPr>
                <w:sz w:val="20"/>
              </w:rPr>
              <w:t>Администрация МО «Новонукутское»</w:t>
            </w: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D87E5C" w:rsidP="00351EE9">
            <w:pPr>
              <w:contextualSpacing/>
              <w:jc w:val="both"/>
              <w:rPr>
                <w:sz w:val="20"/>
              </w:rPr>
            </w:pPr>
            <w:r w:rsidRPr="00351EE9">
              <w:rPr>
                <w:sz w:val="20"/>
              </w:rPr>
              <w:t>Адрес: Иркутская область, Нукутский район, п. Новонукутский, ул. Ленина, 18</w:t>
            </w:r>
            <w:proofErr w:type="gramStart"/>
            <w:r w:rsidRPr="00351EE9">
              <w:rPr>
                <w:sz w:val="20"/>
              </w:rPr>
              <w:t xml:space="preserve"> В</w:t>
            </w:r>
            <w:proofErr w:type="gramEnd"/>
          </w:p>
          <w:p w:rsidR="005802FE" w:rsidRPr="00351EE9" w:rsidRDefault="00D87E5C" w:rsidP="00351EE9">
            <w:pPr>
              <w:contextualSpacing/>
              <w:rPr>
                <w:sz w:val="20"/>
              </w:rPr>
            </w:pPr>
            <w:r w:rsidRPr="00351EE9">
              <w:rPr>
                <w:sz w:val="20"/>
              </w:rPr>
              <w:t xml:space="preserve">ИНН 8504004055              КПП 385101001   </w:t>
            </w:r>
            <w:r w:rsidRPr="00351EE9">
              <w:rPr>
                <w:sz w:val="20"/>
              </w:rPr>
              <w:br/>
              <w:t xml:space="preserve">БИК 012520101                 ОКТМО 25629410   </w:t>
            </w:r>
            <w:r w:rsidRPr="00351EE9">
              <w:rPr>
                <w:sz w:val="20"/>
              </w:rPr>
              <w:br/>
              <w:t>ОГРН 1068506000320</w:t>
            </w: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D87E5C" w:rsidP="00351EE9">
            <w:pPr>
              <w:contextualSpacing/>
              <w:jc w:val="center"/>
              <w:rPr>
                <w:sz w:val="20"/>
              </w:rPr>
            </w:pPr>
            <w:r w:rsidRPr="00351EE9">
              <w:rPr>
                <w:sz w:val="20"/>
              </w:rPr>
              <w:t>Глава администрации МО «Новонукутское»</w:t>
            </w: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D87E5C" w:rsidP="00351EE9">
            <w:pPr>
              <w:contextualSpacing/>
              <w:jc w:val="center"/>
              <w:rPr>
                <w:sz w:val="20"/>
              </w:rPr>
            </w:pPr>
            <w:r w:rsidRPr="00351EE9">
              <w:rPr>
                <w:sz w:val="20"/>
              </w:rPr>
              <w:t>_________________________  Ю. В. Прудников</w:t>
            </w:r>
          </w:p>
          <w:p w:rsidR="005802FE" w:rsidRPr="00351EE9" w:rsidRDefault="00D87E5C" w:rsidP="00351EE9">
            <w:pPr>
              <w:contextualSpacing/>
              <w:jc w:val="both"/>
              <w:rPr>
                <w:sz w:val="20"/>
              </w:rPr>
            </w:pPr>
            <w:r w:rsidRPr="00351EE9">
              <w:rPr>
                <w:sz w:val="20"/>
              </w:rPr>
              <w:t>МП</w:t>
            </w:r>
            <w:r w:rsidRPr="00351EE9">
              <w:rPr>
                <w:sz w:val="20"/>
              </w:rPr>
              <w:tab/>
            </w:r>
          </w:p>
        </w:tc>
        <w:tc>
          <w:tcPr>
            <w:tcW w:w="4928" w:type="dxa"/>
          </w:tcPr>
          <w:p w:rsidR="005802FE" w:rsidRPr="00351EE9" w:rsidRDefault="00D87E5C" w:rsidP="00351EE9">
            <w:pPr>
              <w:contextualSpacing/>
              <w:jc w:val="center"/>
              <w:rPr>
                <w:b/>
                <w:sz w:val="20"/>
              </w:rPr>
            </w:pPr>
            <w:r w:rsidRPr="00351EE9">
              <w:rPr>
                <w:b/>
                <w:sz w:val="20"/>
              </w:rPr>
              <w:t>АРЕНДАТОР</w:t>
            </w:r>
          </w:p>
          <w:p w:rsidR="005802FE" w:rsidRPr="00351EE9" w:rsidRDefault="005802FE" w:rsidP="00351EE9">
            <w:pPr>
              <w:contextualSpacing/>
              <w:jc w:val="center"/>
              <w:rPr>
                <w:b/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D87E5C" w:rsidP="00351EE9">
            <w:pPr>
              <w:contextualSpacing/>
              <w:jc w:val="center"/>
              <w:rPr>
                <w:sz w:val="20"/>
              </w:rPr>
            </w:pPr>
            <w:r w:rsidRPr="00351EE9">
              <w:rPr>
                <w:sz w:val="20"/>
              </w:rPr>
              <w:t>__________________ /ФИО/</w:t>
            </w: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</w:tc>
      </w:tr>
    </w:tbl>
    <w:p w:rsidR="005802FE" w:rsidRPr="00351EE9" w:rsidRDefault="005802FE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</w:p>
    <w:p w:rsidR="005802FE" w:rsidRPr="00351EE9" w:rsidRDefault="005802FE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5802FE" w:rsidRPr="00351EE9" w:rsidRDefault="005802FE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5802FE" w:rsidRPr="00351EE9" w:rsidRDefault="005802FE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5802FE" w:rsidRPr="00351EE9" w:rsidRDefault="005802FE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5802FE" w:rsidRDefault="005802FE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351EE9" w:rsidRDefault="00351EE9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</w:p>
    <w:p w:rsidR="005802FE" w:rsidRPr="00351EE9" w:rsidRDefault="00D87E5C" w:rsidP="0035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sz w:val="20"/>
        </w:rPr>
      </w:pPr>
      <w:r w:rsidRPr="00351EE9">
        <w:rPr>
          <w:sz w:val="20"/>
        </w:rPr>
        <w:lastRenderedPageBreak/>
        <w:t xml:space="preserve">Приложение </w:t>
      </w:r>
    </w:p>
    <w:p w:rsidR="005802FE" w:rsidRPr="00351EE9" w:rsidRDefault="00D87E5C" w:rsidP="00351EE9">
      <w:pPr>
        <w:keepNext/>
        <w:tabs>
          <w:tab w:val="left" w:pos="6096"/>
          <w:tab w:val="left" w:pos="6237"/>
          <w:tab w:val="left" w:pos="6379"/>
        </w:tabs>
        <w:contextualSpacing/>
        <w:jc w:val="right"/>
        <w:outlineLvl w:val="0"/>
        <w:rPr>
          <w:sz w:val="20"/>
        </w:rPr>
      </w:pPr>
      <w:r w:rsidRPr="00351EE9">
        <w:rPr>
          <w:sz w:val="20"/>
        </w:rPr>
        <w:t xml:space="preserve">               к договору аренды земельного участка</w:t>
      </w:r>
    </w:p>
    <w:p w:rsidR="005802FE" w:rsidRPr="00351EE9" w:rsidRDefault="00D87E5C" w:rsidP="00351EE9">
      <w:pPr>
        <w:keepNext/>
        <w:tabs>
          <w:tab w:val="left" w:pos="6096"/>
          <w:tab w:val="left" w:pos="6237"/>
          <w:tab w:val="left" w:pos="6379"/>
        </w:tabs>
        <w:contextualSpacing/>
        <w:jc w:val="right"/>
        <w:outlineLvl w:val="0"/>
        <w:rPr>
          <w:sz w:val="20"/>
        </w:rPr>
      </w:pPr>
      <w:r w:rsidRPr="00351EE9">
        <w:rPr>
          <w:sz w:val="20"/>
        </w:rPr>
        <w:t xml:space="preserve">от «___» _____________ 20__ г. № ___  </w:t>
      </w:r>
    </w:p>
    <w:p w:rsidR="005802FE" w:rsidRPr="00351EE9" w:rsidRDefault="005802FE" w:rsidP="00351EE9">
      <w:pPr>
        <w:keepNext/>
        <w:tabs>
          <w:tab w:val="left" w:pos="6096"/>
          <w:tab w:val="left" w:pos="6237"/>
          <w:tab w:val="left" w:pos="6379"/>
        </w:tabs>
        <w:contextualSpacing/>
        <w:jc w:val="right"/>
        <w:outlineLvl w:val="0"/>
        <w:rPr>
          <w:sz w:val="20"/>
        </w:rPr>
      </w:pPr>
    </w:p>
    <w:p w:rsidR="005802FE" w:rsidRPr="00351EE9" w:rsidRDefault="00D87E5C" w:rsidP="00351EE9">
      <w:pPr>
        <w:contextualSpacing/>
        <w:jc w:val="center"/>
        <w:rPr>
          <w:b/>
          <w:sz w:val="20"/>
        </w:rPr>
      </w:pPr>
      <w:r w:rsidRPr="00351EE9">
        <w:rPr>
          <w:b/>
          <w:sz w:val="20"/>
        </w:rPr>
        <w:t>АКТ</w:t>
      </w:r>
    </w:p>
    <w:p w:rsidR="005802FE" w:rsidRDefault="00D87E5C" w:rsidP="00351EE9">
      <w:pPr>
        <w:contextualSpacing/>
        <w:jc w:val="center"/>
        <w:rPr>
          <w:b/>
          <w:caps/>
          <w:sz w:val="20"/>
        </w:rPr>
      </w:pPr>
      <w:r w:rsidRPr="00351EE9">
        <w:rPr>
          <w:b/>
          <w:caps/>
          <w:sz w:val="20"/>
        </w:rPr>
        <w:t>приёма - передачи земельного участка</w:t>
      </w:r>
    </w:p>
    <w:p w:rsidR="00351EE9" w:rsidRPr="00351EE9" w:rsidRDefault="00351EE9" w:rsidP="00351EE9">
      <w:pPr>
        <w:contextualSpacing/>
        <w:jc w:val="center"/>
        <w:rPr>
          <w:caps/>
          <w:sz w:val="20"/>
        </w:rPr>
      </w:pPr>
    </w:p>
    <w:p w:rsidR="005802FE" w:rsidRPr="00351EE9" w:rsidRDefault="00D87E5C" w:rsidP="00351EE9">
      <w:pPr>
        <w:contextualSpacing/>
        <w:rPr>
          <w:sz w:val="20"/>
        </w:rPr>
      </w:pPr>
      <w:r w:rsidRPr="00351EE9">
        <w:rPr>
          <w:sz w:val="20"/>
        </w:rPr>
        <w:t>_______________</w:t>
      </w:r>
      <w:r w:rsidRPr="00351EE9">
        <w:rPr>
          <w:sz w:val="20"/>
        </w:rPr>
        <w:tab/>
      </w:r>
      <w:r w:rsidRPr="00351EE9">
        <w:rPr>
          <w:sz w:val="20"/>
        </w:rPr>
        <w:tab/>
      </w:r>
      <w:r w:rsidRPr="00351EE9">
        <w:rPr>
          <w:sz w:val="20"/>
        </w:rPr>
        <w:tab/>
        <w:t xml:space="preserve">                </w:t>
      </w:r>
      <w:r w:rsidR="00351EE9">
        <w:rPr>
          <w:sz w:val="20"/>
        </w:rPr>
        <w:t xml:space="preserve">                                                                     </w:t>
      </w:r>
      <w:r w:rsidRPr="00351EE9">
        <w:rPr>
          <w:sz w:val="20"/>
        </w:rPr>
        <w:t>«__» __________20___ года</w:t>
      </w:r>
    </w:p>
    <w:p w:rsidR="005802FE" w:rsidRPr="00351EE9" w:rsidRDefault="005802FE" w:rsidP="00351EE9">
      <w:pPr>
        <w:contextualSpacing/>
        <w:jc w:val="both"/>
        <w:rPr>
          <w:caps/>
          <w:sz w:val="20"/>
        </w:rPr>
      </w:pPr>
    </w:p>
    <w:p w:rsidR="005802FE" w:rsidRPr="00351EE9" w:rsidRDefault="00D87E5C" w:rsidP="00351EE9">
      <w:pPr>
        <w:pStyle w:val="a9"/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Администрация муниципального образования «Новонукутское», именуемая в дальнейшем «Арендодатель», в лице главы Прудникова Юрия Владимировича, действующего на основании Устава, с одной стороны, и </w:t>
      </w:r>
    </w:p>
    <w:p w:rsidR="00351EE9" w:rsidRPr="00351EE9" w:rsidRDefault="00351EE9" w:rsidP="00351EE9">
      <w:pPr>
        <w:pStyle w:val="a9"/>
        <w:pBdr>
          <w:bottom w:val="single" w:sz="4" w:space="1" w:color="auto"/>
        </w:pBdr>
        <w:ind w:firstLine="709"/>
        <w:jc w:val="both"/>
        <w:rPr>
          <w:rFonts w:ascii="Times New Roman" w:hAnsi="Times New Roman"/>
          <w:spacing w:val="-4"/>
        </w:rPr>
      </w:pPr>
    </w:p>
    <w:p w:rsidR="005802FE" w:rsidRPr="00351EE9" w:rsidRDefault="00351EE9" w:rsidP="00351EE9">
      <w:pPr>
        <w:pStyle w:val="a9"/>
        <w:jc w:val="center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 </w:t>
      </w:r>
      <w:r w:rsidR="00D87E5C" w:rsidRPr="00351EE9">
        <w:rPr>
          <w:rFonts w:ascii="Times New Roman" w:hAnsi="Times New Roman"/>
        </w:rPr>
        <w:t>(Ф.И.О. и паспортные данные физического лица)</w:t>
      </w:r>
    </w:p>
    <w:p w:rsidR="005802FE" w:rsidRPr="00351EE9" w:rsidRDefault="00D87E5C" w:rsidP="00351EE9">
      <w:pPr>
        <w:jc w:val="both"/>
        <w:rPr>
          <w:sz w:val="20"/>
        </w:rPr>
      </w:pPr>
      <w:r w:rsidRPr="00351EE9">
        <w:rPr>
          <w:sz w:val="20"/>
        </w:rPr>
        <w:t xml:space="preserve">именуемый в дальнейшем «Арендатор», с другой стороны, при совместном упоминании именуемые «Стороны», составили настоящий акт о нижеследующем: </w:t>
      </w:r>
    </w:p>
    <w:p w:rsidR="005802FE" w:rsidRPr="00351EE9" w:rsidRDefault="00D87E5C" w:rsidP="00351EE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351EE9">
        <w:rPr>
          <w:rFonts w:ascii="Times New Roman" w:hAnsi="Times New Roman"/>
        </w:rPr>
        <w:t xml:space="preserve">1. Арендодатель на основании договора аренды земельного участка от «__» _____ 20__ года № __ передал Арендатору </w:t>
      </w:r>
      <w:r w:rsidR="00351EE9" w:rsidRPr="00351EE9">
        <w:rPr>
          <w:rFonts w:ascii="Times New Roman" w:hAnsi="Times New Roman"/>
        </w:rPr>
        <w:t xml:space="preserve">земельный участок из земель населенных пунктов с кадастровым номером </w:t>
      </w:r>
      <w:r w:rsidR="00351EE9" w:rsidRPr="00351EE9">
        <w:rPr>
          <w:rFonts w:ascii="Times New Roman" w:hAnsi="Times New Roman"/>
          <w:highlight w:val="white"/>
        </w:rPr>
        <w:t xml:space="preserve">85:04:040201:1239 </w:t>
      </w:r>
      <w:r w:rsidR="00351EE9" w:rsidRPr="00351EE9">
        <w:rPr>
          <w:rFonts w:ascii="Times New Roman" w:hAnsi="Times New Roman"/>
        </w:rPr>
        <w:t xml:space="preserve">площадью </w:t>
      </w:r>
      <w:r w:rsidR="00351EE9">
        <w:rPr>
          <w:rFonts w:ascii="Times New Roman" w:hAnsi="Times New Roman"/>
        </w:rPr>
        <w:br/>
      </w:r>
      <w:r w:rsidR="00351EE9" w:rsidRPr="00351EE9">
        <w:rPr>
          <w:rFonts w:ascii="Times New Roman" w:hAnsi="Times New Roman"/>
        </w:rPr>
        <w:t xml:space="preserve">2 033 кв. м. с видом разрешенного использования: для индивидуального жилищного строительства 2.1, расположенный по адресу: </w:t>
      </w:r>
      <w:r w:rsidR="00351EE9" w:rsidRPr="00351EE9">
        <w:rPr>
          <w:rFonts w:ascii="Times New Roman" w:hAnsi="Times New Roman"/>
          <w:shd w:val="clear" w:color="auto" w:fill="F8F9FA"/>
        </w:rPr>
        <w:t>Российская Федерация, Иркутская область, муниципальный район Нукутский, сельское поселение Новонукутское</w:t>
      </w:r>
      <w:r w:rsidR="00351EE9" w:rsidRPr="00351EE9">
        <w:rPr>
          <w:rFonts w:ascii="Times New Roman" w:hAnsi="Times New Roman"/>
        </w:rPr>
        <w:t>, деревня Татхал-Онгой, переулок Цветочный</w:t>
      </w:r>
      <w:r w:rsidR="00351EE9">
        <w:rPr>
          <w:rFonts w:ascii="Times New Roman" w:hAnsi="Times New Roman"/>
        </w:rPr>
        <w:t xml:space="preserve"> (далее – Участок)</w:t>
      </w:r>
      <w:r w:rsidRPr="00351EE9">
        <w:rPr>
          <w:rFonts w:ascii="Times New Roman" w:hAnsi="Times New Roman"/>
        </w:rPr>
        <w:t>, а Арендатор принял вышеназванный Участок.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>2. На Участке отсутствуют объекты недвижимости и временные объекты.</w:t>
      </w:r>
    </w:p>
    <w:p w:rsidR="005802FE" w:rsidRPr="00351EE9" w:rsidRDefault="00D87E5C" w:rsidP="00351EE9">
      <w:pPr>
        <w:ind w:firstLine="709"/>
        <w:jc w:val="both"/>
        <w:rPr>
          <w:sz w:val="20"/>
        </w:rPr>
      </w:pPr>
      <w:r w:rsidRPr="00351EE9">
        <w:rPr>
          <w:sz w:val="20"/>
        </w:rPr>
        <w:t xml:space="preserve">3. На момент подписания </w:t>
      </w:r>
      <w:proofErr w:type="gramStart"/>
      <w:r w:rsidRPr="00351EE9">
        <w:rPr>
          <w:sz w:val="20"/>
        </w:rPr>
        <w:t>акта</w:t>
      </w:r>
      <w:proofErr w:type="gramEnd"/>
      <w:r w:rsidRPr="00351EE9">
        <w:rPr>
          <w:sz w:val="20"/>
        </w:rPr>
        <w:t xml:space="preserve"> передаваемый в аренду Участок находится в состоянии, пригодном для использования его по целевому назначению и виду разрешенного использования.</w:t>
      </w:r>
    </w:p>
    <w:p w:rsidR="005802FE" w:rsidRPr="00351EE9" w:rsidRDefault="00D87E5C" w:rsidP="00351EE9">
      <w:pPr>
        <w:ind w:firstLine="709"/>
        <w:contextualSpacing/>
        <w:jc w:val="both"/>
        <w:rPr>
          <w:sz w:val="20"/>
        </w:rPr>
      </w:pPr>
      <w:r w:rsidRPr="00351EE9">
        <w:rPr>
          <w:sz w:val="20"/>
        </w:rPr>
        <w:t>4. Настоящий акт составлен в 3-х экземплярах, имеющих одинаковую юридическую силу, по одному для каждой из Сторон и Управления Федеральной службы государственной регистрации, кадастра и картографии по Иркутской области.</w:t>
      </w:r>
    </w:p>
    <w:p w:rsidR="005802FE" w:rsidRPr="00351EE9" w:rsidRDefault="005802FE" w:rsidP="00351EE9">
      <w:pPr>
        <w:contextualSpacing/>
        <w:jc w:val="both"/>
        <w:rPr>
          <w:sz w:val="20"/>
        </w:rPr>
      </w:pPr>
    </w:p>
    <w:p w:rsidR="005802FE" w:rsidRPr="00351EE9" w:rsidRDefault="005802FE" w:rsidP="00351EE9">
      <w:pPr>
        <w:contextualSpacing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928"/>
      </w:tblGrid>
      <w:tr w:rsidR="005802FE" w:rsidRPr="00351EE9">
        <w:tc>
          <w:tcPr>
            <w:tcW w:w="5353" w:type="dxa"/>
          </w:tcPr>
          <w:p w:rsidR="005802FE" w:rsidRPr="00351EE9" w:rsidRDefault="00D87E5C" w:rsidP="00351EE9">
            <w:pPr>
              <w:contextualSpacing/>
              <w:jc w:val="center"/>
              <w:rPr>
                <w:b/>
                <w:sz w:val="20"/>
              </w:rPr>
            </w:pPr>
            <w:r w:rsidRPr="00351EE9">
              <w:rPr>
                <w:b/>
                <w:sz w:val="20"/>
              </w:rPr>
              <w:t>АРЕНДОДАТЕЛЬ</w:t>
            </w:r>
          </w:p>
          <w:p w:rsidR="005802FE" w:rsidRPr="00351EE9" w:rsidRDefault="00D87E5C" w:rsidP="00351EE9">
            <w:pPr>
              <w:contextualSpacing/>
              <w:jc w:val="center"/>
              <w:rPr>
                <w:sz w:val="20"/>
              </w:rPr>
            </w:pPr>
            <w:r w:rsidRPr="00351EE9">
              <w:rPr>
                <w:sz w:val="20"/>
              </w:rPr>
              <w:t>Администрация МО «Новонукутское»</w:t>
            </w: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D87E5C" w:rsidP="00351EE9">
            <w:pPr>
              <w:contextualSpacing/>
              <w:jc w:val="center"/>
              <w:rPr>
                <w:sz w:val="20"/>
              </w:rPr>
            </w:pPr>
            <w:r w:rsidRPr="00351EE9">
              <w:rPr>
                <w:sz w:val="20"/>
              </w:rPr>
              <w:t>Глава администрации МО «Новонукутское»</w:t>
            </w: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D87E5C" w:rsidP="00351EE9">
            <w:pPr>
              <w:contextualSpacing/>
              <w:jc w:val="center"/>
              <w:rPr>
                <w:sz w:val="20"/>
              </w:rPr>
            </w:pPr>
            <w:r w:rsidRPr="00351EE9">
              <w:rPr>
                <w:sz w:val="20"/>
              </w:rPr>
              <w:t>_________________________  Ю. В. Прудников</w:t>
            </w:r>
          </w:p>
          <w:p w:rsidR="005802FE" w:rsidRPr="00351EE9" w:rsidRDefault="00D87E5C" w:rsidP="00351EE9">
            <w:pPr>
              <w:contextualSpacing/>
              <w:jc w:val="both"/>
              <w:rPr>
                <w:sz w:val="20"/>
              </w:rPr>
            </w:pPr>
            <w:r w:rsidRPr="00351EE9">
              <w:rPr>
                <w:sz w:val="20"/>
              </w:rPr>
              <w:t>МП</w:t>
            </w:r>
            <w:r w:rsidRPr="00351EE9">
              <w:rPr>
                <w:sz w:val="20"/>
              </w:rPr>
              <w:tab/>
            </w:r>
          </w:p>
        </w:tc>
        <w:tc>
          <w:tcPr>
            <w:tcW w:w="4928" w:type="dxa"/>
          </w:tcPr>
          <w:p w:rsidR="005802FE" w:rsidRPr="00351EE9" w:rsidRDefault="00D87E5C" w:rsidP="00351EE9">
            <w:pPr>
              <w:contextualSpacing/>
              <w:jc w:val="center"/>
              <w:rPr>
                <w:b/>
                <w:sz w:val="20"/>
              </w:rPr>
            </w:pPr>
            <w:r w:rsidRPr="00351EE9">
              <w:rPr>
                <w:b/>
                <w:sz w:val="20"/>
              </w:rPr>
              <w:t>АРЕНДАТОР</w:t>
            </w: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both"/>
              <w:rPr>
                <w:sz w:val="20"/>
              </w:rPr>
            </w:pPr>
          </w:p>
          <w:p w:rsidR="005802FE" w:rsidRPr="00351EE9" w:rsidRDefault="00D87E5C" w:rsidP="00351EE9">
            <w:pPr>
              <w:contextualSpacing/>
              <w:jc w:val="center"/>
              <w:rPr>
                <w:sz w:val="20"/>
              </w:rPr>
            </w:pPr>
            <w:r w:rsidRPr="00351EE9">
              <w:rPr>
                <w:sz w:val="20"/>
              </w:rPr>
              <w:t>__________________ /ФИО/</w:t>
            </w: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rPr>
                <w:sz w:val="20"/>
              </w:rPr>
            </w:pPr>
          </w:p>
          <w:p w:rsidR="005802FE" w:rsidRPr="00351EE9" w:rsidRDefault="005802FE" w:rsidP="00351EE9">
            <w:pPr>
              <w:contextualSpacing/>
              <w:jc w:val="center"/>
              <w:rPr>
                <w:sz w:val="20"/>
              </w:rPr>
            </w:pPr>
          </w:p>
        </w:tc>
      </w:tr>
    </w:tbl>
    <w:p w:rsidR="005802FE" w:rsidRPr="00351EE9" w:rsidRDefault="005802FE" w:rsidP="00351EE9">
      <w:pPr>
        <w:jc w:val="both"/>
        <w:rPr>
          <w:sz w:val="20"/>
        </w:rPr>
      </w:pPr>
    </w:p>
    <w:sectPr w:rsidR="005802FE" w:rsidRPr="00351EE9" w:rsidSect="00351EE9">
      <w:pgSz w:w="11906" w:h="16838"/>
      <w:pgMar w:top="851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46C"/>
    <w:multiLevelType w:val="hybridMultilevel"/>
    <w:tmpl w:val="9446BB22"/>
    <w:lvl w:ilvl="0" w:tplc="A25C50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A2FC68">
      <w:numFmt w:val="none"/>
      <w:lvlText w:val=""/>
      <w:lvlJc w:val="left"/>
      <w:pPr>
        <w:tabs>
          <w:tab w:val="num" w:pos="360"/>
        </w:tabs>
      </w:pPr>
    </w:lvl>
    <w:lvl w:ilvl="2" w:tplc="C20CF1D2">
      <w:numFmt w:val="none"/>
      <w:lvlText w:val=""/>
      <w:lvlJc w:val="left"/>
      <w:pPr>
        <w:tabs>
          <w:tab w:val="num" w:pos="360"/>
        </w:tabs>
      </w:pPr>
    </w:lvl>
    <w:lvl w:ilvl="3" w:tplc="BBB4974A">
      <w:numFmt w:val="none"/>
      <w:lvlText w:val=""/>
      <w:lvlJc w:val="left"/>
      <w:pPr>
        <w:tabs>
          <w:tab w:val="num" w:pos="360"/>
        </w:tabs>
      </w:pPr>
    </w:lvl>
    <w:lvl w:ilvl="4" w:tplc="9CD8985C">
      <w:numFmt w:val="none"/>
      <w:lvlText w:val=""/>
      <w:lvlJc w:val="left"/>
      <w:pPr>
        <w:tabs>
          <w:tab w:val="num" w:pos="360"/>
        </w:tabs>
      </w:pPr>
    </w:lvl>
    <w:lvl w:ilvl="5" w:tplc="9D2A0292">
      <w:numFmt w:val="none"/>
      <w:lvlText w:val=""/>
      <w:lvlJc w:val="left"/>
      <w:pPr>
        <w:tabs>
          <w:tab w:val="num" w:pos="360"/>
        </w:tabs>
      </w:pPr>
    </w:lvl>
    <w:lvl w:ilvl="6" w:tplc="FDFA196E">
      <w:numFmt w:val="none"/>
      <w:lvlText w:val=""/>
      <w:lvlJc w:val="left"/>
      <w:pPr>
        <w:tabs>
          <w:tab w:val="num" w:pos="360"/>
        </w:tabs>
      </w:pPr>
    </w:lvl>
    <w:lvl w:ilvl="7" w:tplc="03DA1408">
      <w:numFmt w:val="none"/>
      <w:lvlText w:val=""/>
      <w:lvlJc w:val="left"/>
      <w:pPr>
        <w:tabs>
          <w:tab w:val="num" w:pos="360"/>
        </w:tabs>
      </w:pPr>
    </w:lvl>
    <w:lvl w:ilvl="8" w:tplc="FB348B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732D7E"/>
    <w:multiLevelType w:val="hybridMultilevel"/>
    <w:tmpl w:val="A70277B2"/>
    <w:lvl w:ilvl="0" w:tplc="8D5A5A6A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EFAEA556">
      <w:numFmt w:val="none"/>
      <w:lvlText w:val=""/>
      <w:lvlJc w:val="left"/>
      <w:pPr>
        <w:tabs>
          <w:tab w:val="num" w:pos="360"/>
        </w:tabs>
      </w:pPr>
    </w:lvl>
    <w:lvl w:ilvl="2" w:tplc="6512BD5C">
      <w:numFmt w:val="none"/>
      <w:lvlText w:val=""/>
      <w:lvlJc w:val="left"/>
      <w:pPr>
        <w:tabs>
          <w:tab w:val="num" w:pos="360"/>
        </w:tabs>
      </w:pPr>
    </w:lvl>
    <w:lvl w:ilvl="3" w:tplc="E7DC90E2">
      <w:numFmt w:val="none"/>
      <w:lvlText w:val=""/>
      <w:lvlJc w:val="left"/>
      <w:pPr>
        <w:tabs>
          <w:tab w:val="num" w:pos="360"/>
        </w:tabs>
      </w:pPr>
    </w:lvl>
    <w:lvl w:ilvl="4" w:tplc="B2A4C0A2">
      <w:numFmt w:val="none"/>
      <w:lvlText w:val=""/>
      <w:lvlJc w:val="left"/>
      <w:pPr>
        <w:tabs>
          <w:tab w:val="num" w:pos="360"/>
        </w:tabs>
      </w:pPr>
    </w:lvl>
    <w:lvl w:ilvl="5" w:tplc="A77CD8EA">
      <w:numFmt w:val="none"/>
      <w:lvlText w:val=""/>
      <w:lvlJc w:val="left"/>
      <w:pPr>
        <w:tabs>
          <w:tab w:val="num" w:pos="360"/>
        </w:tabs>
      </w:pPr>
    </w:lvl>
    <w:lvl w:ilvl="6" w:tplc="09707FDA">
      <w:numFmt w:val="none"/>
      <w:lvlText w:val=""/>
      <w:lvlJc w:val="left"/>
      <w:pPr>
        <w:tabs>
          <w:tab w:val="num" w:pos="360"/>
        </w:tabs>
      </w:pPr>
    </w:lvl>
    <w:lvl w:ilvl="7" w:tplc="5BF2BDE0">
      <w:numFmt w:val="none"/>
      <w:lvlText w:val=""/>
      <w:lvlJc w:val="left"/>
      <w:pPr>
        <w:tabs>
          <w:tab w:val="num" w:pos="360"/>
        </w:tabs>
      </w:pPr>
    </w:lvl>
    <w:lvl w:ilvl="8" w:tplc="EBC68E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2B42C2"/>
    <w:multiLevelType w:val="multilevel"/>
    <w:tmpl w:val="A8462CF4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820FDC"/>
    <w:multiLevelType w:val="multilevel"/>
    <w:tmpl w:val="21C4C642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F55F4"/>
    <w:multiLevelType w:val="multilevel"/>
    <w:tmpl w:val="6D329592"/>
    <w:lvl w:ilvl="0">
      <w:start w:val="1"/>
      <w:numFmt w:val="decimal"/>
      <w:pStyle w:val="3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8641A"/>
    <w:multiLevelType w:val="multilevel"/>
    <w:tmpl w:val="F402786E"/>
    <w:lvl w:ilvl="0">
      <w:numFmt w:val="bullet"/>
      <w:lvlText w:val=""/>
      <w:lvlJc w:val="left"/>
      <w:pPr>
        <w:ind w:left="141" w:hanging="392"/>
      </w:pPr>
      <w:rPr>
        <w:rFonts w:ascii="Symbol" w:hAnsi="Symbol"/>
        <w:sz w:val="24"/>
      </w:rPr>
    </w:lvl>
    <w:lvl w:ilvl="1">
      <w:numFmt w:val="bullet"/>
      <w:lvlText w:val="•"/>
      <w:lvlJc w:val="left"/>
      <w:pPr>
        <w:ind w:left="805" w:hanging="392"/>
      </w:pPr>
    </w:lvl>
    <w:lvl w:ilvl="2">
      <w:numFmt w:val="bullet"/>
      <w:lvlText w:val="•"/>
      <w:lvlJc w:val="left"/>
      <w:pPr>
        <w:ind w:left="1471" w:hanging="392"/>
      </w:pPr>
    </w:lvl>
    <w:lvl w:ilvl="3">
      <w:numFmt w:val="bullet"/>
      <w:lvlText w:val="•"/>
      <w:lvlJc w:val="left"/>
      <w:pPr>
        <w:ind w:left="2136" w:hanging="392"/>
      </w:pPr>
    </w:lvl>
    <w:lvl w:ilvl="4">
      <w:numFmt w:val="bullet"/>
      <w:lvlText w:val="•"/>
      <w:lvlJc w:val="left"/>
      <w:pPr>
        <w:ind w:left="2802" w:hanging="392"/>
      </w:pPr>
    </w:lvl>
    <w:lvl w:ilvl="5">
      <w:numFmt w:val="bullet"/>
      <w:lvlText w:val="•"/>
      <w:lvlJc w:val="left"/>
      <w:pPr>
        <w:ind w:left="3467" w:hanging="392"/>
      </w:pPr>
    </w:lvl>
    <w:lvl w:ilvl="6">
      <w:numFmt w:val="bullet"/>
      <w:lvlText w:val="•"/>
      <w:lvlJc w:val="left"/>
      <w:pPr>
        <w:ind w:left="4133" w:hanging="392"/>
      </w:pPr>
    </w:lvl>
    <w:lvl w:ilvl="7">
      <w:numFmt w:val="bullet"/>
      <w:lvlText w:val="•"/>
      <w:lvlJc w:val="left"/>
      <w:pPr>
        <w:ind w:left="4798" w:hanging="392"/>
      </w:pPr>
    </w:lvl>
    <w:lvl w:ilvl="8">
      <w:numFmt w:val="bullet"/>
      <w:lvlText w:val="•"/>
      <w:lvlJc w:val="left"/>
      <w:pPr>
        <w:ind w:left="5464" w:hanging="392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2FE"/>
    <w:rsid w:val="000216B4"/>
    <w:rsid w:val="00025327"/>
    <w:rsid w:val="00040DC0"/>
    <w:rsid w:val="000F66AA"/>
    <w:rsid w:val="0012744E"/>
    <w:rsid w:val="001D6F03"/>
    <w:rsid w:val="00251F98"/>
    <w:rsid w:val="002C4EB8"/>
    <w:rsid w:val="00305389"/>
    <w:rsid w:val="00351EE9"/>
    <w:rsid w:val="00375A91"/>
    <w:rsid w:val="004A50EE"/>
    <w:rsid w:val="00502720"/>
    <w:rsid w:val="00523A91"/>
    <w:rsid w:val="005802FE"/>
    <w:rsid w:val="00591D7E"/>
    <w:rsid w:val="005C60DD"/>
    <w:rsid w:val="006B6672"/>
    <w:rsid w:val="00747B8C"/>
    <w:rsid w:val="008515B7"/>
    <w:rsid w:val="00854B01"/>
    <w:rsid w:val="008E010E"/>
    <w:rsid w:val="00AF41EB"/>
    <w:rsid w:val="00B561C5"/>
    <w:rsid w:val="00C95F25"/>
    <w:rsid w:val="00CF1CE1"/>
    <w:rsid w:val="00D12560"/>
    <w:rsid w:val="00D87E5C"/>
    <w:rsid w:val="00DF3E09"/>
    <w:rsid w:val="00E161E9"/>
    <w:rsid w:val="00EA3DBF"/>
    <w:rsid w:val="00EF168B"/>
    <w:rsid w:val="00F61413"/>
    <w:rsid w:val="00FD6416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802FE"/>
    <w:rPr>
      <w:sz w:val="28"/>
    </w:rPr>
  </w:style>
  <w:style w:type="paragraph" w:styleId="10">
    <w:name w:val="heading 1"/>
    <w:basedOn w:val="a"/>
    <w:link w:val="11"/>
    <w:uiPriority w:val="9"/>
    <w:qFormat/>
    <w:rsid w:val="005802FE"/>
    <w:pPr>
      <w:widowControl w:val="0"/>
      <w:ind w:left="438"/>
      <w:jc w:val="center"/>
      <w:outlineLvl w:val="0"/>
    </w:pPr>
    <w:rPr>
      <w:b/>
      <w:sz w:val="24"/>
    </w:rPr>
  </w:style>
  <w:style w:type="paragraph" w:styleId="2">
    <w:name w:val="heading 2"/>
    <w:basedOn w:val="a"/>
    <w:link w:val="21"/>
    <w:uiPriority w:val="9"/>
    <w:qFormat/>
    <w:rsid w:val="005802FE"/>
    <w:pPr>
      <w:widowControl w:val="0"/>
      <w:ind w:left="722"/>
      <w:outlineLvl w:val="1"/>
    </w:pPr>
    <w:rPr>
      <w:b/>
      <w:sz w:val="22"/>
    </w:rPr>
  </w:style>
  <w:style w:type="paragraph" w:styleId="30">
    <w:name w:val="heading 3"/>
    <w:next w:val="a"/>
    <w:link w:val="31"/>
    <w:uiPriority w:val="9"/>
    <w:qFormat/>
    <w:rsid w:val="005802F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802F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802F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802FE"/>
    <w:rPr>
      <w:sz w:val="28"/>
    </w:rPr>
  </w:style>
  <w:style w:type="paragraph" w:styleId="20">
    <w:name w:val="toc 2"/>
    <w:next w:val="a"/>
    <w:link w:val="22"/>
    <w:uiPriority w:val="39"/>
    <w:rsid w:val="005802F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0"/>
    <w:rsid w:val="005802F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802F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802F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802F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802F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802F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802FE"/>
    <w:rPr>
      <w:rFonts w:ascii="XO Thames" w:hAnsi="XO Thames"/>
      <w:sz w:val="28"/>
    </w:rPr>
  </w:style>
  <w:style w:type="paragraph" w:customStyle="1" w:styleId="s22">
    <w:name w:val="s_22"/>
    <w:basedOn w:val="a"/>
    <w:link w:val="s220"/>
    <w:rsid w:val="005802FE"/>
    <w:pPr>
      <w:spacing w:beforeAutospacing="1" w:afterAutospacing="1"/>
    </w:pPr>
    <w:rPr>
      <w:sz w:val="24"/>
    </w:rPr>
  </w:style>
  <w:style w:type="character" w:customStyle="1" w:styleId="s220">
    <w:name w:val="s_22"/>
    <w:basedOn w:val="1"/>
    <w:link w:val="s22"/>
    <w:rsid w:val="005802FE"/>
    <w:rPr>
      <w:sz w:val="24"/>
    </w:rPr>
  </w:style>
  <w:style w:type="character" w:customStyle="1" w:styleId="31">
    <w:name w:val="Заголовок 3 Знак"/>
    <w:link w:val="30"/>
    <w:rsid w:val="005802FE"/>
    <w:rPr>
      <w:rFonts w:ascii="XO Thames" w:hAnsi="XO Thames"/>
      <w:b/>
      <w:sz w:val="26"/>
    </w:rPr>
  </w:style>
  <w:style w:type="paragraph" w:customStyle="1" w:styleId="12">
    <w:name w:val="Просмотренная гиперссылка1"/>
    <w:link w:val="13"/>
    <w:rsid w:val="005802FE"/>
    <w:rPr>
      <w:color w:val="800080"/>
      <w:u w:val="single"/>
    </w:rPr>
  </w:style>
  <w:style w:type="character" w:customStyle="1" w:styleId="13">
    <w:name w:val="Просмотренная гиперссылка1"/>
    <w:link w:val="12"/>
    <w:rsid w:val="005802FE"/>
    <w:rPr>
      <w:color w:val="800080"/>
      <w:u w:val="single"/>
    </w:rPr>
  </w:style>
  <w:style w:type="paragraph" w:customStyle="1" w:styleId="TableParagraph">
    <w:name w:val="Table Paragraph"/>
    <w:basedOn w:val="a"/>
    <w:link w:val="TableParagraph0"/>
    <w:rsid w:val="005802FE"/>
    <w:pPr>
      <w:widowControl w:val="0"/>
      <w:ind w:left="105"/>
      <w:jc w:val="both"/>
    </w:pPr>
    <w:rPr>
      <w:sz w:val="22"/>
    </w:rPr>
  </w:style>
  <w:style w:type="character" w:customStyle="1" w:styleId="TableParagraph0">
    <w:name w:val="Table Paragraph"/>
    <w:basedOn w:val="1"/>
    <w:link w:val="TableParagraph"/>
    <w:rsid w:val="005802FE"/>
    <w:rPr>
      <w:sz w:val="22"/>
    </w:rPr>
  </w:style>
  <w:style w:type="paragraph" w:customStyle="1" w:styleId="ConsPlusNonformat">
    <w:name w:val="ConsPlusNonformat"/>
    <w:link w:val="ConsPlusNonformat0"/>
    <w:rsid w:val="005802FE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802FE"/>
    <w:rPr>
      <w:rFonts w:ascii="Courier New" w:hAnsi="Courier New"/>
    </w:rPr>
  </w:style>
  <w:style w:type="paragraph" w:customStyle="1" w:styleId="western">
    <w:name w:val="western"/>
    <w:basedOn w:val="a"/>
    <w:link w:val="western0"/>
    <w:rsid w:val="005802FE"/>
    <w:pPr>
      <w:spacing w:beforeAutospacing="1" w:after="119"/>
    </w:pPr>
    <w:rPr>
      <w:sz w:val="20"/>
    </w:rPr>
  </w:style>
  <w:style w:type="character" w:customStyle="1" w:styleId="western0">
    <w:name w:val="western"/>
    <w:basedOn w:val="1"/>
    <w:link w:val="western"/>
    <w:rsid w:val="005802FE"/>
    <w:rPr>
      <w:sz w:val="20"/>
    </w:rPr>
  </w:style>
  <w:style w:type="paragraph" w:customStyle="1" w:styleId="ConsNonformat">
    <w:name w:val="ConsNonformat"/>
    <w:link w:val="ConsNonformat0"/>
    <w:rsid w:val="005802FE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802FE"/>
    <w:rPr>
      <w:rFonts w:ascii="Courier New" w:hAnsi="Courier New"/>
    </w:rPr>
  </w:style>
  <w:style w:type="paragraph" w:customStyle="1" w:styleId="23">
    <w:name w:val="Заголовок 2 Знак"/>
    <w:basedOn w:val="14"/>
    <w:link w:val="24"/>
    <w:rsid w:val="005802FE"/>
    <w:rPr>
      <w:b/>
      <w:sz w:val="22"/>
    </w:rPr>
  </w:style>
  <w:style w:type="character" w:customStyle="1" w:styleId="24">
    <w:name w:val="Заголовок 2 Знак"/>
    <w:basedOn w:val="15"/>
    <w:link w:val="23"/>
    <w:rsid w:val="005802FE"/>
    <w:rPr>
      <w:b/>
      <w:sz w:val="22"/>
    </w:rPr>
  </w:style>
  <w:style w:type="paragraph" w:customStyle="1" w:styleId="14">
    <w:name w:val="Обычный1"/>
    <w:link w:val="15"/>
    <w:rsid w:val="005802FE"/>
    <w:rPr>
      <w:sz w:val="28"/>
    </w:rPr>
  </w:style>
  <w:style w:type="character" w:customStyle="1" w:styleId="15">
    <w:name w:val="Обычный1"/>
    <w:link w:val="14"/>
    <w:rsid w:val="005802FE"/>
    <w:rPr>
      <w:sz w:val="28"/>
    </w:rPr>
  </w:style>
  <w:style w:type="paragraph" w:customStyle="1" w:styleId="ConsPlusNormal">
    <w:name w:val="ConsPlusNormal"/>
    <w:link w:val="ConsPlusNormal0"/>
    <w:rsid w:val="005802FE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802FE"/>
    <w:rPr>
      <w:rFonts w:ascii="Arial" w:hAnsi="Arial"/>
    </w:rPr>
  </w:style>
  <w:style w:type="paragraph" w:customStyle="1" w:styleId="16">
    <w:name w:val="Строгий1"/>
    <w:link w:val="17"/>
    <w:rsid w:val="005802FE"/>
    <w:rPr>
      <w:b/>
    </w:rPr>
  </w:style>
  <w:style w:type="character" w:customStyle="1" w:styleId="17">
    <w:name w:val="Строгий1"/>
    <w:link w:val="16"/>
    <w:rsid w:val="005802FE"/>
    <w:rPr>
      <w:b/>
    </w:rPr>
  </w:style>
  <w:style w:type="paragraph" w:styleId="a3">
    <w:name w:val="Body Text"/>
    <w:basedOn w:val="a"/>
    <w:link w:val="a4"/>
    <w:rsid w:val="005802FE"/>
    <w:pPr>
      <w:keepNext/>
      <w:outlineLvl w:val="0"/>
    </w:pPr>
    <w:rPr>
      <w:sz w:val="24"/>
    </w:rPr>
  </w:style>
  <w:style w:type="character" w:customStyle="1" w:styleId="a4">
    <w:name w:val="Основной текст Знак"/>
    <w:basedOn w:val="1"/>
    <w:link w:val="a3"/>
    <w:rsid w:val="005802FE"/>
    <w:rPr>
      <w:sz w:val="24"/>
    </w:rPr>
  </w:style>
  <w:style w:type="paragraph" w:styleId="32">
    <w:name w:val="toc 3"/>
    <w:next w:val="a"/>
    <w:link w:val="33"/>
    <w:uiPriority w:val="39"/>
    <w:rsid w:val="005802FE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5802FE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5802FE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sid w:val="005802FE"/>
    <w:rPr>
      <w:sz w:val="28"/>
    </w:rPr>
  </w:style>
  <w:style w:type="paragraph" w:customStyle="1" w:styleId="a7">
    <w:name w:val="Нормальный (таблица)"/>
    <w:basedOn w:val="a"/>
    <w:next w:val="a"/>
    <w:link w:val="a8"/>
    <w:rsid w:val="005802FE"/>
    <w:pPr>
      <w:widowControl w:val="0"/>
      <w:jc w:val="both"/>
    </w:pPr>
    <w:rPr>
      <w:rFonts w:ascii="Arial" w:hAnsi="Arial"/>
      <w:sz w:val="24"/>
    </w:rPr>
  </w:style>
  <w:style w:type="character" w:customStyle="1" w:styleId="a8">
    <w:name w:val="Нормальный (таблица)"/>
    <w:basedOn w:val="1"/>
    <w:link w:val="a7"/>
    <w:rsid w:val="005802FE"/>
    <w:rPr>
      <w:rFonts w:ascii="Arial" w:hAnsi="Arial"/>
      <w:sz w:val="24"/>
    </w:rPr>
  </w:style>
  <w:style w:type="paragraph" w:styleId="a9">
    <w:name w:val="Plain Text"/>
    <w:basedOn w:val="a"/>
    <w:link w:val="aa"/>
    <w:rsid w:val="005802FE"/>
    <w:rPr>
      <w:rFonts w:ascii="Courier New" w:hAnsi="Courier New"/>
      <w:sz w:val="20"/>
    </w:rPr>
  </w:style>
  <w:style w:type="character" w:customStyle="1" w:styleId="aa">
    <w:name w:val="Текст Знак"/>
    <w:basedOn w:val="1"/>
    <w:link w:val="a9"/>
    <w:rsid w:val="005802FE"/>
    <w:rPr>
      <w:rFonts w:ascii="Courier New" w:hAnsi="Courier New"/>
      <w:sz w:val="20"/>
    </w:rPr>
  </w:style>
  <w:style w:type="character" w:customStyle="1" w:styleId="50">
    <w:name w:val="Заголовок 5 Знак"/>
    <w:link w:val="5"/>
    <w:rsid w:val="005802FE"/>
    <w:rPr>
      <w:rFonts w:ascii="XO Thames" w:hAnsi="XO Thames"/>
      <w:b/>
      <w:sz w:val="22"/>
    </w:rPr>
  </w:style>
  <w:style w:type="paragraph" w:styleId="ab">
    <w:name w:val="List Paragraph"/>
    <w:basedOn w:val="a"/>
    <w:link w:val="ac"/>
    <w:uiPriority w:val="34"/>
    <w:qFormat/>
    <w:rsid w:val="005802FE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5802FE"/>
    <w:rPr>
      <w:rFonts w:ascii="Calibri" w:hAnsi="Calibri"/>
      <w:sz w:val="22"/>
    </w:rPr>
  </w:style>
  <w:style w:type="paragraph" w:customStyle="1" w:styleId="Default">
    <w:name w:val="Default"/>
    <w:link w:val="Default0"/>
    <w:rsid w:val="005802FE"/>
    <w:rPr>
      <w:sz w:val="24"/>
    </w:rPr>
  </w:style>
  <w:style w:type="character" w:customStyle="1" w:styleId="Default0">
    <w:name w:val="Default"/>
    <w:link w:val="Default"/>
    <w:rsid w:val="005802FE"/>
    <w:rPr>
      <w:sz w:val="24"/>
    </w:rPr>
  </w:style>
  <w:style w:type="paragraph" w:styleId="ad">
    <w:name w:val="Balloon Text"/>
    <w:basedOn w:val="a"/>
    <w:link w:val="ae"/>
    <w:rsid w:val="005802F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5802FE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5802FE"/>
    <w:rPr>
      <w:b/>
      <w:sz w:val="24"/>
    </w:rPr>
  </w:style>
  <w:style w:type="paragraph" w:customStyle="1" w:styleId="18">
    <w:name w:val="Гиперссылка1"/>
    <w:link w:val="af"/>
    <w:rsid w:val="005802FE"/>
    <w:rPr>
      <w:color w:val="0000FF"/>
      <w:u w:val="single"/>
    </w:rPr>
  </w:style>
  <w:style w:type="character" w:styleId="af">
    <w:name w:val="Hyperlink"/>
    <w:link w:val="18"/>
    <w:rsid w:val="005802FE"/>
    <w:rPr>
      <w:color w:val="0000FF"/>
      <w:u w:val="single"/>
    </w:rPr>
  </w:style>
  <w:style w:type="paragraph" w:customStyle="1" w:styleId="Footnote">
    <w:name w:val="Footnote"/>
    <w:link w:val="Footnote0"/>
    <w:rsid w:val="005802F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802F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5802FE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5802FE"/>
    <w:rPr>
      <w:rFonts w:ascii="XO Thames" w:hAnsi="XO Thames"/>
      <w:b/>
      <w:sz w:val="28"/>
    </w:rPr>
  </w:style>
  <w:style w:type="paragraph" w:customStyle="1" w:styleId="1b">
    <w:name w:val="Гиперссылка1"/>
    <w:link w:val="1c"/>
    <w:rsid w:val="005802FE"/>
    <w:rPr>
      <w:color w:val="0000FF"/>
      <w:u w:val="single"/>
    </w:rPr>
  </w:style>
  <w:style w:type="character" w:customStyle="1" w:styleId="1c">
    <w:name w:val="Гиперссылка1"/>
    <w:link w:val="1b"/>
    <w:rsid w:val="005802FE"/>
    <w:rPr>
      <w:color w:val="0000FF"/>
      <w:u w:val="single"/>
    </w:rPr>
  </w:style>
  <w:style w:type="paragraph" w:customStyle="1" w:styleId="af0">
    <w:name w:val="Цветовое выделение"/>
    <w:link w:val="af1"/>
    <w:rsid w:val="005802FE"/>
    <w:rPr>
      <w:b/>
      <w:color w:val="000080"/>
    </w:rPr>
  </w:style>
  <w:style w:type="character" w:customStyle="1" w:styleId="af1">
    <w:name w:val="Цветовое выделение"/>
    <w:link w:val="af0"/>
    <w:rsid w:val="005802FE"/>
    <w:rPr>
      <w:b/>
      <w:color w:val="000080"/>
    </w:rPr>
  </w:style>
  <w:style w:type="paragraph" w:customStyle="1" w:styleId="HeaderandFooter">
    <w:name w:val="Header and Footer"/>
    <w:link w:val="HeaderandFooter0"/>
    <w:rsid w:val="005802F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802FE"/>
    <w:rPr>
      <w:rFonts w:ascii="XO Thames" w:hAnsi="XO Thames"/>
    </w:rPr>
  </w:style>
  <w:style w:type="paragraph" w:styleId="9">
    <w:name w:val="toc 9"/>
    <w:next w:val="a"/>
    <w:link w:val="90"/>
    <w:uiPriority w:val="39"/>
    <w:rsid w:val="005802F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802FE"/>
    <w:rPr>
      <w:rFonts w:ascii="XO Thames" w:hAnsi="XO Thames"/>
      <w:sz w:val="28"/>
    </w:rPr>
  </w:style>
  <w:style w:type="paragraph" w:customStyle="1" w:styleId="s1">
    <w:name w:val="s_1"/>
    <w:basedOn w:val="a"/>
    <w:link w:val="s10"/>
    <w:rsid w:val="005802FE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sid w:val="005802FE"/>
    <w:rPr>
      <w:sz w:val="24"/>
    </w:rPr>
  </w:style>
  <w:style w:type="paragraph" w:styleId="8">
    <w:name w:val="toc 8"/>
    <w:next w:val="a"/>
    <w:link w:val="80"/>
    <w:uiPriority w:val="39"/>
    <w:rsid w:val="005802F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802FE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  <w:rsid w:val="005802FE"/>
  </w:style>
  <w:style w:type="character" w:customStyle="1" w:styleId="1e">
    <w:name w:val="Основной шрифт абзаца1"/>
    <w:link w:val="1d"/>
    <w:rsid w:val="005802FE"/>
  </w:style>
  <w:style w:type="paragraph" w:customStyle="1" w:styleId="25">
    <w:name w:val="Основной шрифт абзаца2"/>
    <w:rsid w:val="005802FE"/>
  </w:style>
  <w:style w:type="paragraph" w:styleId="51">
    <w:name w:val="toc 5"/>
    <w:next w:val="a"/>
    <w:link w:val="52"/>
    <w:uiPriority w:val="39"/>
    <w:rsid w:val="005802F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802FE"/>
    <w:rPr>
      <w:rFonts w:ascii="XO Thames" w:hAnsi="XO Thames"/>
      <w:sz w:val="28"/>
    </w:rPr>
  </w:style>
  <w:style w:type="paragraph" w:styleId="26">
    <w:name w:val="Body Text Indent 2"/>
    <w:basedOn w:val="a"/>
    <w:link w:val="27"/>
    <w:rsid w:val="005802F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1"/>
    <w:link w:val="26"/>
    <w:rsid w:val="005802FE"/>
    <w:rPr>
      <w:sz w:val="28"/>
    </w:rPr>
  </w:style>
  <w:style w:type="paragraph" w:styleId="af2">
    <w:name w:val="Subtitle"/>
    <w:basedOn w:val="a"/>
    <w:link w:val="af3"/>
    <w:uiPriority w:val="11"/>
    <w:qFormat/>
    <w:rsid w:val="005802FE"/>
    <w:pPr>
      <w:jc w:val="center"/>
    </w:pPr>
    <w:rPr>
      <w:rFonts w:ascii="Cambria" w:hAnsi="Cambria"/>
      <w:sz w:val="24"/>
    </w:rPr>
  </w:style>
  <w:style w:type="character" w:customStyle="1" w:styleId="af3">
    <w:name w:val="Подзаголовок Знак"/>
    <w:basedOn w:val="1"/>
    <w:link w:val="af2"/>
    <w:rsid w:val="005802FE"/>
    <w:rPr>
      <w:rFonts w:ascii="Cambria" w:hAnsi="Cambria"/>
      <w:sz w:val="24"/>
    </w:rPr>
  </w:style>
  <w:style w:type="paragraph" w:styleId="af4">
    <w:name w:val="Title"/>
    <w:next w:val="a"/>
    <w:link w:val="af5"/>
    <w:uiPriority w:val="10"/>
    <w:qFormat/>
    <w:rsid w:val="005802F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5802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802FE"/>
    <w:rPr>
      <w:rFonts w:ascii="XO Thames" w:hAnsi="XO Thames"/>
      <w:b/>
      <w:sz w:val="24"/>
    </w:rPr>
  </w:style>
  <w:style w:type="character" w:customStyle="1" w:styleId="21">
    <w:name w:val="Заголовок 2 Знак1"/>
    <w:basedOn w:val="1"/>
    <w:link w:val="2"/>
    <w:rsid w:val="005802FE"/>
    <w:rPr>
      <w:b/>
      <w:sz w:val="22"/>
    </w:rPr>
  </w:style>
  <w:style w:type="paragraph" w:customStyle="1" w:styleId="3">
    <w:name w:val="Стиль3 Знак Знак"/>
    <w:basedOn w:val="a"/>
    <w:link w:val="34"/>
    <w:rsid w:val="005802FE"/>
    <w:pPr>
      <w:widowControl w:val="0"/>
      <w:numPr>
        <w:numId w:val="4"/>
      </w:numPr>
      <w:jc w:val="both"/>
    </w:pPr>
    <w:rPr>
      <w:sz w:val="24"/>
    </w:rPr>
  </w:style>
  <w:style w:type="character" w:customStyle="1" w:styleId="34">
    <w:name w:val="Стиль3 Знак Знак"/>
    <w:basedOn w:val="1"/>
    <w:link w:val="3"/>
    <w:rsid w:val="005802FE"/>
    <w:rPr>
      <w:sz w:val="24"/>
    </w:rPr>
  </w:style>
  <w:style w:type="table" w:customStyle="1" w:styleId="TableNormal">
    <w:name w:val="Table Normal"/>
    <w:rsid w:val="005802FE"/>
    <w:pPr>
      <w:widowControl w:val="0"/>
    </w:pPr>
    <w:rPr>
      <w:rFonts w:ascii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5802F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EF168B"/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www.rts-tender.ru/property-sales(&#1076;&#1072;&#1083;&#1077;&#1077;-&#1056;&#1077;&#1075;&#1083;&#1072;&#1084;&#1077;&#1085;&#1090;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iSupport@rts-tender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www.rts-tender.ru/platform-rules/platform-property-sal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ts-tender.ru/platform-rules/platform-property-sales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www.rts-tender.ru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ts-tender.ru/platform-rules/platform-property-sales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www.rts-tender.ru/platform-rules/platform-property-sales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10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2024-03-20T07:38:00Z</cp:lastPrinted>
  <dcterms:created xsi:type="dcterms:W3CDTF">2024-02-21T01:19:00Z</dcterms:created>
  <dcterms:modified xsi:type="dcterms:W3CDTF">2024-03-20T08:48:00Z</dcterms:modified>
</cp:coreProperties>
</file>