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30" w:rsidRPr="008D6B6E" w:rsidRDefault="00877A30" w:rsidP="008D6B6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B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77A30" w:rsidRPr="008D6B6E" w:rsidRDefault="00877A30" w:rsidP="008D6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6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77A30" w:rsidRPr="00877A30" w:rsidRDefault="00877A30" w:rsidP="00877A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>Муниципальное образование «</w:t>
      </w:r>
      <w:proofErr w:type="spellStart"/>
      <w:r w:rsidRPr="00877A30">
        <w:rPr>
          <w:rFonts w:ascii="Times New Roman" w:hAnsi="Times New Roman" w:cs="Times New Roman"/>
          <w:b/>
          <w:sz w:val="26"/>
          <w:szCs w:val="26"/>
        </w:rPr>
        <w:t>Новонукутское</w:t>
      </w:r>
      <w:proofErr w:type="spellEnd"/>
      <w:r w:rsidRPr="00877A30">
        <w:rPr>
          <w:rFonts w:ascii="Times New Roman" w:hAnsi="Times New Roman" w:cs="Times New Roman"/>
          <w:b/>
          <w:sz w:val="26"/>
          <w:szCs w:val="26"/>
        </w:rPr>
        <w:t>»</w:t>
      </w:r>
    </w:p>
    <w:p w:rsidR="00877A30" w:rsidRPr="00877A30" w:rsidRDefault="00877A30" w:rsidP="00877A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>Дума муниципального образования «</w:t>
      </w:r>
      <w:proofErr w:type="spellStart"/>
      <w:r w:rsidRPr="00877A30">
        <w:rPr>
          <w:rFonts w:ascii="Times New Roman" w:hAnsi="Times New Roman" w:cs="Times New Roman"/>
          <w:b/>
          <w:sz w:val="26"/>
          <w:szCs w:val="26"/>
        </w:rPr>
        <w:t>Новонукутское</w:t>
      </w:r>
      <w:proofErr w:type="spellEnd"/>
      <w:r w:rsidRPr="00877A30">
        <w:rPr>
          <w:rFonts w:ascii="Times New Roman" w:hAnsi="Times New Roman" w:cs="Times New Roman"/>
          <w:b/>
          <w:sz w:val="26"/>
          <w:szCs w:val="26"/>
        </w:rPr>
        <w:t>»</w:t>
      </w:r>
    </w:p>
    <w:p w:rsidR="00877A30" w:rsidRPr="00877A30" w:rsidRDefault="0066148E" w:rsidP="00877A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Третьего</w:t>
      </w:r>
      <w:r w:rsidR="00877A30" w:rsidRPr="00877A30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877A30" w:rsidRPr="00877A30" w:rsidRDefault="00877A30" w:rsidP="00877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</w:p>
    <w:p w:rsidR="00877A30" w:rsidRPr="00877A30" w:rsidRDefault="00877A30" w:rsidP="00877A3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7A3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77A30" w:rsidRPr="008D6B6E" w:rsidRDefault="0066148E" w:rsidP="00877A3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6B6E">
        <w:rPr>
          <w:rFonts w:ascii="Times New Roman" w:hAnsi="Times New Roman" w:cs="Times New Roman"/>
          <w:sz w:val="24"/>
          <w:szCs w:val="24"/>
        </w:rPr>
        <w:t>2</w:t>
      </w:r>
      <w:r w:rsidR="008D6B6E" w:rsidRPr="008D6B6E">
        <w:rPr>
          <w:rFonts w:ascii="Times New Roman" w:hAnsi="Times New Roman" w:cs="Times New Roman"/>
          <w:sz w:val="24"/>
          <w:szCs w:val="24"/>
        </w:rPr>
        <w:t>9</w:t>
      </w:r>
      <w:r w:rsidRPr="008D6B6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77A30" w:rsidRPr="008D6B6E">
        <w:rPr>
          <w:rFonts w:ascii="Times New Roman" w:hAnsi="Times New Roman" w:cs="Times New Roman"/>
          <w:sz w:val="24"/>
          <w:szCs w:val="24"/>
        </w:rPr>
        <w:t xml:space="preserve"> 201</w:t>
      </w:r>
      <w:r w:rsidR="008D6B6E" w:rsidRPr="008D6B6E">
        <w:rPr>
          <w:rFonts w:ascii="Times New Roman" w:hAnsi="Times New Roman" w:cs="Times New Roman"/>
          <w:sz w:val="24"/>
          <w:szCs w:val="24"/>
        </w:rPr>
        <w:t>5</w:t>
      </w:r>
      <w:r w:rsidR="00877A30" w:rsidRPr="008D6B6E">
        <w:rPr>
          <w:rFonts w:ascii="Times New Roman" w:hAnsi="Times New Roman" w:cs="Times New Roman"/>
          <w:sz w:val="24"/>
          <w:szCs w:val="24"/>
        </w:rPr>
        <w:t xml:space="preserve"> г.                                № </w:t>
      </w:r>
      <w:r w:rsidR="008D6B6E" w:rsidRPr="008D6B6E">
        <w:rPr>
          <w:rFonts w:ascii="Times New Roman" w:hAnsi="Times New Roman" w:cs="Times New Roman"/>
          <w:sz w:val="24"/>
          <w:szCs w:val="24"/>
        </w:rPr>
        <w:t>33</w:t>
      </w:r>
      <w:r w:rsidR="00877A30" w:rsidRPr="008D6B6E">
        <w:rPr>
          <w:rFonts w:ascii="Times New Roman" w:hAnsi="Times New Roman" w:cs="Times New Roman"/>
          <w:sz w:val="24"/>
          <w:szCs w:val="24"/>
        </w:rPr>
        <w:t xml:space="preserve">                                   п.  </w:t>
      </w:r>
      <w:proofErr w:type="spellStart"/>
      <w:r w:rsidR="00877A30" w:rsidRPr="008D6B6E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793E70" w:rsidRPr="008D6B6E" w:rsidRDefault="00793E70" w:rsidP="0079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70" w:rsidRPr="008D6B6E" w:rsidRDefault="00793E70" w:rsidP="0079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5E3" w:rsidRPr="008D6B6E" w:rsidRDefault="008A15E3" w:rsidP="0079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структуры </w:t>
      </w:r>
    </w:p>
    <w:p w:rsidR="008A15E3" w:rsidRPr="008D6B6E" w:rsidRDefault="00D52622" w:rsidP="0079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A15E3" w:rsidRPr="008D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МО «</w:t>
      </w:r>
      <w:proofErr w:type="spellStart"/>
      <w:r w:rsidR="008A15E3" w:rsidRPr="008D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Новонукутское</w:t>
      </w:r>
      <w:proofErr w:type="spellEnd"/>
      <w:r w:rsidR="008A15E3" w:rsidRPr="008D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A15E3" w:rsidRPr="008D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D6B6E" w:rsidRPr="008D6B6E" w:rsidRDefault="008D6B6E" w:rsidP="008D6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6B6E">
        <w:rPr>
          <w:rFonts w:ascii="Times New Roman" w:hAnsi="Times New Roman"/>
          <w:sz w:val="24"/>
          <w:szCs w:val="24"/>
        </w:rPr>
        <w:t>В соответствии со ст. 37 Федерального закона от 6 октября 2003 года  № 131 – ФЗ (ред. от 29.06.2012) «Об общих принципах организации местного самоуправления в Российской Федерации», закона Иркутской области от 10.12.2007г. № 121-ОЗ (в ред. от 27.10.2014) «О наименованиях органов и должностных лиц местного самоуправления  в Иркутской области», закона Иркутской области от 15.10.2007 года № 89-ОЗ (в ред. от 27.10.2014) «О</w:t>
      </w:r>
      <w:proofErr w:type="gramEnd"/>
      <w:r w:rsidRPr="008D6B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6B6E">
        <w:rPr>
          <w:rFonts w:ascii="Times New Roman" w:hAnsi="Times New Roman"/>
          <w:sz w:val="24"/>
          <w:szCs w:val="24"/>
        </w:rPr>
        <w:t xml:space="preserve">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на основании «Методических рекомендаций по определению численности работников органов местного самоуправления муниципального образования Иркутской области», утвержденных  Приказом министерства труда и занятости Иркутской области от 14.10.2013г. № 57мпр (в ред. от 24.12.2014г. № 96-мпр), руководствуясь </w:t>
      </w:r>
      <w:r w:rsidRPr="008D6B6E">
        <w:rPr>
          <w:rFonts w:ascii="Times New Roman" w:eastAsia="Times New Roman" w:hAnsi="Times New Roman"/>
          <w:sz w:val="24"/>
          <w:szCs w:val="24"/>
          <w:lang w:eastAsia="ru-RU"/>
        </w:rPr>
        <w:t>Уставом муниципального образования  «</w:t>
      </w:r>
      <w:proofErr w:type="spellStart"/>
      <w:r w:rsidRPr="008D6B6E">
        <w:rPr>
          <w:rFonts w:ascii="Times New Roman" w:eastAsia="Times New Roman" w:hAnsi="Times New Roman"/>
          <w:sz w:val="24"/>
          <w:szCs w:val="24"/>
          <w:lang w:eastAsia="ru-RU"/>
        </w:rPr>
        <w:t>Новонукутское</w:t>
      </w:r>
      <w:proofErr w:type="spellEnd"/>
      <w:r w:rsidRPr="008D6B6E">
        <w:rPr>
          <w:rFonts w:ascii="Times New Roman" w:eastAsia="Times New Roman" w:hAnsi="Times New Roman"/>
          <w:sz w:val="24"/>
          <w:szCs w:val="24"/>
          <w:lang w:eastAsia="ru-RU"/>
        </w:rPr>
        <w:t>»,  Дума  муниципального образования</w:t>
      </w:r>
      <w:proofErr w:type="gramEnd"/>
      <w:r w:rsidRPr="008D6B6E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spellStart"/>
      <w:r w:rsidRPr="008D6B6E">
        <w:rPr>
          <w:rFonts w:ascii="Times New Roman" w:eastAsia="Times New Roman" w:hAnsi="Times New Roman"/>
          <w:sz w:val="24"/>
          <w:szCs w:val="24"/>
          <w:lang w:eastAsia="ru-RU"/>
        </w:rPr>
        <w:t>Новонукутское</w:t>
      </w:r>
      <w:proofErr w:type="spellEnd"/>
      <w:r w:rsidRPr="008D6B6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A15E3" w:rsidRPr="008D6B6E" w:rsidRDefault="008A15E3" w:rsidP="008A1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A15E3" w:rsidRPr="008D6B6E" w:rsidRDefault="008A15E3" w:rsidP="008A1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структуру Администрации муниципального образования «</w:t>
      </w:r>
      <w:proofErr w:type="spellStart"/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B6E" w:rsidRPr="006377C0" w:rsidRDefault="008D6B6E" w:rsidP="008D6B6E">
      <w:pPr>
        <w:pStyle w:val="a5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общую численность администрации муниципального образования </w:t>
      </w:r>
      <w:r w:rsidRPr="006377C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377C0">
        <w:rPr>
          <w:rFonts w:ascii="Times New Roman" w:eastAsia="Times New Roman" w:hAnsi="Times New Roman"/>
          <w:sz w:val="24"/>
          <w:szCs w:val="24"/>
          <w:lang w:eastAsia="ru-RU"/>
        </w:rPr>
        <w:t>Новонукутское</w:t>
      </w:r>
      <w:proofErr w:type="spellEnd"/>
      <w:r w:rsidRPr="006377C0">
        <w:rPr>
          <w:rFonts w:ascii="Times New Roman" w:eastAsia="Times New Roman" w:hAnsi="Times New Roman"/>
          <w:sz w:val="24"/>
          <w:szCs w:val="24"/>
          <w:lang w:eastAsia="ru-RU"/>
        </w:rPr>
        <w:t>» в количестве 1</w:t>
      </w:r>
      <w:r w:rsidR="00377809" w:rsidRPr="006377C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377C0">
        <w:rPr>
          <w:rFonts w:ascii="Times New Roman" w:eastAsia="Times New Roman" w:hAnsi="Times New Roman"/>
          <w:sz w:val="24"/>
          <w:szCs w:val="24"/>
          <w:lang w:eastAsia="ru-RU"/>
        </w:rPr>
        <w:t>,75 штатных единиц, в том числе:</w:t>
      </w:r>
    </w:p>
    <w:p w:rsidR="008D6B6E" w:rsidRPr="008D6B6E" w:rsidRDefault="008D6B6E" w:rsidP="008D6B6E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/>
          <w:sz w:val="24"/>
          <w:szCs w:val="24"/>
          <w:lang w:eastAsia="ru-RU"/>
        </w:rPr>
        <w:t>- 7 штатных единиц - муниципальные служащие;</w:t>
      </w:r>
    </w:p>
    <w:p w:rsidR="008D6B6E" w:rsidRPr="008D6B6E" w:rsidRDefault="008D6B6E" w:rsidP="008D6B6E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D6B6E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штатная единица – технические исполнители;</w:t>
      </w:r>
    </w:p>
    <w:p w:rsidR="008D6B6E" w:rsidRPr="008D6B6E" w:rsidRDefault="008D6B6E" w:rsidP="008D6B6E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/>
          <w:sz w:val="24"/>
          <w:szCs w:val="24"/>
          <w:lang w:eastAsia="ru-RU"/>
        </w:rPr>
        <w:t>- 5,75 штатные единицы - вспомогательный персонал.</w:t>
      </w:r>
    </w:p>
    <w:p w:rsidR="008D6B6E" w:rsidRPr="008D6B6E" w:rsidRDefault="008D6B6E" w:rsidP="008D6B6E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E3" w:rsidRPr="008D6B6E" w:rsidRDefault="008A15E3" w:rsidP="008A1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Начальнику финансового отдела (М.П. Абрамовой) привести штатное расписание администрации МО «</w:t>
      </w:r>
      <w:proofErr w:type="spellStart"/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утвержденной структурой. </w:t>
      </w:r>
    </w:p>
    <w:p w:rsidR="008A15E3" w:rsidRPr="008D6B6E" w:rsidRDefault="008A15E3" w:rsidP="008A1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силу: - </w:t>
      </w:r>
      <w:r w:rsidR="00BC036C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</w:t>
      </w:r>
      <w:r w:rsidR="008D6B6E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 МО «</w:t>
      </w:r>
      <w:proofErr w:type="spellStart"/>
      <w:r w:rsidR="008D6B6E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8D6B6E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№23</w:t>
      </w:r>
      <w:r w:rsidR="00C1372E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8D6B6E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036C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B6E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C036C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6B6E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3E70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</w:t>
      </w:r>
      <w:r w:rsidR="00BC036C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структуры а</w:t>
      </w:r>
      <w:r w:rsidR="00793E70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</w:t>
      </w:r>
      <w:proofErr w:type="spellStart"/>
      <w:r w:rsidR="00793E70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793E70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8676B" w:rsidRPr="008D6B6E" w:rsidRDefault="008D6B6E" w:rsidP="008D6B6E">
      <w:pPr>
        <w:shd w:val="clear" w:color="auto" w:fill="FFFFFF"/>
        <w:spacing w:after="0" w:line="240" w:lineRule="auto"/>
        <w:ind w:left="567" w:right="24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793E70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</w:t>
      </w:r>
      <w:r w:rsidR="00C1372E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793E70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применяется к правоотношениям, возникшим с 1 января 201</w:t>
      </w:r>
      <w:r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3E70" w:rsidRPr="008D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93E70" w:rsidRPr="008D6B6E" w:rsidRDefault="00793E70" w:rsidP="00793E70">
      <w:pPr>
        <w:shd w:val="clear" w:color="auto" w:fill="FFFFFF"/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2E" w:rsidRPr="008D6B6E" w:rsidRDefault="00C1372E" w:rsidP="008D6B6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Председатель Думы </w:t>
      </w:r>
    </w:p>
    <w:p w:rsidR="00C1372E" w:rsidRPr="008D6B6E" w:rsidRDefault="00C1372E" w:rsidP="00C1372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Новонукутское</w:t>
      </w:r>
      <w:proofErr w:type="spellEnd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</w:p>
    <w:p w:rsidR="00D8676B" w:rsidRPr="008D6B6E" w:rsidRDefault="00AF219F" w:rsidP="00C1372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</w:t>
      </w:r>
    </w:p>
    <w:p w:rsidR="00D8676B" w:rsidRPr="008D6B6E" w:rsidRDefault="00D8676B" w:rsidP="00D8676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образования «</w:t>
      </w:r>
      <w:proofErr w:type="spellStart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Новонукутское</w:t>
      </w:r>
      <w:proofErr w:type="spellEnd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»:</w:t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="00AF219F"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="008D6B6E"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О.Н. </w:t>
      </w:r>
      <w:proofErr w:type="spellStart"/>
      <w:r w:rsidRPr="008D6B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Кархова</w:t>
      </w:r>
      <w:proofErr w:type="spellEnd"/>
    </w:p>
    <w:p w:rsidR="008D6B6E" w:rsidRDefault="008D6B6E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6B6E" w:rsidRPr="00E4022E" w:rsidRDefault="008D6B6E" w:rsidP="008D6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4022E">
        <w:rPr>
          <w:rFonts w:ascii="Times New Roman" w:hAnsi="Times New Roman"/>
          <w:b/>
          <w:sz w:val="24"/>
          <w:szCs w:val="24"/>
        </w:rPr>
        <w:lastRenderedPageBreak/>
        <w:t xml:space="preserve">Утверждено </w:t>
      </w:r>
    </w:p>
    <w:p w:rsidR="008D6B6E" w:rsidRPr="00E4022E" w:rsidRDefault="008D6B6E" w:rsidP="008D6B6E">
      <w:pPr>
        <w:pStyle w:val="ConsPlusNormal"/>
        <w:widowControl/>
        <w:ind w:left="3119" w:firstLine="0"/>
        <w:jc w:val="right"/>
        <w:outlineLvl w:val="0"/>
        <w:rPr>
          <w:b/>
          <w:sz w:val="24"/>
          <w:szCs w:val="24"/>
        </w:rPr>
      </w:pPr>
      <w:r w:rsidRPr="00E4022E">
        <w:rPr>
          <w:b/>
          <w:sz w:val="24"/>
          <w:szCs w:val="24"/>
        </w:rPr>
        <w:t>решением Думы  МО «</w:t>
      </w:r>
      <w:proofErr w:type="spellStart"/>
      <w:r w:rsidRPr="00E4022E">
        <w:rPr>
          <w:b/>
          <w:sz w:val="24"/>
          <w:szCs w:val="24"/>
        </w:rPr>
        <w:t>Новонукутское</w:t>
      </w:r>
      <w:proofErr w:type="spellEnd"/>
      <w:r w:rsidRPr="00E4022E">
        <w:rPr>
          <w:b/>
          <w:sz w:val="24"/>
          <w:szCs w:val="24"/>
        </w:rPr>
        <w:t>»</w:t>
      </w:r>
    </w:p>
    <w:p w:rsidR="008D6B6E" w:rsidRPr="00E4022E" w:rsidRDefault="008D6B6E" w:rsidP="008D6B6E">
      <w:pPr>
        <w:autoSpaceDE w:val="0"/>
        <w:autoSpaceDN w:val="0"/>
        <w:adjustRightInd w:val="0"/>
        <w:ind w:left="522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«29» декабря 2015 г. № 33</w:t>
      </w:r>
    </w:p>
    <w:p w:rsidR="008D6B6E" w:rsidRDefault="008D6B6E" w:rsidP="008D6B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B6E" w:rsidRPr="00E4022E" w:rsidRDefault="008D6B6E" w:rsidP="008D6B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B6E" w:rsidRPr="00BD00E6" w:rsidRDefault="008D6B6E" w:rsidP="008D6B6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BD00E6">
        <w:rPr>
          <w:rFonts w:ascii="Times New Roman" w:hAnsi="Times New Roman"/>
          <w:b/>
          <w:snapToGrid w:val="0"/>
          <w:color w:val="000000"/>
          <w:sz w:val="24"/>
          <w:szCs w:val="24"/>
        </w:rPr>
        <w:t>Структура</w:t>
      </w:r>
    </w:p>
    <w:p w:rsidR="008D6B6E" w:rsidRPr="00BD00E6" w:rsidRDefault="008D6B6E" w:rsidP="008D6B6E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D00E6">
        <w:rPr>
          <w:rFonts w:ascii="Times New Roman" w:hAnsi="Times New Roman"/>
          <w:b/>
          <w:snapToGrid w:val="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BD00E6">
        <w:rPr>
          <w:rFonts w:ascii="Times New Roman" w:hAnsi="Times New Roman"/>
          <w:b/>
          <w:snapToGrid w:val="0"/>
          <w:sz w:val="24"/>
          <w:szCs w:val="24"/>
        </w:rPr>
        <w:t>Новонукутское</w:t>
      </w:r>
      <w:proofErr w:type="spellEnd"/>
      <w:r w:rsidRPr="00BD00E6">
        <w:rPr>
          <w:rFonts w:ascii="Times New Roman" w:hAnsi="Times New Roman"/>
          <w:b/>
          <w:snapToGrid w:val="0"/>
          <w:sz w:val="24"/>
          <w:szCs w:val="24"/>
        </w:rPr>
        <w:t>»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1. Руководство администрацией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/>
          <w:sz w:val="24"/>
          <w:szCs w:val="24"/>
        </w:rPr>
        <w:t>» осуществляет Глава п</w:t>
      </w:r>
      <w:r w:rsidRPr="00BD00E6">
        <w:rPr>
          <w:rFonts w:ascii="Times New Roman" w:hAnsi="Times New Roman"/>
          <w:sz w:val="24"/>
          <w:szCs w:val="24"/>
        </w:rPr>
        <w:t>оселения на принципах единоначалия.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D00E6">
        <w:rPr>
          <w:rFonts w:ascii="Times New Roman" w:hAnsi="Times New Roman"/>
          <w:sz w:val="24"/>
          <w:szCs w:val="24"/>
        </w:rPr>
        <w:t>. Полномочия Главы поселения определены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BD00E6">
        <w:rPr>
          <w:rFonts w:ascii="Times New Roman" w:hAnsi="Times New Roman"/>
          <w:sz w:val="24"/>
          <w:szCs w:val="24"/>
        </w:rPr>
        <w:t>».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D00E6">
        <w:rPr>
          <w:rFonts w:ascii="Times New Roman" w:hAnsi="Times New Roman"/>
          <w:sz w:val="24"/>
          <w:szCs w:val="24"/>
        </w:rPr>
        <w:t xml:space="preserve">. Полномочия </w:t>
      </w:r>
      <w:r>
        <w:rPr>
          <w:rFonts w:ascii="Times New Roman" w:hAnsi="Times New Roman"/>
          <w:sz w:val="24"/>
          <w:szCs w:val="24"/>
        </w:rPr>
        <w:t xml:space="preserve">заместителя главы администрации, </w:t>
      </w:r>
      <w:r w:rsidRPr="00BD00E6">
        <w:rPr>
          <w:rFonts w:ascii="Times New Roman" w:hAnsi="Times New Roman"/>
          <w:sz w:val="24"/>
          <w:szCs w:val="24"/>
        </w:rPr>
        <w:t xml:space="preserve">начальников отделов, муниципальных служащих, специалистов администрации поселения, </w:t>
      </w:r>
      <w:r>
        <w:rPr>
          <w:rFonts w:ascii="Times New Roman" w:hAnsi="Times New Roman"/>
          <w:sz w:val="24"/>
          <w:szCs w:val="24"/>
        </w:rPr>
        <w:t xml:space="preserve">вспомогательного персонала, </w:t>
      </w:r>
      <w:r w:rsidRPr="00BD00E6">
        <w:rPr>
          <w:rFonts w:ascii="Times New Roman" w:hAnsi="Times New Roman"/>
          <w:sz w:val="24"/>
          <w:szCs w:val="24"/>
        </w:rPr>
        <w:t>а также организация и порядок их деятельности определяются должностными инс</w:t>
      </w:r>
      <w:r>
        <w:rPr>
          <w:rFonts w:ascii="Times New Roman" w:hAnsi="Times New Roman"/>
          <w:sz w:val="24"/>
          <w:szCs w:val="24"/>
        </w:rPr>
        <w:t>трукциями, утверждаемыми Г</w:t>
      </w:r>
      <w:r w:rsidRPr="00BD00E6">
        <w:rPr>
          <w:rFonts w:ascii="Times New Roman" w:hAnsi="Times New Roman"/>
          <w:sz w:val="24"/>
          <w:szCs w:val="24"/>
        </w:rPr>
        <w:t>лавой поселения.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D00E6">
        <w:rPr>
          <w:rFonts w:ascii="Times New Roman" w:hAnsi="Times New Roman"/>
          <w:sz w:val="24"/>
          <w:szCs w:val="24"/>
        </w:rPr>
        <w:t>. Перечень муниципальных должностей муниципальной службы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BD00E6">
        <w:rPr>
          <w:rFonts w:ascii="Times New Roman" w:hAnsi="Times New Roman"/>
          <w:sz w:val="24"/>
          <w:szCs w:val="24"/>
        </w:rPr>
        <w:t>»:</w:t>
      </w:r>
    </w:p>
    <w:p w:rsidR="008D6B6E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D00E6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Главные должности:</w:t>
      </w:r>
    </w:p>
    <w:p w:rsidR="008D6B6E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- 1 ед.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</w:t>
      </w:r>
      <w:r w:rsidRPr="00BD00E6">
        <w:rPr>
          <w:rFonts w:ascii="Times New Roman" w:hAnsi="Times New Roman"/>
          <w:sz w:val="24"/>
          <w:szCs w:val="24"/>
        </w:rPr>
        <w:t>едущие должности:</w:t>
      </w:r>
    </w:p>
    <w:p w:rsidR="008D6B6E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>-  начальник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BD00E6">
        <w:rPr>
          <w:rFonts w:ascii="Times New Roman" w:hAnsi="Times New Roman"/>
          <w:sz w:val="24"/>
          <w:szCs w:val="24"/>
        </w:rPr>
        <w:t>инансового отдела</w:t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  <w:t xml:space="preserve"> - 1 ед.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начальник Отдела земельных и имущественных отношений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- 1 ед.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D00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BD00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 w:rsidRPr="00BD00E6">
        <w:rPr>
          <w:rFonts w:ascii="Times New Roman" w:hAnsi="Times New Roman"/>
          <w:sz w:val="24"/>
          <w:szCs w:val="24"/>
        </w:rPr>
        <w:t>ладшие должности: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-  главный специалист </w:t>
      </w:r>
      <w:r>
        <w:rPr>
          <w:rFonts w:ascii="Times New Roman" w:hAnsi="Times New Roman"/>
          <w:sz w:val="24"/>
          <w:szCs w:val="24"/>
        </w:rPr>
        <w:t>– управляющий делами</w:t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  <w:t xml:space="preserve"> - 1 ед.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-  ведущий </w:t>
      </w:r>
      <w:r>
        <w:rPr>
          <w:rFonts w:ascii="Times New Roman" w:hAnsi="Times New Roman"/>
          <w:sz w:val="24"/>
          <w:szCs w:val="24"/>
        </w:rPr>
        <w:t>специалист – юрист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 xml:space="preserve"> </w:t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  <w:t xml:space="preserve"> - 1 ед.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-  ведущий специалист по </w:t>
      </w:r>
      <w:r w:rsidR="00377809">
        <w:rPr>
          <w:rFonts w:ascii="Times New Roman" w:hAnsi="Times New Roman"/>
          <w:sz w:val="24"/>
          <w:szCs w:val="24"/>
        </w:rPr>
        <w:t>архитектуре, строительству и ЖКХ</w:t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  <w:t xml:space="preserve"> - 1 ед.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BD00E6">
        <w:rPr>
          <w:rFonts w:ascii="Times New Roman" w:hAnsi="Times New Roman"/>
          <w:sz w:val="24"/>
          <w:szCs w:val="24"/>
        </w:rPr>
        <w:t xml:space="preserve">специалист по молодежной политике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D00E6">
        <w:rPr>
          <w:rFonts w:ascii="Times New Roman" w:hAnsi="Times New Roman"/>
          <w:sz w:val="24"/>
          <w:szCs w:val="24"/>
        </w:rPr>
        <w:t xml:space="preserve">спорту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- 1 ед.</w:t>
      </w:r>
      <w:r w:rsidRPr="00BD00E6">
        <w:rPr>
          <w:rFonts w:ascii="Times New Roman" w:hAnsi="Times New Roman"/>
          <w:sz w:val="24"/>
          <w:szCs w:val="24"/>
        </w:rPr>
        <w:t xml:space="preserve"> </w:t>
      </w:r>
    </w:p>
    <w:p w:rsidR="008D6B6E" w:rsidRPr="00BD00E6" w:rsidRDefault="008D6B6E" w:rsidP="008D6B6E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D00E6">
        <w:rPr>
          <w:rFonts w:ascii="Times New Roman" w:hAnsi="Times New Roman"/>
          <w:i/>
          <w:sz w:val="24"/>
          <w:szCs w:val="24"/>
        </w:rPr>
        <w:t xml:space="preserve">Итого </w:t>
      </w:r>
      <w:r w:rsidRPr="00BD00E6">
        <w:rPr>
          <w:rFonts w:ascii="Times New Roman" w:hAnsi="Times New Roman"/>
          <w:i/>
          <w:sz w:val="24"/>
          <w:szCs w:val="24"/>
        </w:rPr>
        <w:tab/>
        <w:t>7 единиц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D00E6">
        <w:rPr>
          <w:rFonts w:ascii="Times New Roman" w:hAnsi="Times New Roman"/>
          <w:sz w:val="24"/>
          <w:szCs w:val="24"/>
        </w:rPr>
        <w:t>. Перечень должностей работников, занимающих должности, не относящиеся к должностям муниципальной службы и включаемые в штатное расписание в целях: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D00E6">
        <w:rPr>
          <w:rFonts w:ascii="Times New Roman" w:hAnsi="Times New Roman"/>
          <w:sz w:val="24"/>
          <w:szCs w:val="24"/>
        </w:rPr>
        <w:t>.1. технического обеспечения деятельности местной администрации</w:t>
      </w:r>
      <w:r w:rsidR="0087277E">
        <w:rPr>
          <w:rFonts w:ascii="Times New Roman" w:hAnsi="Times New Roman"/>
          <w:sz w:val="24"/>
          <w:szCs w:val="24"/>
        </w:rPr>
        <w:t xml:space="preserve"> (технические исполнители)</w:t>
      </w:r>
      <w:r w:rsidRPr="00BD00E6">
        <w:rPr>
          <w:rFonts w:ascii="Times New Roman" w:hAnsi="Times New Roman"/>
          <w:sz w:val="24"/>
          <w:szCs w:val="24"/>
        </w:rPr>
        <w:t xml:space="preserve">: </w:t>
      </w:r>
    </w:p>
    <w:p w:rsidR="008D6B6E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бухгалтер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  <w:t>- 1 ед.</w:t>
      </w:r>
    </w:p>
    <w:p w:rsidR="00377809" w:rsidRDefault="00377809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секретарь руководителя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-1 ед.</w:t>
      </w:r>
    </w:p>
    <w:p w:rsidR="008D6B6E" w:rsidRPr="00BD00E6" w:rsidRDefault="008D6B6E" w:rsidP="008D6B6E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D00E6">
        <w:rPr>
          <w:rFonts w:ascii="Times New Roman" w:hAnsi="Times New Roman"/>
          <w:i/>
          <w:sz w:val="24"/>
          <w:szCs w:val="24"/>
        </w:rPr>
        <w:t xml:space="preserve">Итого </w:t>
      </w:r>
      <w:r w:rsidR="00377809">
        <w:rPr>
          <w:rFonts w:ascii="Times New Roman" w:hAnsi="Times New Roman"/>
          <w:i/>
          <w:sz w:val="24"/>
          <w:szCs w:val="24"/>
        </w:rPr>
        <w:t>2</w:t>
      </w:r>
      <w:r w:rsidRPr="00BD00E6">
        <w:rPr>
          <w:rFonts w:ascii="Times New Roman" w:hAnsi="Times New Roman"/>
          <w:i/>
          <w:sz w:val="24"/>
          <w:szCs w:val="24"/>
        </w:rPr>
        <w:t xml:space="preserve"> единица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D00E6">
        <w:rPr>
          <w:rFonts w:ascii="Times New Roman" w:hAnsi="Times New Roman"/>
          <w:sz w:val="24"/>
          <w:szCs w:val="24"/>
        </w:rPr>
        <w:t>.2. вспомогательный персонал: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- водитель </w:t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  <w:t>- 1 ед.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- сторож </w:t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3</w:t>
      </w:r>
      <w:r w:rsidRPr="00BD00E6">
        <w:rPr>
          <w:rFonts w:ascii="Times New Roman" w:hAnsi="Times New Roman"/>
          <w:sz w:val="24"/>
          <w:szCs w:val="24"/>
        </w:rPr>
        <w:t xml:space="preserve"> ед.</w:t>
      </w:r>
    </w:p>
    <w:p w:rsidR="008D6B6E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уборщик служебных помещений</w:t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Pr="00BD00E6">
        <w:rPr>
          <w:rFonts w:ascii="Times New Roman" w:hAnsi="Times New Roman"/>
          <w:sz w:val="24"/>
          <w:szCs w:val="24"/>
        </w:rPr>
        <w:t xml:space="preserve"> ед.</w:t>
      </w:r>
    </w:p>
    <w:p w:rsidR="008D6B6E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 хозяйственной частью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- 0,5 ед.</w:t>
      </w:r>
    </w:p>
    <w:p w:rsidR="008D6B6E" w:rsidRPr="00BD00E6" w:rsidRDefault="008D6B6E" w:rsidP="008D6B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-0,25 ед.</w:t>
      </w:r>
    </w:p>
    <w:p w:rsidR="008D6B6E" w:rsidRPr="00BD00E6" w:rsidRDefault="008D6B6E" w:rsidP="008D6B6E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D00E6">
        <w:rPr>
          <w:rFonts w:ascii="Times New Roman" w:hAnsi="Times New Roman"/>
          <w:i/>
          <w:sz w:val="24"/>
          <w:szCs w:val="24"/>
        </w:rPr>
        <w:t xml:space="preserve">Итого: </w:t>
      </w:r>
      <w:r w:rsidRPr="00BD00E6">
        <w:rPr>
          <w:rFonts w:ascii="Times New Roman" w:hAnsi="Times New Roman"/>
          <w:i/>
          <w:sz w:val="24"/>
          <w:szCs w:val="24"/>
        </w:rPr>
        <w:tab/>
        <w:t>5,75 единицы</w:t>
      </w:r>
    </w:p>
    <w:p w:rsidR="008D6B6E" w:rsidRDefault="008D6B6E" w:rsidP="008D6B6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6B6E" w:rsidRDefault="008D6B6E" w:rsidP="008D6B6E">
      <w:pPr>
        <w:ind w:firstLine="567"/>
        <w:jc w:val="right"/>
        <w:rPr>
          <w:rFonts w:ascii="Times New Roman" w:hAnsi="Times New Roman"/>
          <w:sz w:val="24"/>
          <w:szCs w:val="24"/>
        </w:rPr>
        <w:sectPr w:rsidR="008D6B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B6E" w:rsidRPr="00BD00E6" w:rsidRDefault="008D6B6E" w:rsidP="008D6B6E">
      <w:pPr>
        <w:spacing w:after="0" w:line="240" w:lineRule="auto"/>
        <w:jc w:val="right"/>
        <w:rPr>
          <w:rFonts w:ascii="Times New Roman" w:hAnsi="Times New Roman"/>
        </w:rPr>
      </w:pPr>
      <w:r w:rsidRPr="00BD00E6">
        <w:rPr>
          <w:rFonts w:ascii="Times New Roman" w:hAnsi="Times New Roman"/>
        </w:rPr>
        <w:lastRenderedPageBreak/>
        <w:t xml:space="preserve">Утверждено </w:t>
      </w:r>
    </w:p>
    <w:p w:rsidR="008D6B6E" w:rsidRPr="00BD00E6" w:rsidRDefault="008D6B6E" w:rsidP="008D6B6E">
      <w:pPr>
        <w:spacing w:after="0" w:line="240" w:lineRule="auto"/>
        <w:jc w:val="right"/>
        <w:rPr>
          <w:rFonts w:ascii="Times New Roman" w:hAnsi="Times New Roman"/>
        </w:rPr>
      </w:pPr>
      <w:r w:rsidRPr="00BD00E6">
        <w:rPr>
          <w:rFonts w:ascii="Times New Roman" w:hAnsi="Times New Roman"/>
        </w:rPr>
        <w:t>Решением Думы МО «</w:t>
      </w:r>
      <w:proofErr w:type="spellStart"/>
      <w:r w:rsidRPr="00BD00E6">
        <w:rPr>
          <w:rFonts w:ascii="Times New Roman" w:hAnsi="Times New Roman"/>
        </w:rPr>
        <w:t>Новонукутское</w:t>
      </w:r>
      <w:proofErr w:type="spellEnd"/>
      <w:r w:rsidRPr="00BD00E6">
        <w:rPr>
          <w:rFonts w:ascii="Times New Roman" w:hAnsi="Times New Roman"/>
        </w:rPr>
        <w:t>»</w:t>
      </w:r>
    </w:p>
    <w:p w:rsidR="008D6B6E" w:rsidRPr="00BD00E6" w:rsidRDefault="008D6B6E" w:rsidP="008D6B6E">
      <w:pPr>
        <w:spacing w:after="0" w:line="240" w:lineRule="auto"/>
        <w:jc w:val="center"/>
        <w:rPr>
          <w:rFonts w:ascii="Times New Roman" w:hAnsi="Times New Roman"/>
        </w:rPr>
      </w:pPr>
      <w:r w:rsidRPr="00BD00E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="00377809">
        <w:rPr>
          <w:rFonts w:ascii="Times New Roman" w:hAnsi="Times New Roman"/>
        </w:rPr>
        <w:t>№_3</w:t>
      </w:r>
      <w:r w:rsidRPr="00BD00E6">
        <w:rPr>
          <w:rFonts w:ascii="Times New Roman" w:hAnsi="Times New Roman"/>
        </w:rPr>
        <w:t xml:space="preserve">3_ от </w:t>
      </w:r>
      <w:r>
        <w:rPr>
          <w:rFonts w:ascii="Times New Roman" w:hAnsi="Times New Roman"/>
        </w:rPr>
        <w:t>2</w:t>
      </w:r>
      <w:r w:rsidR="00377809">
        <w:rPr>
          <w:rFonts w:ascii="Times New Roman" w:hAnsi="Times New Roman"/>
        </w:rPr>
        <w:t>9.12</w:t>
      </w:r>
      <w:r w:rsidRPr="00BD00E6">
        <w:rPr>
          <w:rFonts w:ascii="Times New Roman" w:hAnsi="Times New Roman"/>
        </w:rPr>
        <w:t>.2015г.</w:t>
      </w:r>
    </w:p>
    <w:p w:rsidR="008D6B6E" w:rsidRPr="00BD00E6" w:rsidRDefault="008D6B6E" w:rsidP="008D6B6E">
      <w:pPr>
        <w:spacing w:after="0" w:line="240" w:lineRule="auto"/>
        <w:jc w:val="right"/>
        <w:rPr>
          <w:rFonts w:ascii="Times New Roman" w:hAnsi="Times New Roman"/>
        </w:rPr>
      </w:pPr>
    </w:p>
    <w:p w:rsidR="008D6B6E" w:rsidRPr="00BD00E6" w:rsidRDefault="008D6B6E" w:rsidP="008D6B6E">
      <w:pPr>
        <w:spacing w:after="0" w:line="240" w:lineRule="auto"/>
        <w:jc w:val="right"/>
        <w:rPr>
          <w:rFonts w:ascii="Times New Roman" w:hAnsi="Times New Roman"/>
        </w:rPr>
      </w:pPr>
    </w:p>
    <w:p w:rsidR="008D6B6E" w:rsidRPr="00BD00E6" w:rsidRDefault="008D6B6E" w:rsidP="008D6B6E">
      <w:pPr>
        <w:spacing w:after="0" w:line="240" w:lineRule="auto"/>
        <w:jc w:val="right"/>
        <w:rPr>
          <w:rFonts w:ascii="Times New Roman" w:hAnsi="Times New Roman"/>
        </w:rPr>
      </w:pPr>
    </w:p>
    <w:p w:rsidR="008D6B6E" w:rsidRPr="00BD00E6" w:rsidRDefault="008D6B6E" w:rsidP="008D6B6E">
      <w:pPr>
        <w:spacing w:after="0" w:line="240" w:lineRule="auto"/>
        <w:jc w:val="center"/>
        <w:rPr>
          <w:rFonts w:ascii="Times New Roman" w:hAnsi="Times New Roman"/>
          <w:b/>
        </w:rPr>
      </w:pPr>
      <w:r w:rsidRPr="00BD00E6">
        <w:rPr>
          <w:rFonts w:ascii="Times New Roman" w:hAnsi="Times New Roman"/>
          <w:b/>
        </w:rPr>
        <w:t>Структура Администрации муниципального образования «</w:t>
      </w:r>
      <w:proofErr w:type="spellStart"/>
      <w:r w:rsidRPr="00BD00E6">
        <w:rPr>
          <w:rFonts w:ascii="Times New Roman" w:hAnsi="Times New Roman"/>
          <w:b/>
        </w:rPr>
        <w:t>Новонукутское</w:t>
      </w:r>
      <w:proofErr w:type="spellEnd"/>
      <w:r w:rsidRPr="00BD00E6">
        <w:rPr>
          <w:rFonts w:ascii="Times New Roman" w:hAnsi="Times New Roman"/>
          <w:b/>
        </w:rPr>
        <w:t>»</w:t>
      </w:r>
    </w:p>
    <w:p w:rsidR="008D6B6E" w:rsidRPr="00BD00E6" w:rsidRDefault="00377809" w:rsidP="008D6B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01 января</w:t>
      </w:r>
      <w:r w:rsidR="008D6B6E" w:rsidRPr="00BD00E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="008D6B6E" w:rsidRPr="00BD00E6">
        <w:rPr>
          <w:rFonts w:ascii="Times New Roman" w:hAnsi="Times New Roman"/>
        </w:rPr>
        <w:t>года</w:t>
      </w:r>
    </w:p>
    <w:p w:rsidR="008D6B6E" w:rsidRPr="00BD00E6" w:rsidRDefault="0017124D" w:rsidP="008D6B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0" style="position:absolute;left:0;text-align:left;margin-left:219.3pt;margin-top:8.5pt;width:286.8pt;height:56.9pt;rotation:-11954fd;flip:x;z-index:251660288">
            <v:textbox style="mso-next-textbox:#_x0000_s1050">
              <w:txbxContent>
                <w:p w:rsidR="008D6B6E" w:rsidRDefault="008D6B6E" w:rsidP="008D6B6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D6B6E" w:rsidRPr="001A43BD" w:rsidRDefault="008D6B6E" w:rsidP="008D6B6E">
                  <w:pPr>
                    <w:jc w:val="center"/>
                    <w:rPr>
                      <w:rFonts w:ascii="Times New Roman" w:hAnsi="Times New Roman"/>
                      <w:b/>
                      <w:shadow/>
                    </w:rPr>
                  </w:pPr>
                  <w:r w:rsidRPr="001A43BD">
                    <w:rPr>
                      <w:rFonts w:ascii="Times New Roman" w:hAnsi="Times New Roman"/>
                      <w:b/>
                    </w:rPr>
                    <w:t>Глава Администрации</w:t>
                  </w:r>
                </w:p>
                <w:p w:rsidR="008D6B6E" w:rsidRDefault="008D6B6E" w:rsidP="008D6B6E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35580" cy="1828800"/>
                        <wp:effectExtent l="0" t="0" r="0" b="0"/>
                        <wp:docPr id="8" name="Объект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D6B6E" w:rsidRPr="00BD00E6" w:rsidRDefault="008D6B6E" w:rsidP="008D6B6E">
      <w:pPr>
        <w:spacing w:after="0" w:line="240" w:lineRule="auto"/>
        <w:rPr>
          <w:rFonts w:ascii="Times New Roman" w:hAnsi="Times New Roman"/>
        </w:rPr>
      </w:pPr>
    </w:p>
    <w:p w:rsidR="008D6B6E" w:rsidRPr="00BD00E6" w:rsidRDefault="008D6B6E" w:rsidP="008D6B6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D6B6E" w:rsidTr="00903C11">
        <w:trPr>
          <w:trHeight w:val="992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8D6B6E" w:rsidRDefault="0017124D" w:rsidP="00903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1" style="position:absolute;margin-left:-369.6pt;margin-top:37.4pt;width:124.8pt;height:104.4pt;z-index:251661312">
                  <v:textbox style="mso-next-textbox:#_x0000_s1051">
                    <w:txbxContent>
                      <w:p w:rsidR="008D6B6E" w:rsidRPr="00BD00E6" w:rsidRDefault="008D6B6E" w:rsidP="008D6B6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D00E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Финансовый отдел</w:t>
                        </w:r>
                      </w:p>
                      <w:p w:rsidR="008D6B6E" w:rsidRDefault="008D6B6E" w:rsidP="008D6B6E">
                        <w:pPr>
                          <w:ind w:left="-142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D00E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Начальник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финансового </w:t>
                        </w:r>
                        <w:r w:rsidRPr="00BD00E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отдела</w:t>
                        </w:r>
                      </w:p>
                      <w:p w:rsidR="00D379E4" w:rsidRPr="00BD00E6" w:rsidRDefault="00D379E4" w:rsidP="00D379E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Ведущий специалист - юрист</w:t>
                        </w:r>
                      </w:p>
                      <w:p w:rsidR="008D6B6E" w:rsidRPr="00BD00E6" w:rsidRDefault="008D6B6E" w:rsidP="008D6B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8D6B6E" w:rsidRDefault="008D6B6E" w:rsidP="008D6B6E"/>
                      <w:p w:rsidR="008D6B6E" w:rsidRDefault="008D6B6E" w:rsidP="008D6B6E"/>
                      <w:p w:rsidR="008D6B6E" w:rsidRDefault="008D6B6E" w:rsidP="008D6B6E"/>
                      <w:p w:rsidR="008D6B6E" w:rsidRDefault="008D6B6E" w:rsidP="008D6B6E"/>
                      <w:p w:rsidR="008D6B6E" w:rsidRDefault="008D6B6E" w:rsidP="008D6B6E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margin-left:-205.8pt;margin-top:17.6pt;width:0;height:0;z-index:251686912" o:connectortype="straigh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76" type="#_x0000_t32" style="position:absolute;margin-left:-183pt;margin-top:26.95pt;width:1.2pt;height:202.45pt;flip:x;z-index:251685888" o:connectortype="straigh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73" type="#_x0000_t32" style="position:absolute;margin-left:81pt;margin-top:17.6pt;width:178.2pt;height:0;flip:x;z-index:251683840" o:connectortype="straigh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62" type="#_x0000_t32" style="position:absolute;margin-left:259.2pt;margin-top:17.6pt;width:.05pt;height:40.8pt;z-index:251672576" o:connectortype="straigh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65" type="#_x0000_t32" style="position:absolute;margin-left:-12.55pt;margin-top:26.95pt;width:0;height:231.85pt;z-index:251675648" o:connectortype="straigh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63" type="#_x0000_t32" style="position:absolute;margin-left:-103.2pt;margin-top:26.95pt;width:0;height:71.05pt;z-index:251673600" o:connectortype="straight"/>
              </w:pict>
            </w:r>
          </w:p>
        </w:tc>
      </w:tr>
    </w:tbl>
    <w:p w:rsidR="008D6B6E" w:rsidRPr="00BD00E6" w:rsidRDefault="0017124D" w:rsidP="008D6B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3" style="position:absolute;margin-left:430.5pt;margin-top:8.8pt;width:142.8pt;height:49.8pt;z-index:251663360;mso-position-horizontal-relative:text;mso-position-vertical-relative:text">
            <v:textbox style="mso-next-textbox:#_x0000_s1053">
              <w:txbxContent>
                <w:p w:rsidR="008D6B6E" w:rsidRDefault="008D6B6E" w:rsidP="008D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0E6">
                    <w:rPr>
                      <w:rFonts w:ascii="Times New Roman" w:hAnsi="Times New Roman"/>
                      <w:sz w:val="20"/>
                      <w:szCs w:val="20"/>
                    </w:rPr>
                    <w:t>Гл</w:t>
                  </w:r>
                  <w:proofErr w:type="gramStart"/>
                  <w:r w:rsidRPr="00BD00E6">
                    <w:rPr>
                      <w:rFonts w:ascii="Times New Roman" w:hAnsi="Times New Roman"/>
                      <w:sz w:val="20"/>
                      <w:szCs w:val="20"/>
                    </w:rPr>
                    <w:t>.с</w:t>
                  </w:r>
                  <w:proofErr w:type="gramEnd"/>
                  <w:r w:rsidRPr="00BD00E6">
                    <w:rPr>
                      <w:rFonts w:ascii="Times New Roman" w:hAnsi="Times New Roman"/>
                      <w:sz w:val="20"/>
                      <w:szCs w:val="20"/>
                    </w:rPr>
                    <w:t>пециалист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</w:t>
                  </w:r>
                </w:p>
                <w:p w:rsidR="008D6B6E" w:rsidRPr="00BD00E6" w:rsidRDefault="008D6B6E" w:rsidP="008D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0E6">
                    <w:rPr>
                      <w:rFonts w:ascii="Times New Roman" w:hAnsi="Times New Roman"/>
                      <w:sz w:val="20"/>
                      <w:szCs w:val="20"/>
                    </w:rPr>
                    <w:t>управляющий делами</w:t>
                  </w:r>
                </w:p>
                <w:p w:rsidR="008D6B6E" w:rsidRDefault="008D6B6E" w:rsidP="008D6B6E">
                  <w:pPr>
                    <w:rPr>
                      <w:sz w:val="20"/>
                      <w:szCs w:val="20"/>
                    </w:rPr>
                  </w:pPr>
                </w:p>
                <w:p w:rsidR="008D6B6E" w:rsidRPr="00B73A0A" w:rsidRDefault="008D6B6E" w:rsidP="008D6B6E">
                  <w:pPr>
                    <w:rPr>
                      <w:sz w:val="20"/>
                      <w:szCs w:val="20"/>
                    </w:rPr>
                  </w:pPr>
                </w:p>
                <w:p w:rsidR="008D6B6E" w:rsidRDefault="008D6B6E" w:rsidP="008D6B6E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54" style="position:absolute;margin-left:619.6pt;margin-top:8.8pt;width:144.5pt;height:150.6pt;z-index:251664384;mso-position-horizontal-relative:text;mso-position-vertical-relative:text">
            <v:textbox style="mso-next-textbox:#_x0000_s1054">
              <w:txbxContent>
                <w:p w:rsidR="008D6B6E" w:rsidRPr="00BD00E6" w:rsidRDefault="008D6B6E" w:rsidP="008D6B6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00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Вспомогательный персонал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D6B6E" w:rsidRDefault="008D6B6E" w:rsidP="008D6B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0E6">
                    <w:rPr>
                      <w:rFonts w:ascii="Times New Roman" w:hAnsi="Times New Roman"/>
                      <w:sz w:val="20"/>
                      <w:szCs w:val="20"/>
                    </w:rPr>
                    <w:t>- водитель</w:t>
                  </w:r>
                </w:p>
                <w:p w:rsidR="008D6B6E" w:rsidRDefault="008D6B6E" w:rsidP="008D6B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0E6">
                    <w:rPr>
                      <w:rFonts w:ascii="Times New Roman" w:hAnsi="Times New Roman"/>
                      <w:sz w:val="20"/>
                      <w:szCs w:val="20"/>
                    </w:rPr>
                    <w:t>- уборщик служебных помещений</w:t>
                  </w:r>
                </w:p>
                <w:p w:rsidR="008D6B6E" w:rsidRDefault="008D6B6E" w:rsidP="008D6B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сторож</w:t>
                  </w:r>
                </w:p>
                <w:p w:rsidR="008D6B6E" w:rsidRDefault="008D6B6E" w:rsidP="008D6B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заведующий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хоз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астью</w:t>
                  </w:r>
                  <w:proofErr w:type="spellEnd"/>
                </w:p>
                <w:p w:rsidR="008D6B6E" w:rsidRPr="00BD00E6" w:rsidRDefault="008D6B6E" w:rsidP="008D6B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рабочий</w:t>
                  </w:r>
                </w:p>
              </w:txbxContent>
            </v:textbox>
          </v:rect>
        </w:pict>
      </w:r>
    </w:p>
    <w:p w:rsidR="008D6B6E" w:rsidRPr="00BD00E6" w:rsidRDefault="008D6B6E" w:rsidP="008D6B6E">
      <w:pPr>
        <w:spacing w:after="0" w:line="240" w:lineRule="auto"/>
        <w:rPr>
          <w:rFonts w:ascii="Times New Roman" w:hAnsi="Times New Roman"/>
        </w:rPr>
      </w:pPr>
    </w:p>
    <w:p w:rsidR="008D6B6E" w:rsidRPr="00BD00E6" w:rsidRDefault="0017124D" w:rsidP="008D6B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66" type="#_x0000_t32" style="position:absolute;margin-left:412.6pt;margin-top:8.1pt;width:17.9pt;height:.05pt;z-index:251676672" o:connectortype="straight"/>
        </w:pict>
      </w:r>
    </w:p>
    <w:p w:rsidR="008D6B6E" w:rsidRPr="00BD00E6" w:rsidRDefault="0017124D" w:rsidP="008D6B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8" type="#_x0000_t32" style="position:absolute;margin-left:180.3pt;margin-top:10.45pt;width:63pt;height:0;flip:x;z-index:251687936" o:connectortype="straight"/>
        </w:pict>
      </w:r>
      <w:r>
        <w:rPr>
          <w:rFonts w:ascii="Times New Roman" w:hAnsi="Times New Roman"/>
          <w:noProof/>
          <w:lang w:eastAsia="ru-RU"/>
        </w:rPr>
        <w:pict>
          <v:rect id="_x0000_s1056" style="position:absolute;margin-left:265.35pt;margin-top:10.45pt;width:114.65pt;height:70.85pt;rotation:-23908fd;flip:x;z-index:251666432">
            <v:textbox style="mso-next-textbox:#_x0000_s1056">
              <w:txbxContent>
                <w:p w:rsidR="008D6B6E" w:rsidRDefault="008D6B6E" w:rsidP="008D6B6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8D6B6E" w:rsidRPr="001A43BD" w:rsidRDefault="008D6B6E" w:rsidP="008D6B6E">
                  <w:pPr>
                    <w:jc w:val="center"/>
                    <w:rPr>
                      <w:rFonts w:ascii="Times New Roman" w:hAnsi="Times New Roman"/>
                      <w:b/>
                      <w:shadow/>
                    </w:rPr>
                  </w:pPr>
                  <w:r w:rsidRPr="001A43BD">
                    <w:rPr>
                      <w:rFonts w:ascii="Times New Roman" w:hAnsi="Times New Roman"/>
                      <w:b/>
                    </w:rPr>
                    <w:t xml:space="preserve">Заместитель главы </w:t>
                  </w:r>
                </w:p>
              </w:txbxContent>
            </v:textbox>
          </v:rect>
        </w:pict>
      </w:r>
    </w:p>
    <w:p w:rsidR="008D6B6E" w:rsidRPr="00BD00E6" w:rsidRDefault="008D6B6E" w:rsidP="008D6B6E">
      <w:pPr>
        <w:spacing w:after="0" w:line="240" w:lineRule="auto"/>
        <w:rPr>
          <w:rFonts w:ascii="Times New Roman" w:hAnsi="Times New Roman"/>
        </w:rPr>
      </w:pPr>
    </w:p>
    <w:p w:rsidR="008D6B6E" w:rsidRPr="00BD00E6" w:rsidRDefault="008D6B6E" w:rsidP="008D6B6E">
      <w:pPr>
        <w:spacing w:after="0" w:line="240" w:lineRule="auto"/>
        <w:rPr>
          <w:rFonts w:ascii="Times New Roman" w:hAnsi="Times New Roman"/>
        </w:rPr>
      </w:pPr>
    </w:p>
    <w:p w:rsidR="008D6B6E" w:rsidRPr="00BD00E6" w:rsidRDefault="0017124D" w:rsidP="008D6B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1" type="#_x0000_t32" style="position:absolute;margin-left:380pt;margin-top:4.9pt;width:32.55pt;height:0;flip:x;z-index:251691008" o:connectortype="straight"/>
        </w:pict>
      </w:r>
      <w:r>
        <w:rPr>
          <w:rFonts w:ascii="Times New Roman" w:hAnsi="Times New Roman"/>
          <w:noProof/>
          <w:lang w:eastAsia="ru-RU"/>
        </w:rPr>
        <w:pict>
          <v:shape id="_x0000_s1080" type="#_x0000_t32" style="position:absolute;margin-left:243.3pt;margin-top:4.9pt;width:22.05pt;height:0;flip:x;z-index:251689984" o:connectortype="straight"/>
        </w:pict>
      </w:r>
    </w:p>
    <w:p w:rsidR="008D6B6E" w:rsidRPr="00BD00E6" w:rsidRDefault="008D6B6E" w:rsidP="008D6B6E">
      <w:pPr>
        <w:spacing w:after="0" w:line="240" w:lineRule="auto"/>
        <w:rPr>
          <w:rFonts w:ascii="Times New Roman" w:hAnsi="Times New Roman"/>
        </w:rPr>
      </w:pPr>
    </w:p>
    <w:p w:rsidR="008D6B6E" w:rsidRPr="00BD00E6" w:rsidRDefault="0017124D" w:rsidP="008D6B6E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2" style="position:absolute;margin-left:58.5pt;margin-top:4.8pt;width:121.8pt;height:110.4pt;flip:y;z-index:251662336">
            <v:textbox style="mso-next-textbox:#_x0000_s1052">
              <w:txbxContent>
                <w:p w:rsidR="008D6B6E" w:rsidRPr="00BD00E6" w:rsidRDefault="008D6B6E" w:rsidP="008D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BD00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Отдел земельных и имущественных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</w:t>
                  </w:r>
                  <w:r w:rsidRPr="00BD00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тношений</w:t>
                  </w:r>
                  <w:r w:rsidR="00D360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2 шт.ед.</w:t>
                  </w:r>
                </w:p>
                <w:p w:rsidR="008D6B6E" w:rsidRDefault="00D3606E" w:rsidP="00D360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="008D6B6E">
                    <w:rPr>
                      <w:rFonts w:ascii="Times New Roman" w:hAnsi="Times New Roman"/>
                      <w:sz w:val="20"/>
                      <w:szCs w:val="20"/>
                    </w:rPr>
                    <w:t>Начальник отдела</w:t>
                  </w:r>
                </w:p>
                <w:p w:rsidR="00377809" w:rsidRDefault="00377809" w:rsidP="008D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7809" w:rsidRPr="00BD00E6" w:rsidRDefault="00D3606E" w:rsidP="00D360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606E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="00377809" w:rsidRPr="00D3606E">
                    <w:rPr>
                      <w:rFonts w:ascii="Times New Roman" w:hAnsi="Times New Roman"/>
                      <w:sz w:val="20"/>
                      <w:szCs w:val="20"/>
                    </w:rPr>
                    <w:t>Ведущий специалист по архитектуре, строительству и</w:t>
                  </w:r>
                  <w:r w:rsidR="003778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77809" w:rsidRPr="00D3606E">
                    <w:rPr>
                      <w:rFonts w:ascii="Times New Roman" w:hAnsi="Times New Roman"/>
                      <w:sz w:val="20"/>
                      <w:szCs w:val="20"/>
                    </w:rPr>
                    <w:t>ЖКХ</w:t>
                  </w:r>
                </w:p>
                <w:p w:rsidR="00377809" w:rsidRDefault="00377809" w:rsidP="008D6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6B6E" w:rsidRPr="00BD00E6" w:rsidRDefault="008D6B6E" w:rsidP="008D6B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D6B6E" w:rsidRPr="00BD00E6">
        <w:rPr>
          <w:rFonts w:ascii="Times New Roman" w:hAnsi="Times New Roman"/>
        </w:rPr>
        <w:tab/>
      </w:r>
    </w:p>
    <w:p w:rsidR="008D6B6E" w:rsidRPr="00BD00E6" w:rsidRDefault="0017124D" w:rsidP="008D6B6E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68" type="#_x0000_t32" style="position:absolute;margin-left:412.55pt;margin-top:10.85pt;width:.05pt;height:38.9pt;flip:x y;z-index:251678720" o:connectortype="straight"/>
        </w:pict>
      </w:r>
      <w:r>
        <w:rPr>
          <w:rFonts w:ascii="Times New Roman" w:hAnsi="Times New Roman"/>
          <w:noProof/>
          <w:lang w:eastAsia="ru-RU"/>
        </w:rPr>
        <w:pict>
          <v:shape id="_x0000_s1075" type="#_x0000_t32" style="position:absolute;margin-left:321.9pt;margin-top:5.4pt;width:0;height:60.55pt;z-index:251684864" o:connectortype="straight"/>
        </w:pict>
      </w:r>
      <w:r>
        <w:rPr>
          <w:rFonts w:ascii="Times New Roman" w:hAnsi="Times New Roman"/>
          <w:noProof/>
          <w:lang w:eastAsia="ru-RU"/>
        </w:rPr>
        <w:pict>
          <v:shape id="_x0000_s1067" type="#_x0000_t32" style="position:absolute;margin-left:412.55pt;margin-top:10.15pt;width:.05pt;height:.05pt;z-index:251677696" o:connectortype="straight"/>
        </w:pict>
      </w:r>
    </w:p>
    <w:p w:rsidR="008D6B6E" w:rsidRPr="00BD00E6" w:rsidRDefault="0017124D" w:rsidP="008D6B6E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9" type="#_x0000_t32" style="position:absolute;margin-left:180.3pt;margin-top:4.1pt;width:61.8pt;height:1.8pt;flip:x;z-index:251688960" o:connectortype="straight"/>
        </w:pict>
      </w:r>
    </w:p>
    <w:p w:rsidR="008D6B6E" w:rsidRPr="00BD00E6" w:rsidRDefault="008D6B6E" w:rsidP="008D6B6E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</w:p>
    <w:p w:rsidR="008D6B6E" w:rsidRPr="00BD00E6" w:rsidRDefault="008D6B6E" w:rsidP="008D6B6E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</w:p>
    <w:p w:rsidR="008D6B6E" w:rsidRPr="00BD00E6" w:rsidRDefault="008D6B6E" w:rsidP="008D6B6E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</w:p>
    <w:p w:rsidR="008D6B6E" w:rsidRPr="00BD00E6" w:rsidRDefault="0017124D" w:rsidP="008D6B6E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57" style="position:absolute;margin-left:222.3pt;margin-top:2.75pt;width:176.5pt;height:96pt;flip:y;z-index:251667456">
            <v:textbox style="mso-next-textbox:#_x0000_s1057">
              <w:txbxContent>
                <w:p w:rsidR="008D6B6E" w:rsidRDefault="0087277E" w:rsidP="008D6B6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 w:rsidRPr="008727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Технические исполнители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2 шт.ед.</w:t>
                  </w:r>
                </w:p>
                <w:p w:rsidR="0087277E" w:rsidRDefault="0087277E" w:rsidP="0087277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-бухгалтер</w:t>
                  </w:r>
                </w:p>
                <w:p w:rsidR="0087277E" w:rsidRPr="0087277E" w:rsidRDefault="0087277E" w:rsidP="0087277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-секретарь руководителя</w:t>
                  </w:r>
                </w:p>
                <w:p w:rsidR="008D6B6E" w:rsidRPr="00BD00E6" w:rsidRDefault="008D6B6E" w:rsidP="008D6B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58" style="position:absolute;margin-left:434.1pt;margin-top:2.75pt;width:139.2pt;height:63.6pt;z-index:251668480">
            <v:textbox style="mso-next-textbox:#_x0000_s1058">
              <w:txbxContent>
                <w:p w:rsidR="008D6B6E" w:rsidRPr="00BD00E6" w:rsidRDefault="008D6B6E" w:rsidP="008D6B6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0E6">
                    <w:rPr>
                      <w:rFonts w:ascii="Times New Roman" w:hAnsi="Times New Roman"/>
                      <w:sz w:val="20"/>
                      <w:szCs w:val="20"/>
                    </w:rPr>
                    <w:t>Ведущий специалист по молодежной политике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спорту</w:t>
                  </w:r>
                </w:p>
                <w:p w:rsidR="008D6B6E" w:rsidRDefault="008D6B6E" w:rsidP="008D6B6E">
                  <w:pPr>
                    <w:rPr>
                      <w:sz w:val="20"/>
                      <w:szCs w:val="20"/>
                    </w:rPr>
                  </w:pPr>
                </w:p>
                <w:p w:rsidR="008D6B6E" w:rsidRDefault="008D6B6E" w:rsidP="008D6B6E">
                  <w:pPr>
                    <w:rPr>
                      <w:sz w:val="20"/>
                      <w:szCs w:val="20"/>
                    </w:rPr>
                  </w:pPr>
                </w:p>
                <w:p w:rsidR="008D6B6E" w:rsidRPr="00B73A0A" w:rsidRDefault="008D6B6E" w:rsidP="008D6B6E">
                  <w:pPr>
                    <w:rPr>
                      <w:sz w:val="20"/>
                      <w:szCs w:val="20"/>
                    </w:rPr>
                  </w:pPr>
                </w:p>
                <w:p w:rsidR="008D6B6E" w:rsidRDefault="008D6B6E" w:rsidP="008D6B6E"/>
              </w:txbxContent>
            </v:textbox>
          </v:rect>
        </w:pict>
      </w:r>
    </w:p>
    <w:p w:rsidR="008D6B6E" w:rsidRPr="00BD00E6" w:rsidRDefault="008D6B6E" w:rsidP="008D6B6E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</w:p>
    <w:p w:rsidR="008D6B6E" w:rsidRPr="00BD00E6" w:rsidRDefault="0017124D" w:rsidP="008D6B6E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69" type="#_x0000_t32" style="position:absolute;margin-left:412.6pt;margin-top:6.85pt;width:21.5pt;height:0;flip:x;z-index:251679744" o:connectortype="straight"/>
        </w:pict>
      </w:r>
    </w:p>
    <w:p w:rsidR="008D6B6E" w:rsidRPr="00BD00E6" w:rsidRDefault="008D6B6E" w:rsidP="008D6B6E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</w:p>
    <w:p w:rsidR="008D6B6E" w:rsidRPr="00BD00E6" w:rsidRDefault="008D6B6E" w:rsidP="008D6B6E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</w:p>
    <w:p w:rsidR="008D6B6E" w:rsidRPr="00BD00E6" w:rsidRDefault="008D6B6E" w:rsidP="008D6B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8676B" w:rsidRPr="00D8676B" w:rsidRDefault="00D8676B" w:rsidP="008D6B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sectPr w:rsidR="00D8676B" w:rsidRPr="00D8676B" w:rsidSect="00BD00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388"/>
    <w:multiLevelType w:val="multilevel"/>
    <w:tmpl w:val="94E2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E371F"/>
    <w:multiLevelType w:val="hybridMultilevel"/>
    <w:tmpl w:val="E768FDA0"/>
    <w:lvl w:ilvl="0" w:tplc="F61E9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9F"/>
    <w:rsid w:val="000319B9"/>
    <w:rsid w:val="00055E9A"/>
    <w:rsid w:val="000C6C1C"/>
    <w:rsid w:val="00145CED"/>
    <w:rsid w:val="0016028A"/>
    <w:rsid w:val="0017124D"/>
    <w:rsid w:val="00207FF2"/>
    <w:rsid w:val="002A6799"/>
    <w:rsid w:val="002B53DF"/>
    <w:rsid w:val="00377809"/>
    <w:rsid w:val="004F7B05"/>
    <w:rsid w:val="006377C0"/>
    <w:rsid w:val="0066148E"/>
    <w:rsid w:val="006E4221"/>
    <w:rsid w:val="00793E70"/>
    <w:rsid w:val="007A1837"/>
    <w:rsid w:val="008051C4"/>
    <w:rsid w:val="0087277E"/>
    <w:rsid w:val="00877A30"/>
    <w:rsid w:val="0089606B"/>
    <w:rsid w:val="008A15E3"/>
    <w:rsid w:val="008D6B6E"/>
    <w:rsid w:val="009C5310"/>
    <w:rsid w:val="00AF219F"/>
    <w:rsid w:val="00B124AF"/>
    <w:rsid w:val="00BC036C"/>
    <w:rsid w:val="00C1372E"/>
    <w:rsid w:val="00CD4971"/>
    <w:rsid w:val="00D323BF"/>
    <w:rsid w:val="00D3606E"/>
    <w:rsid w:val="00D379E4"/>
    <w:rsid w:val="00D52622"/>
    <w:rsid w:val="00D8676B"/>
    <w:rsid w:val="00EF35A8"/>
    <w:rsid w:val="00F8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6" type="connector" idref="#_x0000_s1069"/>
        <o:r id="V:Rule17" type="connector" idref="#_x0000_s1079"/>
        <o:r id="V:Rule18" type="connector" idref="#_x0000_s1077"/>
        <o:r id="V:Rule19" type="connector" idref="#_x0000_s1063"/>
        <o:r id="V:Rule20" type="connector" idref="#_x0000_s1062"/>
        <o:r id="V:Rule21" type="connector" idref="#_x0000_s1078"/>
        <o:r id="V:Rule22" type="connector" idref="#_x0000_s1073"/>
        <o:r id="V:Rule23" type="connector" idref="#_x0000_s1081"/>
        <o:r id="V:Rule24" type="connector" idref="#_x0000_s1066"/>
        <o:r id="V:Rule25" type="connector" idref="#_x0000_s1080"/>
        <o:r id="V:Rule26" type="connector" idref="#_x0000_s1075"/>
        <o:r id="V:Rule27" type="connector" idref="#_x0000_s1076"/>
        <o:r id="V:Rule28" type="connector" idref="#_x0000_s1068"/>
        <o:r id="V:Rule29" type="connector" idref="#_x0000_s1067"/>
        <o:r id="V:Rule3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9F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76B"/>
    <w:pPr>
      <w:ind w:left="720"/>
      <w:contextualSpacing/>
    </w:pPr>
  </w:style>
  <w:style w:type="paragraph" w:customStyle="1" w:styleId="ConsPlusNormal">
    <w:name w:val="ConsPlusNormal"/>
    <w:rsid w:val="008D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217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50635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9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6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379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66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8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62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752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32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595375722543627E-2"/>
          <c:y val="7.9646017699115113E-2"/>
          <c:w val="0.69653179190751446"/>
          <c:h val="0.756637168141593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84710912"/>
        <c:axId val="84712448"/>
        <c:axId val="0"/>
      </c:bar3DChart>
      <c:catAx>
        <c:axId val="84710912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712448"/>
        <c:crosses val="autoZero"/>
        <c:auto val="1"/>
        <c:lblAlgn val="ctr"/>
        <c:lblOffset val="100"/>
        <c:tickLblSkip val="1"/>
        <c:tickMarkSkip val="1"/>
      </c:catAx>
      <c:valAx>
        <c:axId val="84712448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710912"/>
        <c:crosses val="autoZero"/>
        <c:crossBetween val="between"/>
      </c:valAx>
      <c:spPr>
        <a:noFill/>
        <a:ln w="25329">
          <a:noFill/>
        </a:ln>
      </c:spPr>
    </c:plotArea>
    <c:legend>
      <c:legendPos val="r"/>
      <c:layout>
        <c:manualLayout>
          <c:xMode val="edge"/>
          <c:yMode val="edge"/>
          <c:x val="0.82369942196531865"/>
          <c:y val="0.35840707964601781"/>
          <c:w val="0.16473988439306375"/>
          <c:h val="0.28318584070796482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69C16-0F21-4AF9-B46E-7CA228D5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2016-02-03T08:56:00Z</cp:lastPrinted>
  <dcterms:created xsi:type="dcterms:W3CDTF">2015-12-26T04:30:00Z</dcterms:created>
  <dcterms:modified xsi:type="dcterms:W3CDTF">2016-02-08T06:56:00Z</dcterms:modified>
</cp:coreProperties>
</file>