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DD2566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DD2566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DD2566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DD2566" w:rsidRDefault="003F6769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3F6769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7D6484" w:rsidRPr="0091045A" w:rsidRDefault="007D6484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7D6484" w:rsidRPr="0091045A" w:rsidRDefault="007D6484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7D6484" w:rsidRDefault="007D6484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7D6484" w:rsidRDefault="007D6484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7D6484" w:rsidRDefault="007D648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№14</w:t>
                  </w:r>
                </w:p>
                <w:p w:rsidR="007D6484" w:rsidRDefault="007D648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22 ноября 2018 г.</w:t>
                  </w:r>
                </w:p>
                <w:p w:rsidR="007D6484" w:rsidRDefault="007D648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7D6484" w:rsidRDefault="007D648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7D6484" w:rsidRPr="0091045A" w:rsidRDefault="007D648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7D6484" w:rsidRPr="00A232DA" w:rsidRDefault="007D6484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DD2566" w:rsidRDefault="002A1483" w:rsidP="002A1483">
      <w:pPr>
        <w:jc w:val="center"/>
        <w:rPr>
          <w:sz w:val="15"/>
          <w:szCs w:val="15"/>
        </w:rPr>
      </w:pPr>
    </w:p>
    <w:p w:rsidR="002A1483" w:rsidRPr="00DD2566" w:rsidRDefault="003F6769" w:rsidP="002A1483">
      <w:pPr>
        <w:jc w:val="center"/>
        <w:rPr>
          <w:sz w:val="40"/>
          <w:szCs w:val="40"/>
        </w:rPr>
      </w:pPr>
      <w:r w:rsidRPr="003F6769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7D6484" w:rsidRPr="00A232DA" w:rsidRDefault="007D6484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7D6484" w:rsidRPr="00A232DA" w:rsidRDefault="007D6484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DD2566" w:rsidRDefault="002A1483" w:rsidP="002A1483">
      <w:pPr>
        <w:jc w:val="center"/>
        <w:rPr>
          <w:sz w:val="40"/>
          <w:szCs w:val="40"/>
        </w:rPr>
      </w:pPr>
    </w:p>
    <w:p w:rsidR="002A1483" w:rsidRPr="00DD2566" w:rsidRDefault="002A1483" w:rsidP="002A1483">
      <w:pPr>
        <w:rPr>
          <w:sz w:val="22"/>
          <w:szCs w:val="22"/>
        </w:rPr>
      </w:pPr>
    </w:p>
    <w:p w:rsidR="002A1483" w:rsidRPr="00DD2566" w:rsidRDefault="002A1483" w:rsidP="002A1483">
      <w:pPr>
        <w:rPr>
          <w:sz w:val="22"/>
          <w:szCs w:val="22"/>
        </w:rPr>
      </w:pPr>
    </w:p>
    <w:p w:rsidR="002A1483" w:rsidRPr="00DD2566" w:rsidRDefault="002A1483" w:rsidP="002A1483">
      <w:pPr>
        <w:rPr>
          <w:sz w:val="22"/>
          <w:szCs w:val="22"/>
        </w:rPr>
      </w:pPr>
    </w:p>
    <w:p w:rsidR="002A1483" w:rsidRPr="00DD2566" w:rsidRDefault="002A1483" w:rsidP="002A1483">
      <w:pPr>
        <w:rPr>
          <w:sz w:val="22"/>
          <w:szCs w:val="22"/>
        </w:rPr>
      </w:pPr>
    </w:p>
    <w:p w:rsidR="002A1483" w:rsidRPr="00DD2566" w:rsidRDefault="002A1483" w:rsidP="002A1483">
      <w:pPr>
        <w:rPr>
          <w:sz w:val="22"/>
          <w:szCs w:val="22"/>
        </w:rPr>
      </w:pPr>
    </w:p>
    <w:p w:rsidR="002A1483" w:rsidRPr="00DD2566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3F6769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3F6769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7D6484" w:rsidRPr="00A232DA" w:rsidRDefault="007D6484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7D6484" w:rsidRDefault="007D6484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7D6484" w:rsidRDefault="007D6484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7D6484" w:rsidRDefault="007D6484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7D6484" w:rsidRDefault="007D6484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7D6484" w:rsidRDefault="007D6484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7D6484" w:rsidRPr="0091045A" w:rsidRDefault="007D6484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DD2566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РОССИЙСКАЯ ФЕДЕРАЦИЯ</w:t>
      </w: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ИРКУТСКАЯ ОБЛАСТЬ</w:t>
      </w: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7D6484" w:rsidRPr="007D6484" w:rsidRDefault="007D6484" w:rsidP="007D6484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7D6484">
        <w:rPr>
          <w:b/>
          <w:spacing w:val="38"/>
          <w:sz w:val="20"/>
          <w:szCs w:val="20"/>
        </w:rPr>
        <w:t>ПОСТАНОВЛЕНИЕ</w:t>
      </w:r>
    </w:p>
    <w:p w:rsidR="007D6484" w:rsidRPr="007D6484" w:rsidRDefault="007D6484" w:rsidP="007D6484">
      <w:pPr>
        <w:shd w:val="clear" w:color="auto" w:fill="FFFFFF"/>
        <w:rPr>
          <w:rFonts w:eastAsia="SimSun"/>
          <w:sz w:val="20"/>
          <w:szCs w:val="20"/>
          <w:lang w:eastAsia="zh-CN"/>
        </w:rPr>
      </w:pPr>
    </w:p>
    <w:p w:rsidR="007D6484" w:rsidRPr="007D6484" w:rsidRDefault="007D6484" w:rsidP="007D6484">
      <w:pPr>
        <w:tabs>
          <w:tab w:val="center" w:pos="4677"/>
          <w:tab w:val="left" w:pos="6705"/>
        </w:tabs>
        <w:rPr>
          <w:sz w:val="20"/>
          <w:szCs w:val="20"/>
        </w:rPr>
      </w:pPr>
      <w:r w:rsidRPr="007D6484">
        <w:rPr>
          <w:sz w:val="20"/>
          <w:szCs w:val="20"/>
        </w:rPr>
        <w:t>от 15 ноября 2018 г.                                            №  225                  п. Новонукутский</w:t>
      </w:r>
    </w:p>
    <w:p w:rsidR="007D6484" w:rsidRPr="007D6484" w:rsidRDefault="007D6484" w:rsidP="007D6484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2690" w:type="dxa"/>
        <w:tblLook w:val="04A0"/>
      </w:tblPr>
      <w:tblGrid>
        <w:gridCol w:w="8897"/>
        <w:gridCol w:w="3793"/>
      </w:tblGrid>
      <w:tr w:rsidR="007D6484" w:rsidRPr="007D6484" w:rsidTr="007D6484">
        <w:tc>
          <w:tcPr>
            <w:tcW w:w="8897" w:type="dxa"/>
            <w:shd w:val="clear" w:color="auto" w:fill="auto"/>
          </w:tcPr>
          <w:p w:rsidR="007D6484" w:rsidRPr="007D6484" w:rsidRDefault="007D6484" w:rsidP="007D648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6484">
              <w:rPr>
                <w:b/>
                <w:sz w:val="20"/>
                <w:szCs w:val="20"/>
              </w:rPr>
              <w:t>О внесении изменений в постановление администрации МО «Новонукутское» от 18 декабря 2017 г. № 303 «Об утверждении муниципальной программы «Формирование современной городской среды в п. Новонукутский муниципального образования «Новонукутское» на 2018 - 2022 годы»</w:t>
            </w:r>
          </w:p>
        </w:tc>
        <w:tc>
          <w:tcPr>
            <w:tcW w:w="3793" w:type="dxa"/>
            <w:shd w:val="clear" w:color="auto" w:fill="auto"/>
          </w:tcPr>
          <w:p w:rsidR="007D6484" w:rsidRPr="007D6484" w:rsidRDefault="007D6484" w:rsidP="007D64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7D6484" w:rsidRPr="007D6484" w:rsidRDefault="007D6484" w:rsidP="007D6484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</w:p>
    <w:p w:rsidR="007D6484" w:rsidRPr="007D6484" w:rsidRDefault="007D6484" w:rsidP="007D648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В рамках реализации приоритетного проекта "Формирование комфортной городской среды" на 2018 - 2022 годы, руководствуясь </w:t>
      </w:r>
      <w:hyperlink r:id="rId7" w:history="1">
        <w:r w:rsidRPr="007D6484">
          <w:rPr>
            <w:sz w:val="20"/>
            <w:szCs w:val="20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7D6484">
        <w:rPr>
          <w:sz w:val="20"/>
          <w:szCs w:val="20"/>
        </w:rPr>
        <w:t xml:space="preserve">, </w:t>
      </w:r>
      <w:hyperlink r:id="rId8" w:history="1">
        <w:r w:rsidRPr="007D6484">
          <w:rPr>
            <w:sz w:val="20"/>
            <w:szCs w:val="20"/>
          </w:rPr>
          <w:t>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7D6484">
        <w:rPr>
          <w:sz w:val="20"/>
          <w:szCs w:val="20"/>
        </w:rPr>
        <w:t xml:space="preserve">, </w:t>
      </w:r>
      <w:hyperlink r:id="rId9" w:history="1">
        <w:r w:rsidRPr="007D6484">
          <w:rPr>
            <w:sz w:val="20"/>
            <w:szCs w:val="20"/>
          </w:rPr>
          <w:t>приказом Министерства строительства и жилищно-коммунального хозяйства Российской Федерации от 06.04.2017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</w:t>
        </w:r>
      </w:hyperlink>
      <w:r w:rsidRPr="007D6484">
        <w:rPr>
          <w:sz w:val="20"/>
          <w:szCs w:val="20"/>
        </w:rPr>
        <w:t xml:space="preserve"> на 2018 - 2022 годы", Уставом муниципального образования «Новонукутское», администрация муниципального образования «Новонукутское,</w:t>
      </w:r>
    </w:p>
    <w:p w:rsidR="007D6484" w:rsidRPr="007D6484" w:rsidRDefault="007D6484" w:rsidP="007D648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D6484" w:rsidRPr="007D6484" w:rsidRDefault="007D6484" w:rsidP="007D6484">
      <w:pPr>
        <w:keepNext/>
        <w:keepLines/>
        <w:widowControl w:val="0"/>
        <w:jc w:val="center"/>
        <w:outlineLvl w:val="0"/>
        <w:rPr>
          <w:bCs/>
          <w:sz w:val="20"/>
          <w:szCs w:val="20"/>
        </w:rPr>
      </w:pPr>
      <w:r w:rsidRPr="007D6484">
        <w:rPr>
          <w:bCs/>
          <w:sz w:val="20"/>
          <w:szCs w:val="20"/>
        </w:rPr>
        <w:t>П О С Т А Н О В Л Я Е Т:</w:t>
      </w:r>
    </w:p>
    <w:p w:rsidR="007D6484" w:rsidRPr="007D6484" w:rsidRDefault="007D6484" w:rsidP="007D6484">
      <w:pPr>
        <w:ind w:firstLine="567"/>
        <w:rPr>
          <w:sz w:val="20"/>
          <w:szCs w:val="20"/>
        </w:rPr>
      </w:pPr>
    </w:p>
    <w:p w:rsidR="007D6484" w:rsidRPr="007D6484" w:rsidRDefault="007D6484" w:rsidP="007D6484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lastRenderedPageBreak/>
        <w:t>1. Внести изменения в муниципальную программу «Формирование современной городской среды в п. Новонукутский муниципального образования «Новонукутское» на 2018 - 2022 годы», утвержденной постановлением администрации МО «Новонукутское» от 18 декабря 2017 г. № 303, следующие изменения:</w:t>
      </w:r>
    </w:p>
    <w:p w:rsidR="007D6484" w:rsidRPr="007D6484" w:rsidRDefault="007D6484" w:rsidP="007D6484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1.1. раздел 4 изложить в новой редакции согласно приложению № 1 к настоящему постановлению.</w:t>
      </w:r>
    </w:p>
    <w:p w:rsidR="007D6484" w:rsidRPr="007D6484" w:rsidRDefault="007D6484" w:rsidP="007D6484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1.2. дополнить Приложением № 6 следующего содержания (приложение № 2 к настоящему постановлению).</w:t>
      </w:r>
    </w:p>
    <w:p w:rsidR="007D6484" w:rsidRPr="007D6484" w:rsidRDefault="007D6484" w:rsidP="007D6484">
      <w:pPr>
        <w:tabs>
          <w:tab w:val="left" w:pos="851"/>
        </w:tabs>
        <w:ind w:firstLine="567"/>
        <w:jc w:val="both"/>
        <w:rPr>
          <w:sz w:val="20"/>
          <w:szCs w:val="20"/>
          <w:lang/>
        </w:rPr>
      </w:pPr>
      <w:r w:rsidRPr="007D6484">
        <w:rPr>
          <w:sz w:val="20"/>
          <w:szCs w:val="20"/>
          <w:lang/>
        </w:rPr>
        <w:t>2. Настоящее постановление подлежит официальному опубликованию и размещению на официальном сайте муниципального образования «</w:t>
      </w:r>
      <w:r w:rsidRPr="007D6484">
        <w:rPr>
          <w:sz w:val="20"/>
          <w:szCs w:val="20"/>
        </w:rPr>
        <w:t>Новонукутское</w:t>
      </w:r>
      <w:r w:rsidRPr="007D6484">
        <w:rPr>
          <w:sz w:val="20"/>
          <w:szCs w:val="20"/>
          <w:lang/>
        </w:rPr>
        <w:t>»</w:t>
      </w:r>
      <w:r w:rsidRPr="007D6484">
        <w:rPr>
          <w:sz w:val="20"/>
          <w:szCs w:val="20"/>
        </w:rPr>
        <w:t xml:space="preserve"> (</w:t>
      </w:r>
      <w:r w:rsidRPr="007D6484">
        <w:rPr>
          <w:sz w:val="20"/>
          <w:szCs w:val="20"/>
          <w:lang w:val="en-US"/>
        </w:rPr>
        <w:t>http</w:t>
      </w:r>
      <w:r w:rsidRPr="007D6484">
        <w:rPr>
          <w:sz w:val="20"/>
          <w:szCs w:val="20"/>
        </w:rPr>
        <w:t>://новонукутское.рф/).</w:t>
      </w:r>
    </w:p>
    <w:p w:rsidR="007D6484" w:rsidRPr="007D6484" w:rsidRDefault="007D6484" w:rsidP="007D6484">
      <w:pPr>
        <w:widowControl w:val="0"/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7D6484" w:rsidRPr="007D6484" w:rsidRDefault="007D6484" w:rsidP="007D6484">
      <w:pPr>
        <w:widowControl w:val="0"/>
        <w:ind w:firstLine="567"/>
        <w:jc w:val="both"/>
        <w:rPr>
          <w:sz w:val="20"/>
          <w:szCs w:val="20"/>
        </w:rPr>
      </w:pPr>
    </w:p>
    <w:p w:rsidR="007D6484" w:rsidRPr="007D6484" w:rsidRDefault="007D6484" w:rsidP="007D6484">
      <w:pPr>
        <w:tabs>
          <w:tab w:val="left" w:pos="1176"/>
        </w:tabs>
        <w:ind w:firstLine="567"/>
        <w:jc w:val="both"/>
        <w:rPr>
          <w:sz w:val="20"/>
          <w:szCs w:val="20"/>
          <w:lang/>
        </w:rPr>
      </w:pPr>
      <w:r w:rsidRPr="007D6484">
        <w:rPr>
          <w:sz w:val="20"/>
          <w:szCs w:val="20"/>
        </w:rPr>
        <w:t>Глава муниципального образования «Новонукутское»                                 Ю. В. Прудников</w:t>
      </w:r>
    </w:p>
    <w:p w:rsidR="007D6484" w:rsidRPr="007D6484" w:rsidRDefault="007D6484" w:rsidP="007D6484">
      <w:pPr>
        <w:ind w:firstLine="567"/>
        <w:jc w:val="both"/>
        <w:outlineLvl w:val="1"/>
        <w:rPr>
          <w:sz w:val="20"/>
          <w:szCs w:val="20"/>
        </w:rPr>
      </w:pPr>
    </w:p>
    <w:p w:rsidR="007D6484" w:rsidRPr="007D6484" w:rsidRDefault="007D6484" w:rsidP="007D6484">
      <w:pPr>
        <w:jc w:val="right"/>
        <w:outlineLvl w:val="2"/>
        <w:rPr>
          <w:bCs/>
          <w:sz w:val="20"/>
          <w:szCs w:val="20"/>
        </w:rPr>
      </w:pPr>
      <w:r w:rsidRPr="007D6484">
        <w:rPr>
          <w:bCs/>
          <w:sz w:val="20"/>
          <w:szCs w:val="20"/>
        </w:rPr>
        <w:t>Приложение</w:t>
      </w:r>
    </w:p>
    <w:p w:rsidR="007D6484" w:rsidRPr="007D6484" w:rsidRDefault="007D6484" w:rsidP="007D6484">
      <w:pPr>
        <w:jc w:val="right"/>
        <w:outlineLvl w:val="2"/>
        <w:rPr>
          <w:bCs/>
          <w:sz w:val="20"/>
          <w:szCs w:val="20"/>
        </w:rPr>
      </w:pPr>
      <w:r w:rsidRPr="007D6484">
        <w:rPr>
          <w:bCs/>
          <w:sz w:val="20"/>
          <w:szCs w:val="20"/>
        </w:rPr>
        <w:t>к постановлению администрации муниципального образования «Новонукутское»</w:t>
      </w:r>
    </w:p>
    <w:p w:rsidR="007D6484" w:rsidRPr="007D6484" w:rsidRDefault="007D6484" w:rsidP="007D6484">
      <w:pPr>
        <w:jc w:val="right"/>
        <w:outlineLvl w:val="2"/>
        <w:rPr>
          <w:bCs/>
          <w:sz w:val="20"/>
          <w:szCs w:val="20"/>
        </w:rPr>
      </w:pPr>
      <w:r w:rsidRPr="007D6484">
        <w:rPr>
          <w:bCs/>
          <w:sz w:val="20"/>
          <w:szCs w:val="20"/>
        </w:rPr>
        <w:t>от 15 ноября 2018 г.  № 225</w:t>
      </w:r>
    </w:p>
    <w:p w:rsidR="007D6484" w:rsidRPr="007D6484" w:rsidRDefault="007D6484" w:rsidP="007D6484">
      <w:pPr>
        <w:jc w:val="right"/>
        <w:outlineLvl w:val="2"/>
        <w:rPr>
          <w:b/>
          <w:bCs/>
          <w:sz w:val="20"/>
          <w:szCs w:val="20"/>
        </w:rPr>
      </w:pPr>
    </w:p>
    <w:p w:rsidR="007D6484" w:rsidRPr="007D6484" w:rsidRDefault="007D6484" w:rsidP="007D6484">
      <w:pPr>
        <w:jc w:val="center"/>
        <w:outlineLvl w:val="2"/>
        <w:rPr>
          <w:b/>
          <w:bCs/>
          <w:sz w:val="20"/>
          <w:szCs w:val="20"/>
        </w:rPr>
      </w:pPr>
      <w:r w:rsidRPr="007D6484">
        <w:rPr>
          <w:b/>
          <w:bCs/>
          <w:sz w:val="20"/>
          <w:szCs w:val="20"/>
        </w:rPr>
        <w:t>Раздел 4. Механизмы реализации Программы</w:t>
      </w:r>
    </w:p>
    <w:p w:rsidR="007D6484" w:rsidRPr="007D6484" w:rsidRDefault="007D6484" w:rsidP="007D6484">
      <w:pPr>
        <w:ind w:firstLine="567"/>
        <w:jc w:val="center"/>
        <w:outlineLvl w:val="2"/>
        <w:rPr>
          <w:sz w:val="20"/>
          <w:szCs w:val="20"/>
        </w:rPr>
      </w:pP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Решение обозначенных в Программе задач реализуется через план мероприятий по следующим направлениям: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1. Благоустройство дворовых территорий многоквартирных домов п. Новонукутский муниципального образования «Новонукутское».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Данное направление предполагает: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разработку проектно-сметной документации, дизайн-проектов дворовых территорий;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ремонт дорожных покрытий, проездов, тротуаров, бортового камня, обустройство дополнительных мест парковок, линий наружного освещения;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приобретение и установку оборудования для детских и спортивных площадок, площадок для отдыха, проведения досуга;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приобретение и установку урн, скамеек;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благоустройство территории детских и спортивных площадок;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устройство контейнерных площадок;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озеленение;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прочее.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2. Благоустройство общественных территорий п. Новонукутский муниципального образования «Новонукутское».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Данное направление предполагает: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разработку проектно-сметной документации, дизайн-проектов общественных территорий п. Новонукутский муниципального образования «Новонукутское», технических заданий для проектирования;</w:t>
      </w:r>
    </w:p>
    <w:p w:rsidR="007D6484" w:rsidRPr="007D6484" w:rsidRDefault="007D6484" w:rsidP="007D6484">
      <w:pPr>
        <w:ind w:firstLine="567"/>
        <w:jc w:val="both"/>
        <w:outlineLvl w:val="2"/>
        <w:rPr>
          <w:sz w:val="20"/>
          <w:szCs w:val="20"/>
        </w:rPr>
      </w:pPr>
      <w:r w:rsidRPr="007D6484">
        <w:rPr>
          <w:sz w:val="20"/>
          <w:szCs w:val="20"/>
        </w:rPr>
        <w:t>- устройство, ремонт дорожных покрытий, проездов, тротуаров, площадей, беговых и велосипедных дорожек, бортового камня, лестниц, мест парковок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организацию освещения;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установку и ремонт объектов внешнего благоустройства, ограждений;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благоустройство амфитеатров, террас, зон для отдыха, подпорных стен;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приобретение и установку оборудования для детских, спортивных площадок;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приобретение и установку урн, скамеек, групп для отдыха;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устройство ливневой канализации, водоотводных сооружений;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устройство фонтанов;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озеленение общественных территорий, устройство современных газонов, покупку и выращивание саженцев;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организацию видеонаблюдения на общественных пространствах;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прочее.</w:t>
      </w:r>
    </w:p>
    <w:p w:rsidR="007D6484" w:rsidRPr="007D6484" w:rsidRDefault="007D6484" w:rsidP="007D6484">
      <w:pPr>
        <w:tabs>
          <w:tab w:val="left" w:pos="851"/>
          <w:tab w:val="left" w:pos="993"/>
          <w:tab w:val="left" w:pos="1418"/>
        </w:tabs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3. Заключение соглашений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Правил благоустройства не позднее 2020 года.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Ожидаемый результат от выполнения данного направления выражается в повышении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4. Инвентаризация уровня благоустройства индивидуальных жилых домов и земельных участков, предназначенных для их размещения.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Инвентаризация проводится с целью оценки состояния сферы благоустройства индивидуальных жилых домов и земельных участков, предоставленных для их размещения.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5. 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не позднее 2020 года.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Ожидаемый результат от выполнения данного направления выражается в повышении уровня благоустройства индивидуальных жилых домов и земельных участков, предназначенных для их размещения.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6. Создание условий для участия населения в благоустройстве территорий п. Новонукутский муниципального образования «Новонукутское» в рамках реализации Программы.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 xml:space="preserve">Ожидаемый результат от выполнения данного направления выражается в ежегодном увеличении числа жителей муниципального образования «Новонукутское», принявших участие в благоустройстве дворовых территорий </w:t>
      </w:r>
      <w:r w:rsidRPr="007D6484">
        <w:rPr>
          <w:sz w:val="20"/>
          <w:szCs w:val="20"/>
        </w:rPr>
        <w:lastRenderedPageBreak/>
        <w:t>многоквартирных домов и выразивших готовность поддерживать благоустроенные дворовые и общественные территории в надлежащем виде.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Реализация вышеуказанных направлений будет осуществляться через следующий механизм.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 xml:space="preserve">1. Программа на 2018 - 2022 годы сформирована с учетом требований государственной программы Иркутской области "Формирование современной городской среды" на 2018 - 2022 годы, утвержденной </w:t>
      </w:r>
      <w:hyperlink r:id="rId10" w:history="1">
        <w:r w:rsidRPr="007D6484">
          <w:rPr>
            <w:sz w:val="20"/>
            <w:szCs w:val="20"/>
          </w:rPr>
          <w:t>постановлением Правительства Иркутской области от 31 августа 2017 г. N 568-пп</w:t>
        </w:r>
      </w:hyperlink>
      <w:r w:rsidRPr="007D6484">
        <w:rPr>
          <w:sz w:val="20"/>
          <w:szCs w:val="20"/>
        </w:rPr>
        <w:t>, и включает в себя, в том числе: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1) адресный перечень дворовых территорий многоквартирных домов, нуждающихся в благоустройстве и подлежащих благоустройству в 2018 - 2022 годах (Приложение N 3 к настоящей Программе);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2) адресный перечень общественных территорий, нуждающихся в благоустройстве и подлежащих благоустройству в 2018 - 2022 годах (Приложение N 4 к настоящей Программе). Благоустройство общественных территорий планируется осуществлять комплексно, предусматривая функциональное разнообразие на объектах и используя различные элементы благоустройства, в целях обеспечения привлекательности территорий для разных групп населения;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3)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администрацией города Иркутска (Приложение N 5 к настоящей Программе).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Для формирования перечней дворовых территорий, подлежащих благоустройству в 2018 - 2022 годах, проведен анализ текущего состояния территории п. Новонукутский муниципального образования «Новонукутское» с инвентаризацией объектов благоустройства и составлением паспортов благоустройства дворовых территорий.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Перечень общественных территорий п. Новонукутский муниципального образования «Новонукутское», подлежащих благоустройству в 2018 - 2022 годах, включает общественные территории, выделенные на основании итогов инвентаризации по выявлению территорий, благоустройство которых будет иметь наибольший эффект с точки зрения создания комфортных условий, повышения привлекательности п. Новонукутский для гостей. Кроме того, формирование перечней осуществлено на основании следующих нормативных правовых актов: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 xml:space="preserve">- </w:t>
      </w:r>
      <w:hyperlink r:id="rId11" w:history="1">
        <w:r w:rsidRPr="007D6484">
          <w:rPr>
            <w:sz w:val="20"/>
            <w:szCs w:val="20"/>
          </w:rPr>
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7D6484">
        <w:rPr>
          <w:sz w:val="20"/>
          <w:szCs w:val="20"/>
        </w:rPr>
        <w:t xml:space="preserve">, утвержденных </w:t>
      </w:r>
      <w:hyperlink r:id="rId12" w:history="1">
        <w:r w:rsidRPr="007D6484">
          <w:rPr>
            <w:sz w:val="20"/>
            <w:szCs w:val="20"/>
          </w:rPr>
          <w:t>постановлением Правительства Российской Федерации от 10.02.2017 N 169</w:t>
        </w:r>
      </w:hyperlink>
      <w:r w:rsidRPr="007D6484">
        <w:rPr>
          <w:sz w:val="20"/>
          <w:szCs w:val="20"/>
        </w:rPr>
        <w:t xml:space="preserve"> (далее - Правила предоставления и распределения субсидий из федерального бюджета);</w:t>
      </w:r>
    </w:p>
    <w:p w:rsidR="007D6484" w:rsidRPr="007D6484" w:rsidRDefault="007D6484" w:rsidP="007D6484">
      <w:pPr>
        <w:ind w:firstLine="567"/>
        <w:jc w:val="both"/>
        <w:outlineLvl w:val="2"/>
        <w:rPr>
          <w:sz w:val="20"/>
          <w:szCs w:val="20"/>
        </w:rPr>
      </w:pPr>
      <w:r w:rsidRPr="007D6484">
        <w:rPr>
          <w:sz w:val="20"/>
          <w:szCs w:val="20"/>
        </w:rPr>
        <w:t>- постановления администрации муниципального образования «Новонукутское» от 27 июля 2017 г. № 156 «</w:t>
      </w:r>
      <w:r w:rsidRPr="007D6484">
        <w:rPr>
          <w:color w:val="000000"/>
          <w:sz w:val="20"/>
          <w:szCs w:val="20"/>
        </w:rPr>
        <w:t xml:space="preserve">О создании муниципальной инвентаризационной комиссии по проведению </w:t>
      </w:r>
      <w:r w:rsidRPr="007D6484">
        <w:rPr>
          <w:sz w:val="20"/>
          <w:szCs w:val="20"/>
        </w:rPr>
        <w:t>инвентаризации уровня благоустройства дворовых и общественных территорий, индивидуальных жилых домов и земельных участков, предоставленных для их размещения»;</w:t>
      </w:r>
    </w:p>
    <w:p w:rsidR="007D6484" w:rsidRPr="007D6484" w:rsidRDefault="007D6484" w:rsidP="007D6484">
      <w:pPr>
        <w:ind w:firstLine="567"/>
        <w:jc w:val="both"/>
        <w:outlineLvl w:val="2"/>
        <w:rPr>
          <w:bCs/>
          <w:sz w:val="20"/>
          <w:szCs w:val="20"/>
        </w:rPr>
      </w:pPr>
      <w:r w:rsidRPr="007D6484">
        <w:rPr>
          <w:bCs/>
          <w:sz w:val="20"/>
          <w:szCs w:val="20"/>
        </w:rPr>
        <w:t xml:space="preserve">- постановления </w:t>
      </w:r>
      <w:r w:rsidRPr="007D6484">
        <w:rPr>
          <w:sz w:val="20"/>
          <w:szCs w:val="20"/>
        </w:rPr>
        <w:t>администрации муниципального образования «Новонукутское» от  30 октября 2017 г. № 257 «</w:t>
      </w:r>
      <w:r w:rsidRPr="007D6484">
        <w:rPr>
          <w:bCs/>
          <w:sz w:val="20"/>
          <w:szCs w:val="20"/>
        </w:rPr>
        <w:t>Об утверждении Положения об общественной комиссии по реализации приоритетного проекта «Формирование комфортной городской среды» в муниципальном образовании «Новонукутское» на 2018 – 2022 годы»;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других муниципальных нормативных правовых актов города Иркутска.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В процесс формирования перечней дворовых и общественных территорий, планируемых к благоустройству в рамках Программы, активно вовлекаются жители поселка. Для этих целей до утверждения Программы были разработаны и утверждены Порядки представления, рассмотрения и оценки предложений заинтересованных лиц о включении дворовой территории и о включении общественной территории в Программу, была создана общественная комиссия под председательством Главы по обсуждению проекта Программы, проведению комиссионной оценки предложений заинтересованных лиц и осуществлению контроля за реализацией Программы после ее утверждения. В состав общественной комиссии вошли представители органов местного самоуправления, депутаты Думы, иные лица.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Общественное участие реализуется в соответствии со следующими принципами: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благоустройства дворовых территорий, общественных пространств;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открытое обсуждение общественных территорий, подлежащих благоустройству, и проектов их благоустройства;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решения, касающиеся благоустройства общественных территорий, принимаются открыто и гласно;</w:t>
      </w:r>
    </w:p>
    <w:p w:rsidR="007D6484" w:rsidRPr="007D6484" w:rsidRDefault="007D6484" w:rsidP="007D6484">
      <w:pPr>
        <w:ind w:firstLine="567"/>
        <w:jc w:val="both"/>
        <w:outlineLvl w:val="2"/>
        <w:rPr>
          <w:b/>
          <w:bCs/>
          <w:sz w:val="20"/>
          <w:szCs w:val="20"/>
        </w:rPr>
      </w:pPr>
      <w:r w:rsidRPr="007D6484">
        <w:rPr>
          <w:sz w:val="20"/>
          <w:szCs w:val="20"/>
        </w:rPr>
        <w:t>- для повышения уровня доступности информации, информирования граждан и других заинтересованных лиц о задачах и проектах благоустройства дворовых территорий и общественных пространств создан раздел на официальном сайте администрации муниципального образования «Новонукутское»http://новонукутское.рф/prioritetnye-proekty.html, который является одним из инструментов для отчетности по реализации приоритетного проекта.</w:t>
      </w:r>
    </w:p>
    <w:p w:rsidR="007D6484" w:rsidRPr="007D6484" w:rsidRDefault="007D6484" w:rsidP="007D6484">
      <w:pPr>
        <w:ind w:firstLine="567"/>
        <w:jc w:val="both"/>
        <w:outlineLvl w:val="2"/>
        <w:rPr>
          <w:sz w:val="20"/>
          <w:szCs w:val="20"/>
        </w:rPr>
      </w:pPr>
      <w:r w:rsidRPr="007D6484">
        <w:rPr>
          <w:sz w:val="20"/>
          <w:szCs w:val="20"/>
        </w:rPr>
        <w:t xml:space="preserve">В разделе сайта размещены образцы документов, нормативно-правовая документация приоритетного проекта, иная информация. 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2. Состав мероприятий Программы определен исходя из целей и задач приоритетного проекта Российской Федерации "Формирование комфортной городской среды". Приоритетный проект направлен на создание условий для системного повышения качества и комфорта городской среды путем ежегодной реализации комплекса первоочередных мероприятий по благоустройству территорий.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В рамках реализации Программы через участие в приоритетном проекте Российской Федерации "Формирование комфортной городской среды" планируется привлечение федеральных и областных средств на реализацию мероприятий по благоустройству дворовых территорий многоквартирных домов и общественных пространств.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В целях получения субсидий из федерального и областного бюджетов на мероприятия по благоустройству дворовых территорий многоквартирных домов все работы, выполняемые в рамках Программы, должны соответствовать минимальному и дополнительному перечням работ по благоустройству дворовых территорий многоквартирных домов (далее соответственно - минимальный перечень, дополнительный перечень).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lastRenderedPageBreak/>
        <w:t>Минимальный перечень утвержден Правилами предоставления и распределения субсидий из федерального бюджета и включает следующие виды работ: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1) ремонт дворовых проездов;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2) обеспечение освещения дворовых территорий многоквартирных домов;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3) установку скамеек;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4) установку урн.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Дополнительный перечень утвержден Положением о предоставлении и расходовании субсидий из областного бюджета и включает следующие виды работ: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1) оборудование детских площадок;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2) оборудование спортивных площадок;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3) оборудование автомобильных парковок;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4) озеленение территорий;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5) обустройство площадок для выгула домашних животных;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6) обустройство площадок для отдыха;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7) обустройство контейнерных площадок;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8) обустройство ограждений;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9) устройство открытого лотка для отвода дождевых и талых вод;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10) устройство искусственных дорожных неровностей с установкой соответствующих дорожных знаков;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11) иные виды работ.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Трудовое участие заинтересованных лиц реализуется в форме субботника.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Трудовое участие граждан, собственников зданий в выполнении мероприятий по благоустройству дворовых территорий подтверждается документально. В качестве документов (материалов),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Отчет должен содержать информацию о количестве человек, принявших трудовое участие, и времени, затраченном на реализацию трудового участия.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3. Для целей благоустройства территорий разрабатываются и утверждаются дизайн-проекты.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color w:val="000000"/>
          <w:sz w:val="20"/>
          <w:szCs w:val="20"/>
        </w:rPr>
        <w:t>Разработка дизайн-проекта в отношении дворовых и общественных территорий осуществляется в соответствии с Правилами благоустройства,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color w:val="000000"/>
          <w:sz w:val="20"/>
          <w:szCs w:val="20"/>
        </w:rPr>
        <w:t xml:space="preserve">Разработку дизайн-проекта в отношении дворовых и общественных территорий осуществляет Администрация. 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color w:val="000000"/>
          <w:sz w:val="20"/>
          <w:szCs w:val="20"/>
        </w:rPr>
        <w:t>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общественных территорий,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7D6484" w:rsidRPr="007D6484" w:rsidRDefault="007D6484" w:rsidP="007D6484">
      <w:pPr>
        <w:ind w:firstLine="567"/>
        <w:jc w:val="both"/>
        <w:rPr>
          <w:color w:val="000000"/>
          <w:sz w:val="20"/>
          <w:szCs w:val="20"/>
        </w:rPr>
      </w:pPr>
      <w:r w:rsidRPr="007D6484">
        <w:rPr>
          <w:color w:val="000000"/>
          <w:sz w:val="20"/>
          <w:szCs w:val="20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сформированных исходя из минимального перечня работ по благоустройству дворовых территорий, приведен в приложении № 6 к Программе.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color w:val="000000"/>
          <w:sz w:val="20"/>
          <w:szCs w:val="20"/>
        </w:rPr>
        <w:t>В целях обсуждения, согласования и утверждения разработанного дизайн-проекта благоустройства дворовой территории многоквартирного дома Администрация уведомляет представителя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Программы, о готовности дизайн-проекта в течение 3 рабочих дней со дня изготовления дизайн-проекта.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color w:val="000000"/>
          <w:sz w:val="20"/>
          <w:szCs w:val="20"/>
        </w:rPr>
        <w:t>Представитель заинтересованных лиц обеспечивает обсуждение и согласование дизайн-проекта благоустройства дворовой территории многоквартирного дома, для дальнейшего его рассмотрения и передает в срок, не превышающий 5 рабочих дней в общественную комиссию.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color w:val="000000"/>
          <w:sz w:val="20"/>
          <w:szCs w:val="20"/>
        </w:rPr>
        <w:t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нормативно-правовым актом Администрации.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color w:val="000000"/>
          <w:sz w:val="20"/>
          <w:szCs w:val="20"/>
        </w:rPr>
        <w:t>Представители заинтересованных лиц вправе участвовать при рассмотрении дизайн-проекта на заседаниях общественной комиссии.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  <w:highlight w:val="yellow"/>
        </w:rPr>
      </w:pPr>
      <w:r w:rsidRPr="007D6484">
        <w:rPr>
          <w:color w:val="000000"/>
          <w:sz w:val="20"/>
          <w:szCs w:val="20"/>
        </w:rPr>
        <w:t>Обсуждение, согласование и рассмотрение дизайн-проекта благоустройства общественной территории, осуществляется общественной комиссией, по результатам рассмотрения дизайн-проекта общественной комиссией, такой дизайн-проект утверждается нормативно-правовым актом Администрации.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lastRenderedPageBreak/>
        <w:t>4. С целью обеспечения формирования единого благоустроенного облика п. Новонукутский, а также для привлечения к благоустройству п. Новонукутский не только граждан, проживающих в многоквартирных домах,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 о благоустройстве находящихся в их собственности (пользовании) объектов недвижимого имущества и земельных участков.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5. Реализация обозначенных направлений по благоустройству дворовых и общественных территорий, объектов недвижимого имущества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6. При реализации Программы обеспечивается синхронизация мероприятий по благоустройству в рамках приоритетного проекта "Формирование комфортной городской среды" с мероприятиями, реализуемыми в рамках федеральных, региональных и муниципальных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Направления реализации мероприятий Программы представляют собой единый механизм реализации Программы, созданный для решения поставленных задач. Разработанный механизм реализации Программы существенным образом повлияет на формирование комфортной городской среды в п. Новонукутский, будет стимулировать жителей к участию в благоустройстве дворовых территорий, общественных пространств,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территорий индивидуальной жилой застройки, а также будет способствовать увеличению количества благоустроенных мест отдыха жителей как во дворах, так и в общественных пространствах, повышению имиджа поселка и улучшению качества жизни населения.</w:t>
      </w:r>
    </w:p>
    <w:p w:rsidR="007D6484" w:rsidRDefault="007D6484" w:rsidP="007D6484">
      <w:pPr>
        <w:jc w:val="right"/>
        <w:outlineLvl w:val="2"/>
        <w:rPr>
          <w:b/>
          <w:bCs/>
          <w:sz w:val="20"/>
          <w:szCs w:val="20"/>
        </w:rPr>
      </w:pPr>
    </w:p>
    <w:p w:rsidR="007D6484" w:rsidRPr="007D6484" w:rsidRDefault="007D6484" w:rsidP="007D6484">
      <w:pPr>
        <w:jc w:val="right"/>
        <w:outlineLvl w:val="2"/>
        <w:rPr>
          <w:bCs/>
          <w:sz w:val="20"/>
          <w:szCs w:val="20"/>
        </w:rPr>
      </w:pPr>
      <w:r w:rsidRPr="007D6484">
        <w:rPr>
          <w:bCs/>
          <w:sz w:val="20"/>
          <w:szCs w:val="20"/>
        </w:rPr>
        <w:t>Приложение № 2</w:t>
      </w:r>
    </w:p>
    <w:p w:rsidR="007D6484" w:rsidRPr="007D6484" w:rsidRDefault="007D6484" w:rsidP="007D6484">
      <w:pPr>
        <w:jc w:val="right"/>
        <w:outlineLvl w:val="2"/>
        <w:rPr>
          <w:bCs/>
          <w:sz w:val="20"/>
          <w:szCs w:val="20"/>
        </w:rPr>
      </w:pPr>
      <w:r w:rsidRPr="007D6484">
        <w:rPr>
          <w:bCs/>
          <w:sz w:val="20"/>
          <w:szCs w:val="20"/>
        </w:rPr>
        <w:t>к постановлению администрации муниципального образования «Новонукутское»</w:t>
      </w:r>
    </w:p>
    <w:p w:rsidR="007D6484" w:rsidRPr="007D6484" w:rsidRDefault="007D6484" w:rsidP="007D6484">
      <w:pPr>
        <w:jc w:val="right"/>
        <w:outlineLvl w:val="2"/>
        <w:rPr>
          <w:bCs/>
          <w:sz w:val="20"/>
          <w:szCs w:val="20"/>
        </w:rPr>
      </w:pPr>
      <w:r w:rsidRPr="007D6484">
        <w:rPr>
          <w:bCs/>
          <w:sz w:val="20"/>
          <w:szCs w:val="20"/>
        </w:rPr>
        <w:t>от 15 ноября 2018 г.  № 225</w:t>
      </w:r>
    </w:p>
    <w:p w:rsidR="007D6484" w:rsidRPr="007D6484" w:rsidRDefault="007D6484" w:rsidP="007D6484">
      <w:pPr>
        <w:jc w:val="right"/>
        <w:rPr>
          <w:rFonts w:eastAsia="Calibri"/>
          <w:sz w:val="20"/>
          <w:szCs w:val="20"/>
        </w:rPr>
      </w:pPr>
    </w:p>
    <w:p w:rsidR="007D6484" w:rsidRPr="007D6484" w:rsidRDefault="007D6484" w:rsidP="007D6484">
      <w:pPr>
        <w:jc w:val="right"/>
        <w:rPr>
          <w:rFonts w:eastAsia="Calibri"/>
          <w:sz w:val="20"/>
          <w:szCs w:val="20"/>
        </w:rPr>
      </w:pPr>
      <w:r w:rsidRPr="007D6484">
        <w:rPr>
          <w:rFonts w:eastAsia="Calibri"/>
          <w:sz w:val="20"/>
          <w:szCs w:val="20"/>
        </w:rPr>
        <w:t>«Приложение № 6</w:t>
      </w:r>
    </w:p>
    <w:p w:rsidR="007D6484" w:rsidRPr="007D6484" w:rsidRDefault="007D6484" w:rsidP="007D6484">
      <w:pPr>
        <w:widowControl w:val="0"/>
        <w:tabs>
          <w:tab w:val="left" w:pos="567"/>
        </w:tabs>
        <w:jc w:val="right"/>
        <w:rPr>
          <w:rFonts w:eastAsia="Calibri"/>
          <w:sz w:val="20"/>
          <w:szCs w:val="20"/>
        </w:rPr>
      </w:pPr>
      <w:r w:rsidRPr="007D6484">
        <w:rPr>
          <w:rFonts w:eastAsia="Calibri"/>
          <w:sz w:val="20"/>
          <w:szCs w:val="20"/>
        </w:rPr>
        <w:t xml:space="preserve">к муниципальной программе  «Формирование современной городской среды </w:t>
      </w:r>
    </w:p>
    <w:p w:rsidR="007D6484" w:rsidRPr="007D6484" w:rsidRDefault="007D6484" w:rsidP="007D6484">
      <w:pPr>
        <w:widowControl w:val="0"/>
        <w:tabs>
          <w:tab w:val="left" w:pos="567"/>
        </w:tabs>
        <w:jc w:val="right"/>
        <w:rPr>
          <w:rFonts w:eastAsia="Calibri"/>
          <w:sz w:val="20"/>
          <w:szCs w:val="20"/>
        </w:rPr>
      </w:pPr>
      <w:r w:rsidRPr="007D6484">
        <w:rPr>
          <w:rFonts w:eastAsia="Calibri"/>
          <w:sz w:val="20"/>
          <w:szCs w:val="20"/>
        </w:rPr>
        <w:t>в п. Новонукутский муниципального образования «Новонукутское» на 2018 - 2022 годы»</w:t>
      </w:r>
    </w:p>
    <w:p w:rsidR="007D6484" w:rsidRPr="007D6484" w:rsidRDefault="007D6484" w:rsidP="007D6484">
      <w:pPr>
        <w:rPr>
          <w:rFonts w:eastAsia="Calibri"/>
          <w:sz w:val="20"/>
          <w:szCs w:val="20"/>
        </w:rPr>
      </w:pPr>
    </w:p>
    <w:p w:rsidR="007D6484" w:rsidRPr="007D6484" w:rsidRDefault="007D6484" w:rsidP="007D6484">
      <w:pPr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7D6484" w:rsidRPr="007D6484" w:rsidRDefault="007D6484" w:rsidP="007D6484">
      <w:pPr>
        <w:widowControl w:val="0"/>
        <w:autoSpaceDE w:val="0"/>
        <w:autoSpaceDN w:val="0"/>
        <w:adjustRightInd w:val="0"/>
        <w:jc w:val="both"/>
        <w:rPr>
          <w:rFonts w:eastAsia="Arial"/>
          <w:sz w:val="20"/>
          <w:szCs w:val="20"/>
          <w:lang w:eastAsia="ar-SA"/>
        </w:rPr>
      </w:pPr>
      <w:r w:rsidRPr="007D6484">
        <w:rPr>
          <w:rFonts w:eastAsia="Arial"/>
          <w:sz w:val="20"/>
          <w:szCs w:val="20"/>
          <w:lang w:eastAsia="ar-SA"/>
        </w:rPr>
        <w:t>Уличный фонарь: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7"/>
        <w:gridCol w:w="235"/>
        <w:gridCol w:w="1826"/>
        <w:gridCol w:w="2223"/>
        <w:gridCol w:w="1959"/>
        <w:gridCol w:w="1575"/>
        <w:gridCol w:w="460"/>
        <w:gridCol w:w="460"/>
      </w:tblGrid>
      <w:tr w:rsidR="007D6484" w:rsidRPr="007D6484" w:rsidTr="007D6484">
        <w:tc>
          <w:tcPr>
            <w:tcW w:w="1919" w:type="dxa"/>
          </w:tcPr>
          <w:p w:rsidR="007D6484" w:rsidRPr="007D6484" w:rsidRDefault="007D6484" w:rsidP="007D6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7D6484">
              <w:rPr>
                <w:noProof/>
                <w:sz w:val="20"/>
                <w:szCs w:val="20"/>
              </w:rPr>
              <w:drawing>
                <wp:inline distT="0" distB="0" distL="0" distR="0">
                  <wp:extent cx="983338" cy="1248508"/>
                  <wp:effectExtent l="0" t="0" r="7620" b="8890"/>
                  <wp:docPr id="13" name="Рисунок 13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65" cy="125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</w:tcPr>
          <w:p w:rsidR="007D6484" w:rsidRPr="007D6484" w:rsidRDefault="007D6484" w:rsidP="007D6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D6484" w:rsidRPr="007D6484" w:rsidRDefault="007D6484" w:rsidP="007D6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7D6484">
              <w:rPr>
                <w:rFonts w:eastAsia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87907" cy="1289539"/>
                  <wp:effectExtent l="0" t="0" r="3175" b="6350"/>
                  <wp:docPr id="6" name="Рисунок 6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89" cy="12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7D6484" w:rsidRPr="007D6484" w:rsidRDefault="007D6484" w:rsidP="007D6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7D6484">
              <w:rPr>
                <w:rFonts w:eastAsia="Arial"/>
                <w:noProof/>
                <w:sz w:val="20"/>
                <w:szCs w:val="20"/>
              </w:rPr>
              <w:drawing>
                <wp:inline distT="0" distB="0" distL="0" distR="0">
                  <wp:extent cx="1233159" cy="1318846"/>
                  <wp:effectExtent l="0" t="0" r="5715" b="0"/>
                  <wp:docPr id="15" name="Рисунок 15" descr="Похожее изображение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Похожее изображение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69" cy="132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7D6484" w:rsidRPr="007D6484" w:rsidRDefault="007D6484" w:rsidP="007D6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  <w:p w:rsidR="007D6484" w:rsidRPr="007D6484" w:rsidRDefault="007D6484" w:rsidP="007D6484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7D6484">
              <w:rPr>
                <w:noProof/>
                <w:color w:val="0000FF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032742" cy="1143000"/>
                  <wp:effectExtent l="0" t="0" r="0" b="0"/>
                  <wp:docPr id="16" name="Рисунок 16" descr="Картинки по запросу современный уличный фонарь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овременный уличный фонарь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46" cy="114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484" w:rsidRPr="007D6484" w:rsidRDefault="007D6484" w:rsidP="007D6484">
            <w:pPr>
              <w:ind w:firstLine="708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</w:tcPr>
          <w:p w:rsidR="007D6484" w:rsidRPr="007D6484" w:rsidRDefault="007D6484" w:rsidP="007D6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7D6484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26932" cy="1248508"/>
                  <wp:effectExtent l="0" t="0" r="0" b="8890"/>
                  <wp:docPr id="17" name="irc_mi" descr="Картинки по запросу современный уличный фонарь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Картинки по запросу современный уличный фонарь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42" cy="125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7D6484" w:rsidRPr="007D6484" w:rsidRDefault="007D6484" w:rsidP="007D6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</w:tcPr>
          <w:p w:rsidR="007D6484" w:rsidRPr="007D6484" w:rsidRDefault="007D6484" w:rsidP="007D6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7D6484" w:rsidRPr="007D6484" w:rsidRDefault="007D6484" w:rsidP="007D6484">
      <w:pPr>
        <w:rPr>
          <w:sz w:val="20"/>
          <w:szCs w:val="20"/>
        </w:rPr>
      </w:pPr>
      <w:r w:rsidRPr="007D6484">
        <w:rPr>
          <w:sz w:val="20"/>
          <w:szCs w:val="20"/>
        </w:rPr>
        <w:t>Скамья: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1"/>
        <w:gridCol w:w="222"/>
        <w:gridCol w:w="2275"/>
        <w:gridCol w:w="221"/>
        <w:gridCol w:w="2603"/>
        <w:gridCol w:w="221"/>
        <w:gridCol w:w="2671"/>
        <w:gridCol w:w="221"/>
      </w:tblGrid>
      <w:tr w:rsidR="007D6484" w:rsidRPr="007D6484" w:rsidTr="007D6484">
        <w:tc>
          <w:tcPr>
            <w:tcW w:w="2357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  <w:r w:rsidRPr="007D6484">
              <w:rPr>
                <w:noProof/>
                <w:sz w:val="20"/>
                <w:szCs w:val="20"/>
              </w:rPr>
              <w:drawing>
                <wp:inline distT="0" distB="0" distL="0" distR="0">
                  <wp:extent cx="1359954" cy="902677"/>
                  <wp:effectExtent l="0" t="0" r="0" b="0"/>
                  <wp:docPr id="8" name="Рисунок 8" descr="диван садово парк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ван садово парк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170" cy="90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  <w:r w:rsidRPr="007D6484">
              <w:rPr>
                <w:noProof/>
                <w:color w:val="0000FF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485921" cy="844062"/>
                  <wp:effectExtent l="0" t="0" r="0" b="0"/>
                  <wp:docPr id="18" name="Рисунок 18" descr="Картинки по запросу уличная скамья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уличная скамья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95" cy="84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  <w:r w:rsidRPr="007D6484">
              <w:rPr>
                <w:noProof/>
                <w:sz w:val="20"/>
                <w:szCs w:val="20"/>
              </w:rPr>
              <w:drawing>
                <wp:inline distT="0" distB="0" distL="0" distR="0">
                  <wp:extent cx="1723292" cy="1145242"/>
                  <wp:effectExtent l="0" t="0" r="0" b="0"/>
                  <wp:docPr id="19" name="Рисунок 19" descr="Картинки по запросу уличная скамья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уличная скамья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582" cy="11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  <w:r w:rsidRPr="007D6484">
              <w:rPr>
                <w:noProof/>
                <w:color w:val="0000FF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764020" cy="1172308"/>
                  <wp:effectExtent l="0" t="0" r="8255" b="8890"/>
                  <wp:docPr id="20" name="Рисунок 20" descr="Картинки по запросу уличная скамья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личная скамья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17" cy="117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</w:p>
        </w:tc>
      </w:tr>
    </w:tbl>
    <w:p w:rsidR="007D6484" w:rsidRPr="007D6484" w:rsidRDefault="007D6484" w:rsidP="007D6484">
      <w:pPr>
        <w:rPr>
          <w:rFonts w:eastAsia="Tahoma"/>
          <w:color w:val="000000"/>
          <w:sz w:val="20"/>
          <w:szCs w:val="20"/>
          <w:lang/>
        </w:rPr>
      </w:pPr>
      <w:bookmarkStart w:id="0" w:name="_GoBack"/>
      <w:bookmarkEnd w:id="0"/>
    </w:p>
    <w:p w:rsidR="007D6484" w:rsidRPr="007D6484" w:rsidRDefault="007D6484" w:rsidP="007D6484">
      <w:pPr>
        <w:rPr>
          <w:sz w:val="20"/>
          <w:szCs w:val="20"/>
        </w:rPr>
      </w:pPr>
      <w:r w:rsidRPr="007D6484">
        <w:rPr>
          <w:sz w:val="20"/>
          <w:szCs w:val="20"/>
        </w:rPr>
        <w:t>Урна: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411"/>
        <w:gridCol w:w="424"/>
        <w:gridCol w:w="1843"/>
        <w:gridCol w:w="567"/>
        <w:gridCol w:w="2126"/>
        <w:gridCol w:w="851"/>
        <w:gridCol w:w="5179"/>
      </w:tblGrid>
      <w:tr w:rsidR="007D6484" w:rsidRPr="007D6484" w:rsidTr="007D6484">
        <w:tc>
          <w:tcPr>
            <w:tcW w:w="1951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  <w:r w:rsidRPr="007D6484">
              <w:rPr>
                <w:noProof/>
                <w:sz w:val="20"/>
                <w:szCs w:val="20"/>
              </w:rPr>
              <w:drawing>
                <wp:inline distT="0" distB="0" distL="0" distR="0">
                  <wp:extent cx="1119553" cy="1019907"/>
                  <wp:effectExtent l="0" t="0" r="4445" b="8890"/>
                  <wp:docPr id="10" name="Рисунок 10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2" cy="102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rFonts w:eastAsia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76909" cy="1019908"/>
                  <wp:effectExtent l="0" t="0" r="4445" b="8890"/>
                  <wp:docPr id="11" name="Рисунок 11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64" cy="102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  <w:r w:rsidRPr="007D6484">
              <w:rPr>
                <w:noProof/>
                <w:color w:val="0000FF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019908" cy="1019908"/>
                  <wp:effectExtent l="0" t="0" r="8890" b="8890"/>
                  <wp:docPr id="21" name="Рисунок 21" descr="Картинки по запросу урна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урна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68" cy="101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  <w:r w:rsidRPr="007D6484">
              <w:rPr>
                <w:noProof/>
                <w:color w:val="0000FF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008184" cy="984738"/>
                  <wp:effectExtent l="0" t="0" r="1905" b="6350"/>
                  <wp:docPr id="22" name="Рисунок 22" descr="Картинки по запросу урна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урна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22" cy="98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</w:p>
        </w:tc>
        <w:tc>
          <w:tcPr>
            <w:tcW w:w="5179" w:type="dxa"/>
          </w:tcPr>
          <w:p w:rsidR="007D6484" w:rsidRPr="007D6484" w:rsidRDefault="007D6484" w:rsidP="007D6484">
            <w:pPr>
              <w:rPr>
                <w:sz w:val="20"/>
                <w:szCs w:val="20"/>
              </w:rPr>
            </w:pPr>
          </w:p>
        </w:tc>
      </w:tr>
    </w:tbl>
    <w:p w:rsidR="007D6484" w:rsidRPr="007D6484" w:rsidRDefault="007D6484" w:rsidP="007D6484">
      <w:pPr>
        <w:rPr>
          <w:sz w:val="20"/>
          <w:szCs w:val="20"/>
        </w:rPr>
      </w:pPr>
    </w:p>
    <w:p w:rsidR="00AE4922" w:rsidRPr="007D6484" w:rsidRDefault="00AE4922" w:rsidP="007D6484">
      <w:pPr>
        <w:tabs>
          <w:tab w:val="left" w:pos="1110"/>
        </w:tabs>
        <w:rPr>
          <w:sz w:val="20"/>
          <w:szCs w:val="20"/>
        </w:rPr>
      </w:pP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lastRenderedPageBreak/>
        <w:t>РОССИЙСКАЯ ФЕДЕРАЦИЯ</w:t>
      </w: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ИРКУТСКАЯ ОБЛАСТЬ</w:t>
      </w: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7D6484" w:rsidRPr="007D6484" w:rsidRDefault="007D6484" w:rsidP="007D6484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7D6484">
        <w:rPr>
          <w:b/>
          <w:spacing w:val="38"/>
          <w:sz w:val="20"/>
          <w:szCs w:val="20"/>
        </w:rPr>
        <w:t>ПОСТАНОВЛЕНИЕ</w:t>
      </w:r>
    </w:p>
    <w:p w:rsidR="007D6484" w:rsidRPr="007D6484" w:rsidRDefault="007D6484" w:rsidP="007D6484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7D6484" w:rsidRPr="007D6484" w:rsidRDefault="007D6484" w:rsidP="007D6484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7D6484">
        <w:rPr>
          <w:sz w:val="20"/>
          <w:szCs w:val="20"/>
        </w:rPr>
        <w:t>от 16 ноября 2018 г.</w:t>
      </w:r>
      <w:r w:rsidRPr="007D6484">
        <w:rPr>
          <w:sz w:val="20"/>
          <w:szCs w:val="20"/>
        </w:rPr>
        <w:tab/>
        <w:t>№ 229</w:t>
      </w:r>
      <w:r w:rsidRPr="007D6484">
        <w:rPr>
          <w:sz w:val="20"/>
          <w:szCs w:val="20"/>
        </w:rPr>
        <w:tab/>
        <w:t xml:space="preserve">             п. Новонукутский</w:t>
      </w:r>
    </w:p>
    <w:p w:rsidR="007D6484" w:rsidRPr="007D6484" w:rsidRDefault="007D6484" w:rsidP="007D6484">
      <w:pPr>
        <w:pStyle w:val="18"/>
        <w:shd w:val="clear" w:color="auto" w:fill="auto"/>
        <w:spacing w:after="0" w:line="240" w:lineRule="auto"/>
        <w:rPr>
          <w:sz w:val="20"/>
          <w:szCs w:val="20"/>
        </w:rPr>
      </w:pPr>
    </w:p>
    <w:p w:rsidR="007D6484" w:rsidRPr="007D6484" w:rsidRDefault="007D6484" w:rsidP="007D6484">
      <w:pPr>
        <w:jc w:val="center"/>
        <w:rPr>
          <w:b/>
          <w:bCs/>
          <w:sz w:val="20"/>
          <w:szCs w:val="20"/>
        </w:rPr>
      </w:pPr>
      <w:r w:rsidRPr="007D6484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D6484" w:rsidRPr="007D6484" w:rsidRDefault="007D6484" w:rsidP="007D6484">
      <w:pPr>
        <w:jc w:val="center"/>
        <w:rPr>
          <w:b/>
          <w:bCs/>
          <w:sz w:val="20"/>
          <w:szCs w:val="20"/>
        </w:rPr>
      </w:pP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16.11.2018 г., руководствуясь ч. 4, 5 ст. 40 Градостроительного кодексаРоссийской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7D6484" w:rsidRPr="007D6484" w:rsidRDefault="007D6484" w:rsidP="007D6484">
      <w:pPr>
        <w:jc w:val="center"/>
        <w:rPr>
          <w:sz w:val="20"/>
          <w:szCs w:val="20"/>
        </w:rPr>
      </w:pPr>
      <w:r w:rsidRPr="007D6484">
        <w:rPr>
          <w:sz w:val="20"/>
          <w:szCs w:val="20"/>
        </w:rPr>
        <w:t>ПОСТАНОВЛЯЕТ:</w:t>
      </w:r>
    </w:p>
    <w:p w:rsidR="007D6484" w:rsidRPr="007D6484" w:rsidRDefault="007D6484" w:rsidP="007D6484">
      <w:pPr>
        <w:tabs>
          <w:tab w:val="left" w:pos="1178"/>
        </w:tabs>
        <w:ind w:firstLine="567"/>
        <w:jc w:val="both"/>
        <w:rPr>
          <w:bCs/>
          <w:sz w:val="20"/>
          <w:szCs w:val="20"/>
        </w:rPr>
      </w:pPr>
      <w:r w:rsidRPr="007D6484">
        <w:rPr>
          <w:sz w:val="20"/>
          <w:szCs w:val="20"/>
        </w:rPr>
        <w:t>1. 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7D6484">
        <w:rPr>
          <w:bCs/>
          <w:sz w:val="20"/>
          <w:szCs w:val="20"/>
        </w:rPr>
        <w:t>85:04:000000:2496 площадью 813 кв. м., расположенного по адресу: Иркутская область, Нукутский район, д. Татхал-Онгой, ул. Спортивная, 5 «б»</w:t>
      </w:r>
      <w:r w:rsidRPr="007D6484">
        <w:rPr>
          <w:sz w:val="20"/>
          <w:szCs w:val="20"/>
        </w:rPr>
        <w:t xml:space="preserve">, в территориальной зоне </w:t>
      </w:r>
      <w:r w:rsidRPr="007D6484">
        <w:rPr>
          <w:bCs/>
          <w:sz w:val="20"/>
          <w:szCs w:val="20"/>
        </w:rPr>
        <w:t>– зона застройки индивидуальными жилыми домами (1-3 этажа) (Ж-1),</w:t>
      </w:r>
      <w:r w:rsidRPr="007D6484">
        <w:rPr>
          <w:sz w:val="20"/>
          <w:szCs w:val="20"/>
        </w:rPr>
        <w:t xml:space="preserve"> в части сокращения минимального отступа от красной линии с 3 до 0 метра, от границы земельного участка с 3 до 0 метра, максимального процента застройки в границах земельного участка до 100 %.</w:t>
      </w:r>
    </w:p>
    <w:p w:rsidR="007D6484" w:rsidRPr="007D6484" w:rsidRDefault="007D6484" w:rsidP="007D6484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7D6484" w:rsidRPr="007D6484" w:rsidRDefault="007D6484" w:rsidP="007D6484">
      <w:pPr>
        <w:tabs>
          <w:tab w:val="left" w:pos="1176"/>
        </w:tabs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3. Разместить настоящее постановление на официальном сайте муниципального образования «Новонукутское».</w:t>
      </w:r>
    </w:p>
    <w:p w:rsidR="007D6484" w:rsidRPr="007D6484" w:rsidRDefault="007D6484" w:rsidP="007D6484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7D6484" w:rsidRPr="007D6484" w:rsidRDefault="007D6484" w:rsidP="007D6484">
      <w:pPr>
        <w:tabs>
          <w:tab w:val="left" w:pos="1176"/>
        </w:tabs>
        <w:jc w:val="both"/>
        <w:rPr>
          <w:sz w:val="20"/>
          <w:szCs w:val="20"/>
        </w:rPr>
      </w:pPr>
    </w:p>
    <w:p w:rsidR="007D6484" w:rsidRPr="007D6484" w:rsidRDefault="007D6484" w:rsidP="007D6484">
      <w:pPr>
        <w:tabs>
          <w:tab w:val="left" w:pos="1176"/>
        </w:tabs>
        <w:jc w:val="both"/>
        <w:rPr>
          <w:sz w:val="20"/>
          <w:szCs w:val="20"/>
        </w:rPr>
      </w:pPr>
      <w:r w:rsidRPr="007D6484">
        <w:rPr>
          <w:sz w:val="20"/>
          <w:szCs w:val="20"/>
        </w:rPr>
        <w:t>Глава муниципального образования «Новонукутское»                 Ю. В. Прудников</w:t>
      </w:r>
    </w:p>
    <w:p w:rsidR="007D6484" w:rsidRPr="007D6484" w:rsidRDefault="007D6484" w:rsidP="007D6484">
      <w:pPr>
        <w:pStyle w:val="18"/>
        <w:shd w:val="clear" w:color="auto" w:fill="auto"/>
        <w:spacing w:after="0" w:line="240" w:lineRule="auto"/>
        <w:rPr>
          <w:sz w:val="20"/>
          <w:szCs w:val="20"/>
        </w:rPr>
      </w:pP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РОССИЙСКАЯ ФЕДЕРАЦИЯ</w:t>
      </w: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ИРКУТСКАЯ ОБЛАСТЬ</w:t>
      </w: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7D6484" w:rsidRPr="007D6484" w:rsidRDefault="007D6484" w:rsidP="007D6484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7D6484">
        <w:rPr>
          <w:b/>
          <w:spacing w:val="38"/>
          <w:sz w:val="20"/>
          <w:szCs w:val="20"/>
        </w:rPr>
        <w:t>ПОСТАНОВЛЕНИЕ</w:t>
      </w:r>
    </w:p>
    <w:p w:rsidR="007D6484" w:rsidRPr="007D6484" w:rsidRDefault="007D6484" w:rsidP="007D6484">
      <w:pPr>
        <w:tabs>
          <w:tab w:val="center" w:pos="4677"/>
          <w:tab w:val="left" w:pos="7930"/>
        </w:tabs>
        <w:rPr>
          <w:sz w:val="20"/>
          <w:szCs w:val="20"/>
        </w:rPr>
      </w:pPr>
    </w:p>
    <w:p w:rsidR="007D6484" w:rsidRPr="007D6484" w:rsidRDefault="007D6484" w:rsidP="007D6484">
      <w:pPr>
        <w:tabs>
          <w:tab w:val="center" w:pos="4677"/>
          <w:tab w:val="left" w:pos="7930"/>
        </w:tabs>
        <w:rPr>
          <w:sz w:val="20"/>
          <w:szCs w:val="20"/>
        </w:rPr>
      </w:pPr>
      <w:r w:rsidRPr="007D6484">
        <w:rPr>
          <w:sz w:val="20"/>
          <w:szCs w:val="20"/>
        </w:rPr>
        <w:t>19.11.2018 г.</w:t>
      </w:r>
      <w:r w:rsidRPr="007D6484">
        <w:rPr>
          <w:sz w:val="20"/>
          <w:szCs w:val="20"/>
        </w:rPr>
        <w:tab/>
        <w:t xml:space="preserve">                           № 230                                         п. Новонукутский</w:t>
      </w:r>
    </w:p>
    <w:p w:rsidR="007D6484" w:rsidRPr="007D6484" w:rsidRDefault="007D6484" w:rsidP="007D6484">
      <w:pPr>
        <w:rPr>
          <w:sz w:val="20"/>
          <w:szCs w:val="20"/>
        </w:rPr>
      </w:pPr>
    </w:p>
    <w:p w:rsidR="007D6484" w:rsidRPr="007D6484" w:rsidRDefault="007D6484" w:rsidP="007D6484">
      <w:pPr>
        <w:rPr>
          <w:sz w:val="20"/>
          <w:szCs w:val="20"/>
        </w:rPr>
      </w:pPr>
      <w:r w:rsidRPr="007D6484">
        <w:rPr>
          <w:sz w:val="20"/>
          <w:szCs w:val="20"/>
        </w:rPr>
        <w:t>О подготовке документации по планировке территории линейного объекта</w:t>
      </w:r>
    </w:p>
    <w:p w:rsidR="007D6484" w:rsidRPr="007D6484" w:rsidRDefault="007D6484" w:rsidP="007D6484">
      <w:pPr>
        <w:rPr>
          <w:sz w:val="20"/>
          <w:szCs w:val="20"/>
        </w:rPr>
      </w:pP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В соответствии со статьей 46 Градостроительного кодекса Российской Федерации, на основании заявления ООО «КНАУФ ГИПС БАЙКАЛ» (ИНН 3851004128, ОГРН 1113851002760), руководствуясь Уставом муниципального образования «Новонукутское»: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1. Принять решение о подготовке документации по планировке территории, предназначенной для размещения линейного объекта «Технологическая автомобильная дорога необщего пользования промышленная площадка ООО «КНАУФ ГИПС БАЙКАЛ» - Усть-Куретское, месторождение гипсового камня в Нукутском районе Иркутской области», планируемого на территории муниципального образования «Новонукутское».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2. Разрешить ООО «КНАУФ ГИПС БАЙКАЛ» (ИНН 3851004128, ОГРН 1113851002760) осуществить подготовку документации по планировке территории (проект планировки территории с проектом межевания территории в его составе), предназначенной для размещения линейного объекта «Технологическая автомобильная дорога необщего пользования промышленная площадка ООО «КНАУФ ГИПС БАЙКАЛ» - Усть-Куретское месторождение гипсового камня в Нукутском районе Иркутской области».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3. Настоящее постановлениеподлежит официальному опубликованию и размещению на официальном сайте администрации муниципального образования «Новонукутское» в информационно-телекоммуникационной сети «Интернет».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4. Контроль за настоящим постановлением оставляю за собой.</w:t>
      </w:r>
    </w:p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jc w:val="both"/>
        <w:rPr>
          <w:sz w:val="20"/>
          <w:szCs w:val="20"/>
        </w:rPr>
      </w:pPr>
      <w:r w:rsidRPr="007D6484">
        <w:rPr>
          <w:sz w:val="20"/>
          <w:szCs w:val="20"/>
        </w:rPr>
        <w:t>Глава МО «Новонукутское»           Ю.В. Прудников</w:t>
      </w:r>
    </w:p>
    <w:p w:rsid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РОССИЙСКАЯ ФЕДЕРАЦИЯ</w:t>
      </w: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ИРКУТСКАЯ ОБЛАСТЬ</w:t>
      </w:r>
    </w:p>
    <w:p w:rsidR="007D6484" w:rsidRPr="007D6484" w:rsidRDefault="007D6484" w:rsidP="007D648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D6484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7D6484" w:rsidRPr="007D6484" w:rsidRDefault="007D6484" w:rsidP="007D6484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7D6484">
        <w:rPr>
          <w:b/>
          <w:spacing w:val="38"/>
          <w:sz w:val="20"/>
          <w:szCs w:val="20"/>
        </w:rPr>
        <w:t>ПОСТАНОВЛЕНИЕ</w:t>
      </w:r>
    </w:p>
    <w:p w:rsidR="007D6484" w:rsidRPr="007D6484" w:rsidRDefault="007D6484" w:rsidP="007D6484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7D6484" w:rsidRPr="007D6484" w:rsidRDefault="007D6484" w:rsidP="007D6484">
      <w:pPr>
        <w:tabs>
          <w:tab w:val="center" w:pos="4677"/>
          <w:tab w:val="left" w:pos="7930"/>
        </w:tabs>
        <w:rPr>
          <w:sz w:val="20"/>
          <w:szCs w:val="20"/>
        </w:rPr>
      </w:pPr>
      <w:r w:rsidRPr="007D6484">
        <w:rPr>
          <w:sz w:val="20"/>
          <w:szCs w:val="20"/>
        </w:rPr>
        <w:t>21.11.2018 г.</w:t>
      </w:r>
      <w:r w:rsidRPr="007D6484">
        <w:rPr>
          <w:sz w:val="20"/>
          <w:szCs w:val="20"/>
        </w:rPr>
        <w:tab/>
        <w:t xml:space="preserve">                                                   № 232                                         п. Новонукутский</w:t>
      </w:r>
    </w:p>
    <w:p w:rsidR="007D6484" w:rsidRPr="007D6484" w:rsidRDefault="007D6484" w:rsidP="007D6484">
      <w:pPr>
        <w:rPr>
          <w:sz w:val="20"/>
          <w:szCs w:val="20"/>
        </w:rPr>
      </w:pPr>
    </w:p>
    <w:p w:rsidR="007D6484" w:rsidRPr="007D6484" w:rsidRDefault="007D6484" w:rsidP="007D6484">
      <w:pPr>
        <w:rPr>
          <w:sz w:val="20"/>
          <w:szCs w:val="20"/>
        </w:rPr>
      </w:pPr>
      <w:r w:rsidRPr="007D6484">
        <w:rPr>
          <w:sz w:val="20"/>
          <w:szCs w:val="20"/>
        </w:rPr>
        <w:t>О проведении публичных слушаний по проекту</w:t>
      </w:r>
    </w:p>
    <w:p w:rsidR="007D6484" w:rsidRPr="007D6484" w:rsidRDefault="007D6484" w:rsidP="007D6484">
      <w:pPr>
        <w:rPr>
          <w:sz w:val="20"/>
          <w:szCs w:val="20"/>
        </w:rPr>
      </w:pPr>
      <w:r w:rsidRPr="007D6484">
        <w:rPr>
          <w:sz w:val="20"/>
          <w:szCs w:val="20"/>
        </w:rPr>
        <w:t>планировки территории с проектом межевания территории</w:t>
      </w:r>
    </w:p>
    <w:p w:rsidR="007D6484" w:rsidRPr="007D6484" w:rsidRDefault="007D6484" w:rsidP="007D6484">
      <w:pPr>
        <w:rPr>
          <w:sz w:val="20"/>
          <w:szCs w:val="20"/>
        </w:rPr>
      </w:pP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lastRenderedPageBreak/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статьи 46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«Новонукутское»,</w:t>
      </w:r>
    </w:p>
    <w:p w:rsidR="007D6484" w:rsidRPr="007D6484" w:rsidRDefault="007D6484" w:rsidP="007D6484">
      <w:pPr>
        <w:jc w:val="center"/>
        <w:rPr>
          <w:sz w:val="20"/>
          <w:szCs w:val="20"/>
        </w:rPr>
      </w:pPr>
      <w:r w:rsidRPr="007D6484">
        <w:rPr>
          <w:sz w:val="20"/>
          <w:szCs w:val="20"/>
        </w:rPr>
        <w:t>ПОСТАНОВЛЯЮ:</w:t>
      </w:r>
    </w:p>
    <w:p w:rsidR="007D6484" w:rsidRPr="007D6484" w:rsidRDefault="007D6484" w:rsidP="007D6484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1.</w:t>
      </w:r>
      <w:r w:rsidRPr="007D6484">
        <w:rPr>
          <w:sz w:val="20"/>
          <w:szCs w:val="20"/>
        </w:rPr>
        <w:tab/>
        <w:t>Администрации муниципального образования «Новонукутское» в срок до 23ноября 2018 года организовать проведение публичных слушаний по проекту планировки территории с проектом межевания территории, предназначенной для размещения линейного объекта «Технологическая автомобильная дорога необщего пользования промышленная площадка ООО «КНАУФ ГИПС БАЙКАЛ» - Усть-Куретское месторождение гипсового камня в Нукутском районе Иркутской области».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2. Утвердить план-график проведения публичных слушаний по проекту планировки территории с проектом межевания территории, предназначенной для размещения линейного объекта «Технологическая автомобильная дорога необщего пользования промышленная площадка ООО «КНАУФ ГИПС БАЙКАЛ» - Усть-Куретское месторождение гипсового камня в Нукутском районе Иркутской области» согласно Приложению к настоящему постановлению.</w:t>
      </w:r>
    </w:p>
    <w:p w:rsidR="007D6484" w:rsidRPr="007D6484" w:rsidRDefault="007D6484" w:rsidP="007D6484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3.</w:t>
      </w:r>
      <w:r w:rsidRPr="007D6484">
        <w:rPr>
          <w:sz w:val="20"/>
          <w:szCs w:val="20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«Новонукутское».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4. Настоящее постановление подлежит официальному опубликованию и размещению на официальном сайте администрации муниципального образования «Новонукутское» в информационно-телекоммуникационной сети «Интернет».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5. Настоящее постановление вступает в силу с момента официального опубликования.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6. Контроль за исполнением настоящего постановления оставляю за собой.</w:t>
      </w:r>
    </w:p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jc w:val="both"/>
        <w:rPr>
          <w:sz w:val="20"/>
          <w:szCs w:val="20"/>
        </w:rPr>
      </w:pPr>
      <w:r w:rsidRPr="007D6484">
        <w:rPr>
          <w:sz w:val="20"/>
          <w:szCs w:val="20"/>
        </w:rPr>
        <w:t>Глава МО «Новонукутское»                         Ю.В. Прудников</w:t>
      </w:r>
    </w:p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jc w:val="right"/>
        <w:rPr>
          <w:sz w:val="20"/>
          <w:szCs w:val="20"/>
        </w:rPr>
      </w:pPr>
      <w:r w:rsidRPr="007D6484">
        <w:rPr>
          <w:sz w:val="20"/>
          <w:szCs w:val="20"/>
        </w:rPr>
        <w:t xml:space="preserve">Приложение </w:t>
      </w:r>
    </w:p>
    <w:p w:rsidR="007D6484" w:rsidRPr="007D6484" w:rsidRDefault="007D6484" w:rsidP="007D6484">
      <w:pPr>
        <w:jc w:val="right"/>
        <w:rPr>
          <w:sz w:val="20"/>
          <w:szCs w:val="20"/>
        </w:rPr>
      </w:pPr>
      <w:r w:rsidRPr="007D6484">
        <w:rPr>
          <w:sz w:val="20"/>
          <w:szCs w:val="20"/>
        </w:rPr>
        <w:t>к постановлению главымуниципального образования «Новонукутское»</w:t>
      </w:r>
    </w:p>
    <w:p w:rsidR="007D6484" w:rsidRPr="007D6484" w:rsidRDefault="007D6484" w:rsidP="007D6484">
      <w:pPr>
        <w:jc w:val="right"/>
        <w:rPr>
          <w:sz w:val="20"/>
          <w:szCs w:val="20"/>
        </w:rPr>
      </w:pPr>
      <w:r w:rsidRPr="007D6484">
        <w:rPr>
          <w:sz w:val="20"/>
          <w:szCs w:val="20"/>
        </w:rPr>
        <w:t>от 21.11.2018 г. № 232</w:t>
      </w:r>
    </w:p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jc w:val="center"/>
        <w:rPr>
          <w:sz w:val="20"/>
          <w:szCs w:val="20"/>
        </w:rPr>
      </w:pPr>
      <w:r w:rsidRPr="007D6484">
        <w:rPr>
          <w:sz w:val="20"/>
          <w:szCs w:val="20"/>
        </w:rPr>
        <w:t>План-график проведения публичных слушаний по проекту планировки территории с проектом межевания территории, предназначенной для размещения линейного объекта «Технологическая автомобильная дорога необщего пользования промышленная площадка ООО «КНАУФ ГИПС БАЙКАЛ» - Усть-Куретское месторождение гипсового камня в Нукутском районе Иркутской области»</w:t>
      </w:r>
    </w:p>
    <w:p w:rsidR="007D6484" w:rsidRPr="007D6484" w:rsidRDefault="007D6484" w:rsidP="007D6484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0"/>
        <w:gridCol w:w="5380"/>
        <w:gridCol w:w="3544"/>
      </w:tblGrid>
      <w:tr w:rsidR="007D6484" w:rsidRPr="007D6484" w:rsidTr="007D6484">
        <w:tc>
          <w:tcPr>
            <w:tcW w:w="540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№ п</w:t>
            </w:r>
            <w:r w:rsidRPr="007D6484">
              <w:rPr>
                <w:sz w:val="20"/>
                <w:szCs w:val="20"/>
                <w:lang w:val="en-US"/>
              </w:rPr>
              <w:t>/</w:t>
            </w:r>
            <w:r w:rsidRPr="007D6484">
              <w:rPr>
                <w:sz w:val="20"/>
                <w:szCs w:val="20"/>
              </w:rPr>
              <w:t>п</w:t>
            </w:r>
          </w:p>
        </w:tc>
        <w:tc>
          <w:tcPr>
            <w:tcW w:w="5380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Сроки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1</w:t>
            </w:r>
          </w:p>
        </w:tc>
        <w:tc>
          <w:tcPr>
            <w:tcW w:w="538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Оповещение населения о начале публичных слушаний</w:t>
            </w:r>
          </w:p>
        </w:tc>
        <w:tc>
          <w:tcPr>
            <w:tcW w:w="3544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до 23.11.2018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2</w:t>
            </w:r>
          </w:p>
        </w:tc>
        <w:tc>
          <w:tcPr>
            <w:tcW w:w="538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544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до 30.11.2018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3</w:t>
            </w:r>
          </w:p>
        </w:tc>
        <w:tc>
          <w:tcPr>
            <w:tcW w:w="538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544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 xml:space="preserve">в течении 3 недель, со дня открытия экспозиции  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4</w:t>
            </w:r>
          </w:p>
        </w:tc>
        <w:tc>
          <w:tcPr>
            <w:tcW w:w="538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Проведение собраний участников публичных слушаний</w:t>
            </w:r>
          </w:p>
        </w:tc>
        <w:tc>
          <w:tcPr>
            <w:tcW w:w="3544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 xml:space="preserve">до 14.12.2018 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5</w:t>
            </w:r>
          </w:p>
        </w:tc>
        <w:tc>
          <w:tcPr>
            <w:tcW w:w="538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3544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в течении 3 календарных дней, со дня окончания публичных слушаний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6</w:t>
            </w:r>
          </w:p>
        </w:tc>
        <w:tc>
          <w:tcPr>
            <w:tcW w:w="538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544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в течении 7 календарных дней, со дня окончания публичных слушаний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7</w:t>
            </w:r>
          </w:p>
        </w:tc>
        <w:tc>
          <w:tcPr>
            <w:tcW w:w="538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Направление проектаглавемуниципального образования «Новонукутское» на утверждение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544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jc w:val="center"/>
        <w:rPr>
          <w:sz w:val="20"/>
          <w:szCs w:val="20"/>
        </w:rPr>
      </w:pPr>
      <w:r w:rsidRPr="007D6484">
        <w:rPr>
          <w:sz w:val="20"/>
          <w:szCs w:val="20"/>
        </w:rPr>
        <w:t>Оповещение о начале публичных слушаний по проекту планировки территории с проектом межевания территории, предназначенной для размещения линейного объекта «Технологическая автомобильная дорога необщего пользования промышленная площадка ООО «КНАУФ ГИПС БАЙКАЛ» - Усть-Куретское месторождение гипсового камня в Нукутском районе Иркутской области»</w:t>
      </w:r>
    </w:p>
    <w:p w:rsidR="007D6484" w:rsidRPr="007D6484" w:rsidRDefault="007D6484" w:rsidP="007D6484">
      <w:pPr>
        <w:jc w:val="center"/>
        <w:rPr>
          <w:sz w:val="20"/>
          <w:szCs w:val="20"/>
        </w:rPr>
      </w:pP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Администрация муниципального образования «Новонукутское»оповещает о начале проведения публичных слушаний по проекту планировки территории с проектом межевания территории, предназначенной для размещения линейного объекта «Технологическая автомобильная дорога необщего пользования промышленная площадка ООО «КНАУФ ГИПС БАЙКАЛ» - Усть-Куретское месторождение гипсового камня в Нукутском районе Иркутской области».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Проекту планировки территории с проектом межевания территории, предназначенной для размещения линейного объекта «Технологическая автомобильная дорога необщего пользования промышленная площадка ООО </w:t>
      </w:r>
      <w:r w:rsidRPr="007D6484">
        <w:rPr>
          <w:sz w:val="20"/>
          <w:szCs w:val="20"/>
        </w:rPr>
        <w:lastRenderedPageBreak/>
        <w:t>«КНАУФ ГИПС БАЙКАЛ» - Усть-Куретское месторождение гипсового камня в Нукутском районе Иркутской области», подготовлен на территорию, находящуюся за пределами границ населенных пунктов поселения.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К проекту планировки территории с проектом межевания территории, предназначенной для размещения линейного объекта «Технологическая автомобильная дорога необщего пользования промышленная площадка ООО «КНАУФ ГИПС БАЙКАЛ» - Усть-Куретское месторождение гипсового камня в Нукутском районе Иркутской области», прилагаются информационные материалы в графическом и текстовом виде.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Информация о порядке и сроках проведения публичных слушаний по проекту планировки территории с проектом межевания территории, предназначенной для размещения линейного объекта «Технологическая автомобильная дорога необщего пользования промышленная площадка ООО «КНАУФ ГИПС БАЙКАЛ» - Усть-Куретское месторождение гипсового камня в Нукутском районе Иркутской области», приведена ниже в таблице:</w:t>
      </w:r>
    </w:p>
    <w:p w:rsidR="007D6484" w:rsidRPr="007D6484" w:rsidRDefault="007D6484" w:rsidP="007D6484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0"/>
        <w:gridCol w:w="5947"/>
        <w:gridCol w:w="2977"/>
      </w:tblGrid>
      <w:tr w:rsidR="007D6484" w:rsidRPr="007D6484" w:rsidTr="007D6484">
        <w:tc>
          <w:tcPr>
            <w:tcW w:w="540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№ п</w:t>
            </w:r>
            <w:r w:rsidRPr="007D6484">
              <w:rPr>
                <w:sz w:val="20"/>
                <w:szCs w:val="20"/>
                <w:lang w:val="en-US"/>
              </w:rPr>
              <w:t>/</w:t>
            </w:r>
            <w:r w:rsidRPr="007D6484">
              <w:rPr>
                <w:sz w:val="20"/>
                <w:szCs w:val="20"/>
              </w:rPr>
              <w:t>п</w:t>
            </w:r>
          </w:p>
        </w:tc>
        <w:tc>
          <w:tcPr>
            <w:tcW w:w="5947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Сроки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1</w:t>
            </w:r>
          </w:p>
        </w:tc>
        <w:tc>
          <w:tcPr>
            <w:tcW w:w="5947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Оповещение населения о начале публичных слушаний</w:t>
            </w:r>
          </w:p>
        </w:tc>
        <w:tc>
          <w:tcPr>
            <w:tcW w:w="2977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до 23.11.2018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2</w:t>
            </w:r>
          </w:p>
        </w:tc>
        <w:tc>
          <w:tcPr>
            <w:tcW w:w="5947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2977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до 30.11.2018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3</w:t>
            </w:r>
          </w:p>
        </w:tc>
        <w:tc>
          <w:tcPr>
            <w:tcW w:w="5947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977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 xml:space="preserve">в течении3 недель, со дня открытия экспозиции  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4</w:t>
            </w:r>
          </w:p>
        </w:tc>
        <w:tc>
          <w:tcPr>
            <w:tcW w:w="5947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Проведение собраний участников публичных слушаний</w:t>
            </w:r>
          </w:p>
        </w:tc>
        <w:tc>
          <w:tcPr>
            <w:tcW w:w="2977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 xml:space="preserve">до 14.12.2018 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5</w:t>
            </w:r>
          </w:p>
        </w:tc>
        <w:tc>
          <w:tcPr>
            <w:tcW w:w="5947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977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в течении 3 календарных дней, со дня окончания публичных слушаний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6</w:t>
            </w:r>
          </w:p>
        </w:tc>
        <w:tc>
          <w:tcPr>
            <w:tcW w:w="5947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2977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в течении 7 календарных дней, со дня окончания публичных слушаний</w:t>
            </w:r>
          </w:p>
        </w:tc>
      </w:tr>
      <w:tr w:rsidR="007D6484" w:rsidRPr="007D6484" w:rsidTr="007D6484">
        <w:tc>
          <w:tcPr>
            <w:tcW w:w="540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7</w:t>
            </w:r>
          </w:p>
        </w:tc>
        <w:tc>
          <w:tcPr>
            <w:tcW w:w="5947" w:type="dxa"/>
          </w:tcPr>
          <w:p w:rsidR="007D6484" w:rsidRPr="007D6484" w:rsidRDefault="007D6484" w:rsidP="007D6484">
            <w:pPr>
              <w:jc w:val="both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Направление проекта главе муниципального образования «Новонукутское» на утверждениеили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2977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Экспозиция проекта планировки территории с проектом межевания территорииоткроется 30ноября 2018 года по адресу: Иркутская область, Нукутский район, п. Новонукутский, ул. Майская, д. 29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Экспозиция будет открыта ежедневно в будние дни, с 10-00 по 12-00.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Участники публичных слушаний вправе вносить свои предложения и замечания по проекту: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1) посредством официального сайта администрации муниципального образования «Новонукутское» </w:t>
      </w:r>
      <w:r w:rsidRPr="00B462E9">
        <w:rPr>
          <w:sz w:val="20"/>
          <w:szCs w:val="20"/>
        </w:rPr>
        <w:t>(</w:t>
      </w:r>
      <w:hyperlink r:id="rId34" w:history="1">
        <w:r w:rsidRPr="00B462E9">
          <w:rPr>
            <w:rStyle w:val="af7"/>
            <w:color w:val="auto"/>
            <w:sz w:val="20"/>
            <w:szCs w:val="20"/>
            <w:u w:val="none"/>
          </w:rPr>
          <w:t>http://новонукутское.рф/</w:t>
        </w:r>
      </w:hyperlink>
      <w:r w:rsidRPr="00B462E9">
        <w:rPr>
          <w:sz w:val="20"/>
          <w:szCs w:val="20"/>
        </w:rPr>
        <w:t>), электронной почты</w:t>
      </w:r>
      <w:r w:rsidRPr="007D6484">
        <w:rPr>
          <w:sz w:val="20"/>
          <w:szCs w:val="20"/>
        </w:rPr>
        <w:t xml:space="preserve"> (admm_nukuti@mail.ru) – до 21.12.2018 г.;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3) в письменной форме в адрес администрации муниципального образования «Новонукутское» – до 21.12.2018 г.;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21.12.2018 г.</w:t>
      </w:r>
    </w:p>
    <w:p w:rsidR="007D6484" w:rsidRPr="00B462E9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Проект проекта планировки территории с проектом межевания территориибудет в срок до 01.12.2018 размещен </w:t>
      </w:r>
      <w:r w:rsidRPr="00B462E9">
        <w:rPr>
          <w:sz w:val="20"/>
          <w:szCs w:val="20"/>
        </w:rPr>
        <w:t>на официальном сайте администрации муниципального образования «Новонукутское» (</w:t>
      </w:r>
      <w:r w:rsidRPr="00B462E9">
        <w:rPr>
          <w:rStyle w:val="af7"/>
          <w:color w:val="auto"/>
          <w:sz w:val="20"/>
          <w:szCs w:val="20"/>
          <w:u w:val="none"/>
        </w:rPr>
        <w:t>http://новонукутское.рф/</w:t>
      </w:r>
      <w:r w:rsidRPr="00B462E9">
        <w:rPr>
          <w:sz w:val="20"/>
          <w:szCs w:val="20"/>
        </w:rPr>
        <w:t>).</w:t>
      </w:r>
    </w:p>
    <w:p w:rsidR="007D6484" w:rsidRPr="007D6484" w:rsidRDefault="007D6484" w:rsidP="007D6484">
      <w:pPr>
        <w:ind w:firstLine="567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7D6484" w:rsidRPr="007D6484" w:rsidRDefault="007D6484" w:rsidP="007D6484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63"/>
        <w:gridCol w:w="4678"/>
        <w:gridCol w:w="2404"/>
      </w:tblGrid>
      <w:tr w:rsidR="007D6484" w:rsidRPr="007D6484" w:rsidTr="007D6484">
        <w:tc>
          <w:tcPr>
            <w:tcW w:w="2263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Адрес</w:t>
            </w:r>
          </w:p>
        </w:tc>
        <w:tc>
          <w:tcPr>
            <w:tcW w:w="2404" w:type="dxa"/>
            <w:vAlign w:val="center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Дата и время</w:t>
            </w:r>
          </w:p>
        </w:tc>
      </w:tr>
      <w:tr w:rsidR="007D6484" w:rsidRPr="007D6484" w:rsidTr="007D6484">
        <w:tc>
          <w:tcPr>
            <w:tcW w:w="2263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п.Новонукутский</w:t>
            </w:r>
          </w:p>
        </w:tc>
        <w:tc>
          <w:tcPr>
            <w:tcW w:w="4678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ул. Майская, д. 29</w:t>
            </w:r>
          </w:p>
        </w:tc>
        <w:tc>
          <w:tcPr>
            <w:tcW w:w="2404" w:type="dxa"/>
          </w:tcPr>
          <w:p w:rsidR="007D6484" w:rsidRPr="007D6484" w:rsidRDefault="007D6484" w:rsidP="007D6484">
            <w:pPr>
              <w:jc w:val="center"/>
              <w:rPr>
                <w:sz w:val="20"/>
                <w:szCs w:val="20"/>
              </w:rPr>
            </w:pPr>
            <w:r w:rsidRPr="007D6484">
              <w:rPr>
                <w:sz w:val="20"/>
                <w:szCs w:val="20"/>
              </w:rPr>
              <w:t>12.12.2018 в 14-00</w:t>
            </w:r>
          </w:p>
        </w:tc>
      </w:tr>
    </w:tbl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pStyle w:val="a4"/>
        <w:spacing w:before="0" w:beforeAutospacing="0" w:after="0" w:afterAutospacing="0"/>
        <w:ind w:firstLine="709"/>
        <w:jc w:val="center"/>
        <w:rPr>
          <w:rStyle w:val="afff6"/>
          <w:sz w:val="20"/>
          <w:szCs w:val="20"/>
        </w:rPr>
      </w:pPr>
      <w:r w:rsidRPr="007D6484">
        <w:rPr>
          <w:rStyle w:val="afff6"/>
          <w:sz w:val="20"/>
          <w:szCs w:val="20"/>
        </w:rPr>
        <w:t>РОССИЙСКАЯ ФЕДЕРАЦИЯ</w:t>
      </w:r>
    </w:p>
    <w:p w:rsidR="007D6484" w:rsidRPr="007D6484" w:rsidRDefault="007D6484" w:rsidP="007D6484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7D6484">
        <w:rPr>
          <w:rStyle w:val="afff6"/>
          <w:sz w:val="20"/>
          <w:szCs w:val="20"/>
        </w:rPr>
        <w:t>ИРКУТСКАЯ ОБЛАСТЬ</w:t>
      </w:r>
    </w:p>
    <w:p w:rsidR="007D6484" w:rsidRPr="007D6484" w:rsidRDefault="007D6484" w:rsidP="007D6484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7D6484">
        <w:rPr>
          <w:rStyle w:val="afff6"/>
          <w:sz w:val="20"/>
          <w:szCs w:val="20"/>
        </w:rPr>
        <w:t>НУКУТСКИЙ  РАЙОН</w:t>
      </w:r>
    </w:p>
    <w:p w:rsidR="007D6484" w:rsidRPr="007D6484" w:rsidRDefault="007D6484" w:rsidP="007D6484">
      <w:pPr>
        <w:pStyle w:val="a4"/>
        <w:spacing w:before="0" w:beforeAutospacing="0" w:after="0" w:afterAutospacing="0"/>
        <w:ind w:firstLine="709"/>
        <w:jc w:val="center"/>
        <w:rPr>
          <w:rStyle w:val="afff6"/>
          <w:sz w:val="20"/>
          <w:szCs w:val="20"/>
        </w:rPr>
      </w:pPr>
      <w:r w:rsidRPr="007D6484">
        <w:rPr>
          <w:rStyle w:val="afff6"/>
          <w:sz w:val="20"/>
          <w:szCs w:val="20"/>
        </w:rPr>
        <w:t>АДМИНИСТРАЦИЯ МУНИЦИПАЛЬНОГО ОБРАЗОВАНИЯ</w:t>
      </w:r>
    </w:p>
    <w:p w:rsidR="007D6484" w:rsidRPr="007D6484" w:rsidRDefault="007D6484" w:rsidP="007D6484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7D6484">
        <w:rPr>
          <w:rStyle w:val="afff6"/>
          <w:sz w:val="20"/>
          <w:szCs w:val="20"/>
        </w:rPr>
        <w:t>«НОВОНУКУТСКОЕ»</w:t>
      </w:r>
    </w:p>
    <w:p w:rsidR="007D6484" w:rsidRPr="007D6484" w:rsidRDefault="007D6484" w:rsidP="007D6484">
      <w:pPr>
        <w:pStyle w:val="6"/>
        <w:tabs>
          <w:tab w:val="center" w:pos="4323"/>
          <w:tab w:val="right" w:pos="8646"/>
        </w:tabs>
        <w:spacing w:before="0" w:after="0"/>
        <w:jc w:val="center"/>
        <w:rPr>
          <w:sz w:val="20"/>
          <w:szCs w:val="20"/>
        </w:rPr>
      </w:pPr>
      <w:r w:rsidRPr="007D6484">
        <w:rPr>
          <w:sz w:val="20"/>
          <w:szCs w:val="20"/>
        </w:rPr>
        <w:t xml:space="preserve">       ПОСТАНОВЛЕНИЕ</w:t>
      </w:r>
    </w:p>
    <w:p w:rsidR="007D6484" w:rsidRPr="007D6484" w:rsidRDefault="007D6484" w:rsidP="007D6484">
      <w:pPr>
        <w:ind w:firstLine="709"/>
        <w:rPr>
          <w:sz w:val="20"/>
          <w:szCs w:val="20"/>
        </w:rPr>
      </w:pPr>
      <w:r w:rsidRPr="007D6484">
        <w:rPr>
          <w:sz w:val="20"/>
          <w:szCs w:val="20"/>
        </w:rPr>
        <w:t>от 09 ноября 2018 г.                      № 221              п. Новонукутский</w:t>
      </w:r>
    </w:p>
    <w:p w:rsidR="007D6484" w:rsidRPr="007D6484" w:rsidRDefault="007D6484" w:rsidP="007D6484">
      <w:pPr>
        <w:ind w:firstLine="709"/>
        <w:rPr>
          <w:sz w:val="20"/>
          <w:szCs w:val="20"/>
        </w:rPr>
      </w:pPr>
    </w:p>
    <w:p w:rsidR="007D6484" w:rsidRPr="007D6484" w:rsidRDefault="00B462E9" w:rsidP="007D6484">
      <w:pPr>
        <w:ind w:firstLine="709"/>
        <w:rPr>
          <w:sz w:val="20"/>
          <w:szCs w:val="20"/>
        </w:rPr>
      </w:pPr>
      <w:r w:rsidRPr="007D6484">
        <w:rPr>
          <w:sz w:val="20"/>
          <w:szCs w:val="20"/>
        </w:rPr>
        <w:t xml:space="preserve"> </w:t>
      </w:r>
      <w:r w:rsidR="007D6484" w:rsidRPr="007D6484">
        <w:rPr>
          <w:sz w:val="20"/>
          <w:szCs w:val="20"/>
        </w:rPr>
        <w:t>«Об утверждении прогноза социально-экономического</w:t>
      </w:r>
    </w:p>
    <w:p w:rsidR="007D6484" w:rsidRPr="007D6484" w:rsidRDefault="007D6484" w:rsidP="007D6484">
      <w:pPr>
        <w:ind w:firstLine="709"/>
        <w:rPr>
          <w:sz w:val="20"/>
          <w:szCs w:val="20"/>
        </w:rPr>
      </w:pPr>
      <w:r w:rsidRPr="007D6484">
        <w:rPr>
          <w:sz w:val="20"/>
          <w:szCs w:val="20"/>
        </w:rPr>
        <w:t xml:space="preserve">развития муниципального образования «Новонукутское» на </w:t>
      </w:r>
    </w:p>
    <w:p w:rsidR="007D6484" w:rsidRPr="007D6484" w:rsidRDefault="007D6484" w:rsidP="007D6484">
      <w:pPr>
        <w:ind w:firstLine="709"/>
        <w:rPr>
          <w:sz w:val="20"/>
          <w:szCs w:val="20"/>
        </w:rPr>
      </w:pPr>
      <w:r w:rsidRPr="007D6484">
        <w:rPr>
          <w:sz w:val="20"/>
          <w:szCs w:val="20"/>
        </w:rPr>
        <w:t>2019 год и на плановый период 2020 и 2021 годов»</w:t>
      </w:r>
    </w:p>
    <w:p w:rsidR="007D6484" w:rsidRPr="007D6484" w:rsidRDefault="007D6484" w:rsidP="007D6484">
      <w:pPr>
        <w:ind w:firstLine="709"/>
        <w:rPr>
          <w:sz w:val="20"/>
          <w:szCs w:val="20"/>
        </w:rPr>
      </w:pPr>
    </w:p>
    <w:p w:rsidR="007D6484" w:rsidRPr="007D6484" w:rsidRDefault="007D6484" w:rsidP="007D6484">
      <w:pPr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Руководствуясь статьей 8 Положения о бюджетном процессе, утвержденного решением Думы муниципального образования «Новонукутское» от 31.03.2011 года № 03 (в ред. от 26.03.2012 г. № 08, от 31.07.2013 г. № 40, от 24.04.2014 г. № 14, от 20.06.2014 г. № 24, от 27.04.2017 г. № 5), администрация</w:t>
      </w:r>
    </w:p>
    <w:p w:rsidR="007D6484" w:rsidRPr="007D6484" w:rsidRDefault="007D6484" w:rsidP="007D6484">
      <w:pPr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ПОСТАНОВЛЯЕТ:</w:t>
      </w:r>
    </w:p>
    <w:p w:rsidR="007D6484" w:rsidRPr="007D6484" w:rsidRDefault="007D6484" w:rsidP="007D6484">
      <w:pPr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lastRenderedPageBreak/>
        <w:t>1. Утвердить прогноз социально-экономического развития муниципального образования «Новонукутское» на 2019 год и на плановый период 2020 и 2021 годов согласно приложению.</w:t>
      </w:r>
    </w:p>
    <w:p w:rsidR="007D6484" w:rsidRPr="007D6484" w:rsidRDefault="007D6484" w:rsidP="007D6484">
      <w:pPr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2. Контроль за исполнением данного постановления возложить на начальника финансового отдела администрации муниципального образования «Новонукутское» Рыцеву Е.А..</w:t>
      </w:r>
    </w:p>
    <w:p w:rsidR="007D6484" w:rsidRPr="007D6484" w:rsidRDefault="007D6484" w:rsidP="007D6484">
      <w:pPr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3. Опубликовать настоящее решение в печатном издании «Новонукутский вестник» и разместить на официальном сайте муниципального образования «Новонукутское» в информационно-телекоммуникационной сети «Интернет».</w:t>
      </w:r>
    </w:p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jc w:val="both"/>
        <w:rPr>
          <w:sz w:val="20"/>
          <w:szCs w:val="20"/>
        </w:rPr>
      </w:pPr>
      <w:r w:rsidRPr="007D6484">
        <w:rPr>
          <w:sz w:val="20"/>
          <w:szCs w:val="20"/>
        </w:rPr>
        <w:t>Глава администрации</w:t>
      </w:r>
    </w:p>
    <w:p w:rsidR="007D6484" w:rsidRPr="007D6484" w:rsidRDefault="007D6484" w:rsidP="007D6484">
      <w:pPr>
        <w:jc w:val="both"/>
        <w:rPr>
          <w:sz w:val="20"/>
          <w:szCs w:val="20"/>
        </w:rPr>
      </w:pPr>
      <w:r w:rsidRPr="007D6484">
        <w:rPr>
          <w:sz w:val="20"/>
          <w:szCs w:val="20"/>
        </w:rPr>
        <w:t>муниципального образования «Новонукутское»                      Ю.В.Прудников</w:t>
      </w:r>
    </w:p>
    <w:p w:rsidR="007D6484" w:rsidRPr="007D6484" w:rsidRDefault="007D6484" w:rsidP="007D6484">
      <w:pPr>
        <w:jc w:val="both"/>
        <w:rPr>
          <w:sz w:val="20"/>
          <w:szCs w:val="20"/>
        </w:rPr>
      </w:pPr>
    </w:p>
    <w:p w:rsidR="007D6484" w:rsidRPr="007D6484" w:rsidRDefault="007D6484" w:rsidP="007D6484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7D6484">
        <w:rPr>
          <w:rFonts w:ascii="Times New Roman" w:hAnsi="Times New Roman"/>
          <w:sz w:val="20"/>
          <w:szCs w:val="20"/>
        </w:rPr>
        <w:t>Пояснительная записка</w:t>
      </w:r>
    </w:p>
    <w:p w:rsidR="007D6484" w:rsidRPr="007D6484" w:rsidRDefault="007D6484" w:rsidP="007D6484">
      <w:pPr>
        <w:ind w:left="-142" w:right="-199"/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к прогнозу социально-экономического развития</w:t>
      </w:r>
    </w:p>
    <w:p w:rsidR="007D6484" w:rsidRPr="007D6484" w:rsidRDefault="007D6484" w:rsidP="007D6484">
      <w:pPr>
        <w:ind w:left="-142" w:right="-199"/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муниципального образования «Новонукутское» на 2019 год</w:t>
      </w:r>
    </w:p>
    <w:p w:rsidR="007D6484" w:rsidRPr="007D6484" w:rsidRDefault="007D6484" w:rsidP="007D6484">
      <w:pPr>
        <w:ind w:left="-142" w:right="-199"/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и на плановый период 2020 и 2021 годов</w:t>
      </w:r>
    </w:p>
    <w:p w:rsidR="007D6484" w:rsidRPr="007D6484" w:rsidRDefault="007D6484" w:rsidP="007D6484">
      <w:pPr>
        <w:ind w:firstLine="900"/>
        <w:jc w:val="center"/>
        <w:rPr>
          <w:sz w:val="20"/>
          <w:szCs w:val="20"/>
        </w:rPr>
      </w:pPr>
      <w:r w:rsidRPr="007D6484">
        <w:rPr>
          <w:sz w:val="20"/>
          <w:szCs w:val="20"/>
        </w:rPr>
        <w:t>Основания разработки проекта</w:t>
      </w:r>
    </w:p>
    <w:p w:rsidR="007D6484" w:rsidRPr="007D6484" w:rsidRDefault="007D6484" w:rsidP="007D6484">
      <w:pPr>
        <w:ind w:firstLine="900"/>
        <w:jc w:val="center"/>
        <w:rPr>
          <w:sz w:val="20"/>
          <w:szCs w:val="20"/>
        </w:rPr>
      </w:pP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Прогноз социально-экономического развития муниципального образования «Новонукутское» на 2019 год и на плановый период 2020 и 2021 годов  разработан с учетом норм Бюджетного кодекса Российской Федерации, Положения о бюджетном процессе в муниципальном образовании «Новонукутское», утвержденного решением Думы муниципального образования «Новонукутское» от 31.03.2011 года № 03 (в ред. от 26.03.2012 г. № 08, от 31.07.2013 г. № 40, от 24.04.2014 г. № 14, от 20.06.2014 г. № 24, от 27.04.2017 г. № 5). 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Прогноз социально-экономического развития муниципального образования «Новонукутское» на 2019 год и на плановый период 2020 и 2021 годов, также включает в себя комплекс мероприятий на среднесрочную перспективу, направленных на преодоление основных проблем в социально-экономической сфере и решение стратегических задач по подъему экономики муниципального образования.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Прогноз социально-экономического развития муниципального образования «Новонукутское» разработан на вариативной основе с учетом рекомендаций и сценарных условий социально-экономического развития Российской Федерации на период 2019-2021 годов, одобренных на заседании Правительства Российской Федерации 12 июля 2018 года, а также на основе анализа тенденций, складывающихся в развитии экономики муниципального образования , прогнозных данных предприятий , расположенных на территории муниципального образования «Новонукутское».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     Базовый вариант характеризует состояние экономики в условиях сложившихся тенденций развития региона с учетом изменения внешних факторов, консервативной бюджетной политики и реализации инвестиционных замыслов хозяйствующих субъектов.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Целевой вариант отражает оптимистический характер развития с учетом благоприятного изменения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Для разработки параметров бюджета предлагается использовать базовый вариант прогноза.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Промышленное производство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Ведущее место в экономике сельского поселения принадлежит промышленному производству , которое остается основным сектором для создания материальных благ, товарной  и денежной массы, новых рабочих мест и инвестиционных источников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Промышленность на территории муниципального образования «Новонукутское» представлена заводом по производству гипса, гипсакартоновых листов и смесей. По оценке 2018 года предполагается увеличение объемов производства основных  видов производимой продукции ООО «КНАУФ ГИПС БАЙКАЛ», так добыча гипса составит 120,6 % к уровню2017 года, производство гипсокартоновых листов на 103,2%, , а производство сухих смесей на 110,6 %. В связи с этим индекс промышленного производства составит 123,3 % 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Сельское хозяйство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Сельское хозяйство представлено личными подсобными хозяйствами  (1727)  и КФХ -  (6) хозяйств. По итогам работы в КФХ выпуск валовой продукции за  2018   год составит 12,0 млн. рублей.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В животноводстве стабилизировалось резкое снижение поголовья крупного рогатого скота. В частном секторе и КФХ идет восстановление поголовья всех видов животных и птиц, чему способствуют целевые программы по развитию семейных животноводческих ферм и поддержке начинающих фермеров.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Развитие семейных животноводческих ферм на базе малых форм хозяйствования позволит увеличить производство отечественной животноводческой продукции, увеличить поголовье крупного рогатого скота молочных и мясных пород, других видов животных и птицы, повысят уровень жизни и обеспечат занятость сельского населения, а также распространить передовой опыт организации животноводства, относящихся к приоритетным целям развития АПК.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В 2018-2020 годах развитие сельского хозяйства будет осуществляться в соответствии с муниципальными целевыми программами, которые определяют основные направления развития сельского хозяйства на среднесрочный период.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Проводимая государственная политика поддержки малых форм хозяйствования на селе позволяет расширить возможности доступа субъектов малого сельскохозяйственного предпринимательства к субсидируемым кредитам банков и займам сельскохозяйственных потребительских кооперативов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продовольствия. 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lastRenderedPageBreak/>
        <w:t xml:space="preserve">    Таким образом, в сельском хозяйстве имеются все предпосылки для дальнейшего развития. 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Малое предпринимательство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Прогноз развития малого предпринимательства на период 2019-2021 годов рассчитан на основании анализа данных Территориального органа Федеральной службы государственной статистики по Нукутскому району о развитии малого предпринимательства в 2016-2017 годах, индексов дефляторов, рекомендованных Министерством экономического развития Российской Федерации, оценки развития малого предпринимательства в 2017 году в рамках муниципальной подпрограммы «Поддержка и развитие малого и среднего предпринимательства в муниципальном образовании «Нукутский район»на 2015-2019 годы».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  Структура сферы малого предпринимательства за последние годы не изменилась. В сфере малого бизнеса осуществляет 80 субъектов малого и среднего предпринимательства. Учитывая, что малому бизнесу свойственно вложение средств в отрасли где безусловно, есть перспектива спроса  и доходности, так на территории по прежнему лидируют по количеству предприятия розничной торговли, ремонт автотранспортных средств, бытовых услуг. Розничный товарооборот составит 431,0 млн. рублей.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 Развитие предпринимательства и самозанятости безработных является одним из главных направлений обеспечения занятости и создания новых рабочих мест. 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Строительство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В 2017 году за счет всех источников инвестирования  введено в эксплуатацию 4,2 тыс. кв.м. жилья.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 В 2018 году планируется ввод в эксплуатацию 1,7 тыс. кв.м. жилья за счет собственных средств населения.  В МО «Новонукутское» работает муниципальная программа «Переселение граждан из ветхого и аварийного жилищного фонда МО «Новонукутское» на 2014-2020 г.г. 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Дорожное хозяйство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  По муниципальной  целевой программе «Развитие автомобильных дорог общего пользования местного значения на территории муниципального образования «Новонукутское» на 2015-2020 годы»  в 2016-2017  году производились ремонты дорог общего пользования местного значения по улице Ленина – 0,522 км. И улица Гагарина – 1,160 км.  на сумму 89,8 млн. руб., ремонт автомобильной дороги общего пользования местного значения в д. Татхал- Онгой по пер. Цветочный по программе – субсидия  бюджетам сельских поселений на реализацию перечня народных инициатив на сумму – 958,2 тыс.рублей. В 2018 году в рамках на реализацию мероприятий перечня проектов народных инициатив произведен текущий ремонт подъезда от автомобильной дороги общего пользования регионального значения д. Татхал-Онгой на сумму   1380280 рублей 41 коп.</w:t>
      </w:r>
    </w:p>
    <w:p w:rsidR="007D6484" w:rsidRPr="007D6484" w:rsidRDefault="007D6484" w:rsidP="007D6484">
      <w:pPr>
        <w:pStyle w:val="4"/>
        <w:keepNext w:val="0"/>
        <w:widowControl w:val="0"/>
        <w:spacing w:before="0" w:after="0"/>
        <w:ind w:left="120" w:firstLine="164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D6484">
        <w:rPr>
          <w:rFonts w:ascii="Times New Roman" w:hAnsi="Times New Roman"/>
          <w:sz w:val="20"/>
          <w:szCs w:val="20"/>
        </w:rPr>
        <w:t xml:space="preserve">   </w:t>
      </w:r>
      <w:r w:rsidRPr="007D6484">
        <w:rPr>
          <w:rFonts w:ascii="Times New Roman" w:hAnsi="Times New Roman"/>
          <w:b w:val="0"/>
          <w:bCs w:val="0"/>
          <w:sz w:val="20"/>
          <w:szCs w:val="20"/>
        </w:rPr>
        <w:t>В 2019 году ремонт дорог общего пользования местного значения  в сельском поселении продолжится.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7D6484">
        <w:rPr>
          <w:b/>
          <w:sz w:val="20"/>
          <w:szCs w:val="20"/>
        </w:rPr>
        <w:t>Трудовые ресурсы, занятость населения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Демографическая тенденция влияет на формирование численности трудоспособного населения - основной составляющей трудовых ресурсов.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Численность экономически активного населения по состоянию на 01.01.2017 года в сельском поселении  составила 1863 человек.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Доля занятых в бюджетной сфере  840 человек, в сельском хозяйстве - 60 человек, в транспорте и связи - 31 человек, строительстве -  100 человек, лесном хозяйстве -  62 человека, в производстве и распределении электроэнергии, газа и воды - 52 человека; в добыче и производстве полезных ископаемых -257 человек, торговле -250 человек, прочие – 169,3 работающих. Трудоспособное население, не нашедшее работу по месту жительства, работает вахтовым методом в других субъектах РФ. Есть население, занятое ведением личного подсобного хозяйства.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Уровень регистрируемой безработицы  на конец 2018 года составляет 3,9 % или 0,073 тыс. человек. Из числа зарегистрированных безработных: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41 % составляет молодежь от 18 до 30 лет, как правило, не имеющая необходимого  стажа работы по специальности;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28 % не имеют образования;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39,6 % имеют начальное профессиональное образование и низкий уровень квалификации.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Среднемесячная заработная плата   работников по полному кругу предприятий муниципального образования «Новонукутское» в 2018 году составило  31051 рублей. 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Рост заработной платы в среднесрочном периоде обусловлен , прежде всего , повышением  минимального размера оплаты труда, высвобождением денежных средств в результате проводимой оптимизации численности работников предприятий и индивидуальных предпринимателей, а также осуществлением мер по повышению оплаты труда работников бюджетной сферы. 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Высокая заработная плата на заводе ООО «КНАУФ ГИПС БАЙКАЛ» -45286 рублей, Государственное управление- 39939 рублей, в образовании 30894 рублей. Низкая заработная плата в здравоохранении,  предоставлении социальных услуг – на уровне 25000 рублей.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 В целом проведенный анализ и сформированный прогноз социально-экономического развития сельского поселения на 2019-2021 годы показывает, что основной целью в планируемом периоде будет являться стабилизация и рост экономического потенциала сельского поселения, как основы обеспечения социальных стандартов жизни населения поселения.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Для достижения установленных целевых параметров прогноза будут реализованы: основные направления национальных проектов, план действия Правительства области, планы мероприятий Правительства области по реализации посланий Президента РФ, программа развития района до 2020 г., программа по поддержке и развитию малого бизнеса в районе и в поселении, план первоочередных мероприятий района и поселения.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  Для этого необходимо решение следующих задач: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- Выработка и обоснование комплекса мер воздействия, направленное на развитие сектора экономики с целью  обеспечения устойчивого потенциала бюджета поселения;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- Сохранение и дальнейшее развитие инвестиционной политики;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lastRenderedPageBreak/>
        <w:t>- Стабилизация финансового состояния предприятий, снижение  размера дебиторской и кредиторской задолженностей;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>- Реализация социальных программ;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- Развитие малого и среднего предпринимательства; </w:t>
      </w: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D6484">
        <w:rPr>
          <w:sz w:val="20"/>
          <w:szCs w:val="20"/>
        </w:rPr>
        <w:t xml:space="preserve"> </w:t>
      </w:r>
    </w:p>
    <w:tbl>
      <w:tblPr>
        <w:tblW w:w="10647" w:type="dxa"/>
        <w:tblInd w:w="93" w:type="dxa"/>
        <w:tblLayout w:type="fixed"/>
        <w:tblLook w:val="04A0"/>
      </w:tblPr>
      <w:tblGrid>
        <w:gridCol w:w="4551"/>
        <w:gridCol w:w="1200"/>
        <w:gridCol w:w="966"/>
        <w:gridCol w:w="966"/>
        <w:gridCol w:w="979"/>
        <w:gridCol w:w="992"/>
        <w:gridCol w:w="993"/>
      </w:tblGrid>
      <w:tr w:rsidR="007D6484" w:rsidRPr="00B462E9" w:rsidTr="00B462E9">
        <w:trPr>
          <w:trHeight w:val="9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484" w:rsidRPr="00B462E9" w:rsidRDefault="007D6484" w:rsidP="007D6484">
            <w:pPr>
              <w:jc w:val="right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Приложение  к постановлению администации МО "Новонукутское" от 09.11.2018 г. № 219</w:t>
            </w:r>
          </w:p>
        </w:tc>
      </w:tr>
      <w:tr w:rsidR="007D6484" w:rsidRPr="00B462E9" w:rsidTr="00B462E9">
        <w:trPr>
          <w:trHeight w:val="102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Прогноз социально-экономического развития муниципального образования                                                                          "Новонукутское" на 2019-2022 гг.</w:t>
            </w:r>
          </w:p>
        </w:tc>
      </w:tr>
      <w:tr w:rsidR="007D6484" w:rsidRPr="00B462E9" w:rsidTr="00B462E9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6484" w:rsidRPr="00B462E9" w:rsidTr="00B462E9">
        <w:trPr>
          <w:trHeight w:val="465"/>
        </w:trPr>
        <w:tc>
          <w:tcPr>
            <w:tcW w:w="4551" w:type="dxa"/>
            <w:vMerge w:val="restart"/>
            <w:tcBorders>
              <w:top w:val="single" w:sz="4" w:space="0" w:color="333333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333333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66" w:type="dxa"/>
            <w:vMerge w:val="restart"/>
            <w:tcBorders>
              <w:top w:val="single" w:sz="4" w:space="0" w:color="333333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 xml:space="preserve">Оценка </w:t>
            </w:r>
            <w:r w:rsidRPr="00B462E9">
              <w:rPr>
                <w:b/>
                <w:bCs/>
                <w:sz w:val="20"/>
                <w:szCs w:val="20"/>
              </w:rPr>
              <w:br/>
              <w:t>2018 года</w:t>
            </w:r>
          </w:p>
        </w:tc>
        <w:tc>
          <w:tcPr>
            <w:tcW w:w="966" w:type="dxa"/>
            <w:tcBorders>
              <w:top w:val="single" w:sz="4" w:space="0" w:color="333333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4" w:type="dxa"/>
            <w:gridSpan w:val="3"/>
            <w:tcBorders>
              <w:top w:val="single" w:sz="4" w:space="0" w:color="333333"/>
              <w:left w:val="single" w:sz="4" w:space="0" w:color="auto"/>
              <w:bottom w:val="dashed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 xml:space="preserve">Прогноз на: </w:t>
            </w:r>
          </w:p>
        </w:tc>
      </w:tr>
      <w:tr w:rsidR="007D6484" w:rsidRPr="00B462E9" w:rsidTr="00B462E9">
        <w:trPr>
          <w:trHeight w:val="915"/>
        </w:trPr>
        <w:tc>
          <w:tcPr>
            <w:tcW w:w="4551" w:type="dxa"/>
            <w:vMerge/>
            <w:tcBorders>
              <w:top w:val="single" w:sz="4" w:space="0" w:color="333333"/>
              <w:left w:val="single" w:sz="4" w:space="0" w:color="333333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333333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333333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1 вариант 2019г.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2 вариант 2019г.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7D6484" w:rsidRPr="00B462E9" w:rsidTr="00B462E9">
        <w:trPr>
          <w:trHeight w:val="37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Итоги развития МО"НОВОНУКУТСКОЕ"</w:t>
            </w:r>
          </w:p>
        </w:tc>
      </w:tr>
      <w:tr w:rsidR="007D6484" w:rsidRPr="00B462E9" w:rsidTr="00B462E9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                   (в действующих ценах) - всего 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4507,9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5430,6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5430,6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5430,6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5430,6</w:t>
            </w:r>
          </w:p>
        </w:tc>
      </w:tr>
      <w:tr w:rsidR="007D6484" w:rsidRPr="00B462E9" w:rsidTr="00B462E9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>Прибыль (убыток) до налогообложения (стр. 140 ф.2  бух. баланса)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</w:tr>
      <w:tr w:rsidR="007D6484" w:rsidRPr="00B462E9" w:rsidTr="00B462E9">
        <w:trPr>
          <w:trHeight w:val="1755"/>
        </w:trPr>
        <w:tc>
          <w:tcPr>
            <w:tcW w:w="4551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>Планируемые к уплате налоги, сборы и другие собственные доходы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15,809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14,668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14,668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14,708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14,758</w:t>
            </w:r>
          </w:p>
        </w:tc>
      </w:tr>
      <w:tr w:rsidR="007D6484" w:rsidRPr="00B462E9" w:rsidTr="00B462E9">
        <w:trPr>
          <w:trHeight w:val="37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2E9">
              <w:rPr>
                <w:b/>
                <w:bCs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Объем промышленной продукции (С+D+E):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4018,9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4833,2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4833,2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4833,2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4833,2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2E9">
              <w:rPr>
                <w:b/>
                <w:bCs/>
                <w:sz w:val="20"/>
                <w:szCs w:val="20"/>
                <w:u w:val="single"/>
              </w:rPr>
              <w:t>Добыча полезных ископаемых (C):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2E9">
              <w:rPr>
                <w:b/>
                <w:bCs/>
                <w:sz w:val="20"/>
                <w:szCs w:val="20"/>
                <w:u w:val="single"/>
              </w:rPr>
              <w:t>Обрабатывающие производства (D):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2E9">
              <w:rPr>
                <w:b/>
                <w:bCs/>
                <w:sz w:val="20"/>
                <w:szCs w:val="20"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2E9">
              <w:rPr>
                <w:b/>
                <w:bCs/>
                <w:sz w:val="20"/>
                <w:szCs w:val="20"/>
                <w:u w:val="single"/>
              </w:rPr>
              <w:t xml:space="preserve">Сельское хозяйство 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  <w:u w:val="single"/>
              </w:rPr>
            </w:pPr>
            <w:r w:rsidRPr="00B462E9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Валовый выпуск продукции  в сельхозорганизациях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13,8</w:t>
            </w:r>
          </w:p>
        </w:tc>
      </w:tr>
      <w:tr w:rsidR="007D6484" w:rsidRPr="00B462E9" w:rsidTr="00B462E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Индекс производства продукции сельского хозяйства в сельхозорганизациях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2E9">
              <w:rPr>
                <w:b/>
                <w:bCs/>
                <w:sz w:val="20"/>
                <w:szCs w:val="20"/>
                <w:u w:val="single"/>
              </w:rPr>
              <w:t>Строительство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  <w:u w:val="single"/>
              </w:rPr>
            </w:pPr>
            <w:r w:rsidRPr="00B462E9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46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56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кв. м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кв. м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2E9">
              <w:rPr>
                <w:b/>
                <w:bCs/>
                <w:sz w:val="20"/>
                <w:szCs w:val="20"/>
                <w:u w:val="single"/>
              </w:rPr>
              <w:t>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  <w:u w:val="single"/>
              </w:rPr>
            </w:pPr>
            <w:r w:rsidRPr="00B462E9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тыс. пас/км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2E9">
              <w:rPr>
                <w:b/>
                <w:bCs/>
                <w:sz w:val="20"/>
                <w:szCs w:val="20"/>
                <w:u w:val="single"/>
              </w:rPr>
              <w:t>Торговля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  <w:u w:val="single"/>
              </w:rPr>
            </w:pPr>
            <w:r w:rsidRPr="00B462E9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431,0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431,0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451,0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451,0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2E9">
              <w:rPr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  <w:u w:val="single"/>
              </w:rPr>
            </w:pPr>
            <w:r w:rsidRPr="00B462E9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45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Сельское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6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Лесозаготовки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2,0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1,0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Строительство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Торговля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Транспорт и связь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33</w:t>
            </w:r>
          </w:p>
        </w:tc>
      </w:tr>
      <w:tr w:rsidR="007D6484" w:rsidRPr="00B462E9" w:rsidTr="00B462E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Уд. вес выручки предприятий малого бизнеса в выручке  в целом по МО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80</w:t>
            </w:r>
          </w:p>
        </w:tc>
      </w:tr>
      <w:tr w:rsidR="007D6484" w:rsidRPr="00B462E9" w:rsidTr="00B462E9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161454,6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161454,6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161454,6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161454,6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161454,6</w:t>
            </w:r>
          </w:p>
        </w:tc>
      </w:tr>
      <w:tr w:rsidR="007D6484" w:rsidRPr="00B462E9" w:rsidTr="00B462E9">
        <w:trPr>
          <w:trHeight w:val="375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2E9">
              <w:rPr>
                <w:b/>
                <w:bCs/>
                <w:sz w:val="20"/>
                <w:szCs w:val="20"/>
              </w:rPr>
              <w:t xml:space="preserve">Уровень жизни населения </w:t>
            </w:r>
          </w:p>
        </w:tc>
      </w:tr>
      <w:tr w:rsidR="007D6484" w:rsidRPr="00B462E9" w:rsidTr="00B462E9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>Среднесписочная численность работающих - всего: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1,900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1,900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1,900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1,900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1,900</w:t>
            </w:r>
          </w:p>
        </w:tc>
      </w:tr>
      <w:tr w:rsidR="007D6484" w:rsidRPr="00B462E9" w:rsidTr="00B462E9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0,84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0,840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0,840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84" w:rsidRPr="00B462E9" w:rsidRDefault="007D6484" w:rsidP="007D6484">
            <w:pPr>
              <w:jc w:val="right"/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lastRenderedPageBreak/>
              <w:t>из них по отраслям социальной сферы: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0,240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0,240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0,240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0,240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0,240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тыс.чел.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0,350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0,350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0,350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0,350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0,350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Культура и искусство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0,050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0,05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0,050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0,050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0,100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0,100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тыс.чел.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0,100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0,100</w:t>
            </w:r>
          </w:p>
        </w:tc>
      </w:tr>
      <w:tr w:rsidR="007D6484" w:rsidRPr="00B462E9" w:rsidTr="00B462E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предприятий-всего 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1,060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1,060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1,060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1,060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1,060</w:t>
            </w:r>
          </w:p>
        </w:tc>
      </w:tr>
      <w:tr w:rsidR="007D6484" w:rsidRPr="00B462E9" w:rsidTr="00B462E9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>Уровень регистрируемой безработицы(к трудоспособному населению)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3,9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3,9</w:t>
            </w:r>
          </w:p>
        </w:tc>
      </w:tr>
      <w:tr w:rsidR="007D6484" w:rsidRPr="00B462E9" w:rsidTr="00B462E9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 xml:space="preserve">Среднедушевой денежный доход  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31050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31050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31050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31050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31050</w:t>
            </w:r>
          </w:p>
        </w:tc>
      </w:tr>
      <w:tr w:rsidR="007D6484" w:rsidRPr="00B462E9" w:rsidTr="00B462E9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 xml:space="preserve">В том числе из общей численности работающих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31050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31050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31050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31050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31050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84" w:rsidRPr="00B462E9" w:rsidRDefault="007D6484" w:rsidP="007D6484">
            <w:pPr>
              <w:jc w:val="right"/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0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30894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30894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30894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30894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30894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25534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25534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25534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25534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25534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Культура и искусство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32215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32215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32215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32215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32215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24785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24785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24785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24785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24785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39939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39939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39939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39939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39939</w:t>
            </w:r>
          </w:p>
        </w:tc>
      </w:tr>
      <w:tr w:rsidR="007D6484" w:rsidRPr="00B462E9" w:rsidTr="00B462E9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>Валовый совокупный доход (сумма ФОТ, выплат соцхарактера, прочих доходов),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,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 </w:t>
            </w:r>
          </w:p>
        </w:tc>
      </w:tr>
      <w:tr w:rsidR="007D6484" w:rsidRPr="00B462E9" w:rsidTr="00B462E9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84" w:rsidRPr="00B462E9" w:rsidRDefault="007D6484" w:rsidP="007D64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616,20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616,20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616,20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616,2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616,2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2E9">
              <w:rPr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</w:tr>
      <w:tr w:rsidR="007D6484" w:rsidRPr="00B462E9" w:rsidTr="00B462E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rPr>
                <w:i/>
                <w:iCs/>
                <w:sz w:val="20"/>
                <w:szCs w:val="20"/>
              </w:rPr>
            </w:pPr>
            <w:r w:rsidRPr="00B462E9">
              <w:rPr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84" w:rsidRPr="00B462E9" w:rsidRDefault="007D6484" w:rsidP="007D6484">
            <w:pPr>
              <w:jc w:val="center"/>
              <w:rPr>
                <w:sz w:val="20"/>
                <w:szCs w:val="20"/>
              </w:rPr>
            </w:pPr>
            <w:r w:rsidRPr="00B462E9">
              <w:rPr>
                <w:sz w:val="20"/>
                <w:szCs w:val="20"/>
              </w:rPr>
              <w:t>-</w:t>
            </w:r>
          </w:p>
        </w:tc>
      </w:tr>
    </w:tbl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D6484" w:rsidRPr="007D6484" w:rsidRDefault="007D6484" w:rsidP="007D6484">
      <w:pPr>
        <w:pStyle w:val="msonospacing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2A1483" w:rsidRPr="00DD2566" w:rsidRDefault="003F6769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34.2pt;margin-top:9.7pt;width:187.65pt;height:72.8pt;z-index:251659264">
            <v:textbox style="mso-next-textbox:#_x0000_s1031">
              <w:txbxContent>
                <w:p w:rsidR="007D6484" w:rsidRPr="002907AF" w:rsidRDefault="007D6484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7D6484" w:rsidRPr="002907AF" w:rsidRDefault="007D6484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-14.3pt;margin-top:9.7pt;width:137.25pt;height:96.8pt;z-index:-251656192">
            <v:textbox style="mso-next-textbox:#_x0000_s1030">
              <w:txbxContent>
                <w:p w:rsidR="007D6484" w:rsidRPr="002907AF" w:rsidRDefault="007D6484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7D6484" w:rsidRPr="002907AF" w:rsidRDefault="007D6484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7D6484" w:rsidRPr="002907AF" w:rsidRDefault="007D6484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29" style="position:absolute;margin-left:-31.65pt;margin-top:.7pt;width:600.2pt;height:152.45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7D6484" w:rsidRPr="002907AF" w:rsidRDefault="007D6484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7D6484" w:rsidRDefault="007D6484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7D6484" w:rsidRDefault="007D6484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7D6484" w:rsidRDefault="007D6484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7D6484" w:rsidRDefault="007D6484" w:rsidP="002A1483">
                  <w:pPr>
                    <w:rPr>
                      <w:sz w:val="15"/>
                      <w:szCs w:val="15"/>
                    </w:rPr>
                  </w:pPr>
                </w:p>
                <w:p w:rsidR="007D6484" w:rsidRPr="00A232DA" w:rsidRDefault="007D6484" w:rsidP="002A1483">
                  <w:pPr>
                    <w:rPr>
                      <w:sz w:val="15"/>
                      <w:szCs w:val="15"/>
                    </w:rPr>
                  </w:pPr>
                </w:p>
                <w:p w:rsidR="007D6484" w:rsidRPr="00A232DA" w:rsidRDefault="007D6484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DD2566" w:rsidRDefault="002A1483" w:rsidP="002A1483">
      <w:pPr>
        <w:rPr>
          <w:sz w:val="18"/>
          <w:szCs w:val="18"/>
        </w:rPr>
      </w:pPr>
      <w:r w:rsidRPr="00DD2566">
        <w:rPr>
          <w:sz w:val="18"/>
          <w:szCs w:val="18"/>
        </w:rPr>
        <w:t xml:space="preserve"> </w:t>
      </w:r>
    </w:p>
    <w:p w:rsidR="002A1483" w:rsidRPr="00DD2566" w:rsidRDefault="002A1483" w:rsidP="002A1483">
      <w:pPr>
        <w:rPr>
          <w:sz w:val="18"/>
          <w:szCs w:val="18"/>
        </w:rPr>
      </w:pPr>
    </w:p>
    <w:p w:rsidR="002A1483" w:rsidRPr="00DD2566" w:rsidRDefault="002A1483" w:rsidP="002A1483">
      <w:pPr>
        <w:rPr>
          <w:sz w:val="18"/>
          <w:szCs w:val="18"/>
        </w:rPr>
      </w:pPr>
    </w:p>
    <w:p w:rsidR="002A1483" w:rsidRPr="00DD2566" w:rsidRDefault="002A1483" w:rsidP="002A1483">
      <w:pPr>
        <w:rPr>
          <w:sz w:val="18"/>
          <w:szCs w:val="18"/>
        </w:rPr>
      </w:pPr>
    </w:p>
    <w:p w:rsidR="002A1483" w:rsidRPr="00DD2566" w:rsidRDefault="002A1483" w:rsidP="002A1483">
      <w:pPr>
        <w:rPr>
          <w:sz w:val="18"/>
          <w:szCs w:val="18"/>
        </w:rPr>
      </w:pPr>
    </w:p>
    <w:p w:rsidR="002A1483" w:rsidRPr="00DD2566" w:rsidRDefault="002A1483" w:rsidP="002A1483">
      <w:pPr>
        <w:rPr>
          <w:sz w:val="18"/>
          <w:szCs w:val="18"/>
        </w:rPr>
      </w:pPr>
    </w:p>
    <w:p w:rsidR="002A1483" w:rsidRPr="00DD2566" w:rsidRDefault="003F6769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34.2pt;margin-top:1.2pt;width:187.65pt;height:32.85pt;z-index:251661312">
            <v:textbox style="mso-next-textbox:#_x0000_s1033">
              <w:txbxContent>
                <w:p w:rsidR="007D6484" w:rsidRPr="002907AF" w:rsidRDefault="007D6484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Ответственный: Ю.В.Прудников</w:t>
                  </w:r>
                  <w:r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7D6484" w:rsidRDefault="007D6484" w:rsidP="002A1483">
                  <w:pPr>
                    <w:rPr>
                      <w:sz w:val="18"/>
                      <w:szCs w:val="18"/>
                    </w:rPr>
                  </w:pPr>
                </w:p>
                <w:p w:rsidR="007D6484" w:rsidRPr="00A232DA" w:rsidRDefault="007D6484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DD2566" w:rsidRDefault="002A1483" w:rsidP="002A1483">
      <w:pPr>
        <w:rPr>
          <w:sz w:val="18"/>
          <w:szCs w:val="18"/>
        </w:rPr>
      </w:pPr>
    </w:p>
    <w:p w:rsidR="000C43EE" w:rsidRPr="00DD2566" w:rsidRDefault="000C43EE" w:rsidP="002A1483">
      <w:pPr>
        <w:rPr>
          <w:sz w:val="22"/>
          <w:szCs w:val="22"/>
        </w:rPr>
      </w:pPr>
    </w:p>
    <w:p w:rsidR="000C43EE" w:rsidRPr="00DD2566" w:rsidRDefault="000C43EE" w:rsidP="002A1483">
      <w:pPr>
        <w:rPr>
          <w:sz w:val="22"/>
          <w:szCs w:val="22"/>
        </w:rPr>
      </w:pPr>
    </w:p>
    <w:p w:rsidR="000C43EE" w:rsidRPr="00DD2566" w:rsidRDefault="002A1483" w:rsidP="002A1483">
      <w:pPr>
        <w:rPr>
          <w:sz w:val="22"/>
          <w:szCs w:val="22"/>
        </w:rPr>
      </w:pPr>
      <w:r w:rsidRPr="00DD2566">
        <w:rPr>
          <w:sz w:val="22"/>
          <w:szCs w:val="22"/>
        </w:rPr>
        <w:t xml:space="preserve">Отпечатана в муниципальном образовании «Новонукутское», п.Новонукутский ул. Майская, 29          </w:t>
      </w:r>
    </w:p>
    <w:p w:rsidR="002A1483" w:rsidRPr="00DD2566" w:rsidRDefault="002A1483" w:rsidP="002A1483">
      <w:pPr>
        <w:rPr>
          <w:sz w:val="22"/>
          <w:szCs w:val="22"/>
        </w:rPr>
      </w:pPr>
      <w:r w:rsidRPr="00DD2566">
        <w:rPr>
          <w:sz w:val="22"/>
          <w:szCs w:val="22"/>
        </w:rPr>
        <w:t xml:space="preserve"> Тираж 10 экз.</w:t>
      </w:r>
    </w:p>
    <w:p w:rsidR="002A1483" w:rsidRPr="00DD2566" w:rsidRDefault="002A1483" w:rsidP="002A1483">
      <w:pPr>
        <w:rPr>
          <w:sz w:val="20"/>
          <w:szCs w:val="20"/>
        </w:rPr>
      </w:pPr>
    </w:p>
    <w:sectPr w:rsidR="002A1483" w:rsidRPr="00DD2566" w:rsidSect="0063380C">
      <w:headerReference w:type="even" r:id="rId35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7C" w:rsidRDefault="00D0397C" w:rsidP="009835DE">
      <w:r>
        <w:separator/>
      </w:r>
    </w:p>
  </w:endnote>
  <w:endnote w:type="continuationSeparator" w:id="1">
    <w:p w:rsidR="00D0397C" w:rsidRDefault="00D0397C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7C" w:rsidRDefault="00D0397C" w:rsidP="009835DE">
      <w:r>
        <w:separator/>
      </w:r>
    </w:p>
  </w:footnote>
  <w:footnote w:type="continuationSeparator" w:id="1">
    <w:p w:rsidR="00D0397C" w:rsidRDefault="00D0397C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84" w:rsidRDefault="007D6484" w:rsidP="0063380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6484" w:rsidRDefault="007D64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C3FFD"/>
    <w:multiLevelType w:val="hybridMultilevel"/>
    <w:tmpl w:val="A460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F64276"/>
    <w:multiLevelType w:val="hybridMultilevel"/>
    <w:tmpl w:val="25241C04"/>
    <w:lvl w:ilvl="0" w:tplc="72D8545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CA77A1"/>
    <w:multiLevelType w:val="hybridMultilevel"/>
    <w:tmpl w:val="DCA0687E"/>
    <w:lvl w:ilvl="0" w:tplc="BCAA74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4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5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D5A66"/>
    <w:multiLevelType w:val="hybridMultilevel"/>
    <w:tmpl w:val="A5DEBCDC"/>
    <w:lvl w:ilvl="0" w:tplc="01E8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6"/>
  </w:num>
  <w:num w:numId="4">
    <w:abstractNumId w:val="34"/>
  </w:num>
  <w:num w:numId="5">
    <w:abstractNumId w:val="33"/>
  </w:num>
  <w:num w:numId="6">
    <w:abstractNumId w:val="8"/>
  </w:num>
  <w:num w:numId="7">
    <w:abstractNumId w:val="15"/>
  </w:num>
  <w:num w:numId="8">
    <w:abstractNumId w:val="13"/>
  </w:num>
  <w:num w:numId="9">
    <w:abstractNumId w:val="23"/>
  </w:num>
  <w:num w:numId="10">
    <w:abstractNumId w:val="31"/>
  </w:num>
  <w:num w:numId="11">
    <w:abstractNumId w:val="39"/>
  </w:num>
  <w:num w:numId="12">
    <w:abstractNumId w:val="1"/>
  </w:num>
  <w:num w:numId="13">
    <w:abstractNumId w:val="12"/>
  </w:num>
  <w:num w:numId="14">
    <w:abstractNumId w:val="27"/>
  </w:num>
  <w:num w:numId="15">
    <w:abstractNumId w:val="18"/>
  </w:num>
  <w:num w:numId="16">
    <w:abstractNumId w:val="9"/>
  </w:num>
  <w:num w:numId="17">
    <w:abstractNumId w:val="6"/>
  </w:num>
  <w:num w:numId="18">
    <w:abstractNumId w:val="26"/>
  </w:num>
  <w:num w:numId="19">
    <w:abstractNumId w:val="5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2"/>
  </w:num>
  <w:num w:numId="25">
    <w:abstractNumId w:val="3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7"/>
  </w:num>
  <w:num w:numId="30">
    <w:abstractNumId w:val="24"/>
  </w:num>
  <w:num w:numId="31">
    <w:abstractNumId w:val="41"/>
  </w:num>
  <w:num w:numId="32">
    <w:abstractNumId w:val="37"/>
  </w:num>
  <w:num w:numId="33">
    <w:abstractNumId w:val="40"/>
  </w:num>
  <w:num w:numId="34">
    <w:abstractNumId w:val="17"/>
  </w:num>
  <w:num w:numId="35">
    <w:abstractNumId w:val="10"/>
  </w:num>
  <w:num w:numId="36">
    <w:abstractNumId w:val="30"/>
  </w:num>
  <w:num w:numId="37">
    <w:abstractNumId w:val="32"/>
  </w:num>
  <w:num w:numId="38">
    <w:abstractNumId w:val="3"/>
  </w:num>
  <w:num w:numId="39">
    <w:abstractNumId w:val="21"/>
  </w:num>
  <w:num w:numId="40">
    <w:abstractNumId w:val="11"/>
  </w:num>
  <w:num w:numId="41">
    <w:abstractNumId w:val="14"/>
  </w:num>
  <w:num w:numId="42">
    <w:abstractNumId w:val="16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0C43EE"/>
    <w:rsid w:val="002A0351"/>
    <w:rsid w:val="002A1483"/>
    <w:rsid w:val="00304CA4"/>
    <w:rsid w:val="00315CF6"/>
    <w:rsid w:val="003F340B"/>
    <w:rsid w:val="003F6769"/>
    <w:rsid w:val="0063380C"/>
    <w:rsid w:val="006707D0"/>
    <w:rsid w:val="0069305E"/>
    <w:rsid w:val="006A0863"/>
    <w:rsid w:val="006C5272"/>
    <w:rsid w:val="006F213A"/>
    <w:rsid w:val="007B2BEA"/>
    <w:rsid w:val="007D6484"/>
    <w:rsid w:val="008F0C24"/>
    <w:rsid w:val="009233E0"/>
    <w:rsid w:val="009835DE"/>
    <w:rsid w:val="009D7C6D"/>
    <w:rsid w:val="00A207C4"/>
    <w:rsid w:val="00AE4922"/>
    <w:rsid w:val="00B462E9"/>
    <w:rsid w:val="00B52CE6"/>
    <w:rsid w:val="00C17154"/>
    <w:rsid w:val="00C277A5"/>
    <w:rsid w:val="00D0397C"/>
    <w:rsid w:val="00DD2566"/>
    <w:rsid w:val="00EB5E8C"/>
    <w:rsid w:val="00F3217B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D64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character" w:customStyle="1" w:styleId="afff5">
    <w:name w:val="Гипертекстовая ссылка"/>
    <w:basedOn w:val="a0"/>
    <w:uiPriority w:val="99"/>
    <w:rsid w:val="00AE4922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AE492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7D6484"/>
    <w:rPr>
      <w:rFonts w:ascii="Times New Roman" w:eastAsia="Times New Roman" w:hAnsi="Times New Roman" w:cs="Times New Roman"/>
      <w:b/>
      <w:bCs/>
      <w:lang w:eastAsia="ru-RU"/>
    </w:rPr>
  </w:style>
  <w:style w:type="character" w:styleId="afff6">
    <w:name w:val="Strong"/>
    <w:uiPriority w:val="22"/>
    <w:qFormat/>
    <w:rsid w:val="007D6484"/>
    <w:rPr>
      <w:b/>
      <w:bCs/>
    </w:rPr>
  </w:style>
  <w:style w:type="paragraph" w:customStyle="1" w:styleId="msonospacing0">
    <w:name w:val="msonospacing"/>
    <w:basedOn w:val="a"/>
    <w:rsid w:val="007D6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hyperlink" Target="https://www.google.ru/imgres?imgurl=https://papir-service.com.ua/wa-data/public/shop/products/65/17/1765/images/504/504.600.jpg&amp;imgrefurl=https://papir-service.com.ua/skamja-ulichnaja-romantika/&amp;docid=yKCNjqhAsQ5dYM&amp;tbnid=Nl4sjrxTkGw37M:&amp;vet=12ahUKEwjHorXTx9_eAhXEkSwKHQk1B7Y4ZBAzKC8wL3oECAEQMA..i&amp;w=600&amp;h=400&amp;bih=720&amp;biw=1436&amp;q=%D1%83%D0%BB%D0%B8%D1%87%D0%BD%D0%B0%D1%8F%20%D1%81%D0%BA%D0%BC%D1%8C%D1%8F&amp;ved=2ahUKEwjHorXTx9_eAhXEkSwKHQk1B7Y4ZBAzKC8wL3oECAEQMA&amp;iact=mrc&amp;uact=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://&#1085;&#1086;&#1074;&#1086;&#1085;&#1091;&#1082;&#1091;&#1090;&#1089;&#1082;&#1086;&#1077;.&#1088;&#1092;/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20391734" TargetMode="External"/><Relationship Id="rId17" Type="http://schemas.openxmlformats.org/officeDocument/2006/relationships/hyperlink" Target="https://www.google.ru/imgres?imgurl=https://www.gloryroom.ru/sitefiles/fx/280x310/Items/m95g4eo.jpeg&amp;imgrefurl=https://www.gloryroom.ru/katalog/ulichnoe-osveshhenie/parkovye/stil-sovremennyj&amp;docid=Auf7Mwo-_ygNwM&amp;tbnid=Zt9uSc4q218c4M:&amp;vet=12ahUKEwiqwvbpxt_eAhVLGCwKHQE-AxI4rAIQMyhQMFB6BAgBEFE..i&amp;w=280&amp;h=310&amp;bih=720&amp;biw=1436&amp;q=%D1%81%D0%BE%D0%B2%D1%80%D0%B5%D0%BC%D0%B5%D0%BD%D0%BD%D1%8B%D0%B9%20%D1%83%D0%BB%D0%B8%D1%87%D0%BD%D1%8B%D0%B9%20%D1%84%D0%BE%D0%BD%D0%B0%D1%80%D1%8C&amp;ved=2ahUKEwiqwvbpxt_eAhVLGCwKHQE-AxI4rAIQMyhQMFB6BAgBEFE&amp;iact=mrc&amp;uact=8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91734" TargetMode="External"/><Relationship Id="rId24" Type="http://schemas.openxmlformats.org/officeDocument/2006/relationships/hyperlink" Target="https://www.google.ru/imgres?imgurl=http://bsp7.ru/imgtmp/orign/data/koleciyMAF/Standart/lavki/PB84-1_1.png&amp;imgrefurl=http://bsp7.ru/parkovie-skameyki&amp;docid=tTB3SK5E3mezWM&amp;tbnid=5enCLf3rSEGTbM:&amp;vet=10ahUKEwiJjMOqx9_eAhXMo4sKHc_OBugQMwimAShHMEc..i&amp;w=900&amp;h=600&amp;bih=720&amp;biw=1436&amp;q=%D1%83%D0%BB%D0%B8%D1%87%D0%BD%D0%B0%D1%8F%20%D1%81%D0%BA%D0%BC%D1%8C%D1%8F&amp;ved=0ahUKEwiJjMOqx9_eAhXMo4sKHc_OBugQMwimAShHMEc&amp;iact=mrc&amp;uact=8" TargetMode="External"/><Relationship Id="rId32" Type="http://schemas.openxmlformats.org/officeDocument/2006/relationships/hyperlink" Target="https://www.google.ru/imgres?imgurl=http://39595.ru/uploadedFiles/eshopimages/big/urna_Uralochka_M.jpg&amp;imgrefurl=http://39595.ru/store/45591/45594/?pos=890730&amp;docid=IAbwAx_jumd0gM&amp;tbnid=jPjyorJEEQPcHM:&amp;vet=12ahUKEwik6ejJyN_eAhUIDiwKHeJ6AKo4yAEQMygiMCJ6BAgBECM..i&amp;w=422&amp;h=600&amp;bih=720&amp;biw=1436&amp;q=%D1%83%D1%80%D0%BD%D0%B0&amp;ved=2ahUKEwik6ejJyN_eAhUIDiwKHeJ6AKo4yAEQMygiMCJ6BAgBECM&amp;iact=mrc&amp;uact=8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ru/url?sa=i&amp;rct=j&amp;q=&amp;esrc=s&amp;source=images&amp;cd=&amp;cad=rja&amp;uact=8&amp;ved=2ahUKEwiPvej0xd_eAhWNo4sKHejWCqAQjRx6BAgBEAU&amp;url=https://www.dreamstime.com/stock-illustration-vector-street-lamp-isolated-white-background-illustration-image43881517&amp;psig=AOvVaw2qyBedQ7aUFwGMcG--An62&amp;ust=1542685546471943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50341521" TargetMode="External"/><Relationship Id="rId19" Type="http://schemas.openxmlformats.org/officeDocument/2006/relationships/hyperlink" Target="http://www.google.ru/url?sa=i&amp;rct=j&amp;q=&amp;esrc=s&amp;source=images&amp;cd=&amp;cad=rja&amp;uact=8&amp;ved=2ahUKEwiks4KVx9_eAhXBXiwKHaEmBXsQjRx6BAgBEAU&amp;url=http://www.svetilniki-opory.com/ulichnyy-fonar-2t09183v42-021&amp;psig=AOvVaw2HuWtUT5Y3CUBc6Ynjv3-U&amp;ust=1542685805823036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57487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google.ru/imgres?imgurl=https://images.kz.prom.st/43000932_w640_h640_skamya_ulichnaya_3.jpg&amp;imgrefurl=https://satu.kz/p3839849-skamya-ulichnaya.html&amp;docid=CadQ4xwa8jW2aM&amp;tbnid=kfDbThrv8-KisM:&amp;vet=10ahUKEwiJjMOqx9_eAhXMo4sKHc_OBugQMwicASg9MD0..i&amp;w=707&amp;h=403&amp;bih=720&amp;biw=1436&amp;q=%D1%83%D0%BB%D0%B8%D1%87%D0%BD%D0%B0%D1%8F%20%D1%81%D0%BA%D0%BC%D1%8C%D1%8F&amp;ved=0ahUKEwiJjMOqx9_eAhXMo4sKHc_OBugQMwicASg9MD0&amp;iact=mrc&amp;uact=8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www.google.ru/imgres?imgurl=https://mebilio.ru/images/detailed/20/b17fe00ed4f1d9d059634924a80f857b.jpg&amp;imgrefurl=https://mebilio.ru/mebel-dlya-dachi/urna-ulichnaya/ulichnaya-urna-dlya-musora-perspektiva-seryy-chernyy/&amp;docid=jwKNfv2lHmrgsM&amp;tbnid=m1SDjWttVa8nGM:&amp;vet=10ahUKEwjNhouDyN_eAhUKjywKHQU9DNUQMwjXASgUMBQ..i&amp;w=600&amp;h=600&amp;bih=720&amp;biw=1436&amp;q=%D1%83%D1%80%D0%BD%D0%B0&amp;ved=0ahUKEwjNhouDyN_eAhUKjywKHQU9DNUQMwjXASgUMBQ&amp;iact=mrc&amp;uact=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7307</Words>
  <Characters>41652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4</cp:revision>
  <cp:lastPrinted>2018-12-20T06:36:00Z</cp:lastPrinted>
  <dcterms:created xsi:type="dcterms:W3CDTF">2018-12-20T06:23:00Z</dcterms:created>
  <dcterms:modified xsi:type="dcterms:W3CDTF">2018-12-20T06:36:00Z</dcterms:modified>
</cp:coreProperties>
</file>