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045AC9" w:rsidRDefault="002A1483" w:rsidP="002A1483">
      <w:pPr>
        <w:jc w:val="center"/>
        <w:outlineLvl w:val="0"/>
        <w:rPr>
          <w:b/>
          <w:sz w:val="22"/>
          <w:szCs w:val="22"/>
        </w:rPr>
      </w:pPr>
    </w:p>
    <w:p w:rsidR="002A1483" w:rsidRPr="00045AC9" w:rsidRDefault="002A1483" w:rsidP="002A1483">
      <w:pPr>
        <w:jc w:val="center"/>
        <w:outlineLvl w:val="0"/>
        <w:rPr>
          <w:b/>
          <w:sz w:val="22"/>
          <w:szCs w:val="22"/>
        </w:rPr>
      </w:pPr>
    </w:p>
    <w:p w:rsidR="002A1483" w:rsidRPr="00045AC9" w:rsidRDefault="002A1483" w:rsidP="002A1483">
      <w:pPr>
        <w:jc w:val="center"/>
        <w:outlineLvl w:val="0"/>
        <w:rPr>
          <w:b/>
          <w:sz w:val="22"/>
          <w:szCs w:val="22"/>
        </w:rPr>
      </w:pPr>
    </w:p>
    <w:p w:rsidR="002A1483" w:rsidRPr="00045AC9" w:rsidRDefault="00602C2B" w:rsidP="002A1483">
      <w:pPr>
        <w:tabs>
          <w:tab w:val="left" w:pos="870"/>
          <w:tab w:val="center" w:pos="5033"/>
        </w:tabs>
        <w:rPr>
          <w:rFonts w:ascii="Arial Black" w:hAnsi="Arial Black" w:cs="Arial"/>
          <w:i/>
          <w:sz w:val="132"/>
          <w:szCs w:val="132"/>
        </w:rPr>
      </w:pPr>
      <w:r w:rsidRPr="00045AC9">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Default="0018461B" w:rsidP="002A1483">
                  <w:pPr>
                    <w:jc w:val="center"/>
                    <w:rPr>
                      <w:rFonts w:ascii="Arial Black" w:hAnsi="Arial Black" w:cs="Arial"/>
                      <w:i/>
                      <w:sz w:val="56"/>
                      <w:szCs w:val="56"/>
                    </w:rPr>
                  </w:pPr>
                  <w:r>
                    <w:rPr>
                      <w:rFonts w:ascii="Arial Black" w:hAnsi="Arial Black" w:cs="Arial"/>
                      <w:i/>
                      <w:sz w:val="56"/>
                      <w:szCs w:val="56"/>
                    </w:rPr>
                    <w:t>№1</w:t>
                  </w:r>
                  <w:r w:rsidR="00687215">
                    <w:rPr>
                      <w:rFonts w:ascii="Arial Black" w:hAnsi="Arial Black" w:cs="Arial"/>
                      <w:i/>
                      <w:sz w:val="56"/>
                      <w:szCs w:val="56"/>
                    </w:rPr>
                    <w:t>0</w:t>
                  </w:r>
                </w:p>
                <w:p w:rsidR="0018461B" w:rsidRDefault="00687215" w:rsidP="002A1483">
                  <w:pPr>
                    <w:jc w:val="center"/>
                    <w:rPr>
                      <w:rFonts w:ascii="Arial Black" w:hAnsi="Arial Black" w:cs="Arial"/>
                      <w:i/>
                      <w:sz w:val="56"/>
                      <w:szCs w:val="56"/>
                    </w:rPr>
                  </w:pPr>
                  <w:r>
                    <w:rPr>
                      <w:rFonts w:ascii="Arial Black" w:hAnsi="Arial Black" w:cs="Arial"/>
                      <w:i/>
                      <w:sz w:val="56"/>
                      <w:szCs w:val="56"/>
                    </w:rPr>
                    <w:t>18 сентября</w:t>
                  </w:r>
                  <w:r w:rsidR="0018461B">
                    <w:rPr>
                      <w:rFonts w:ascii="Arial Black" w:hAnsi="Arial Black" w:cs="Arial"/>
                      <w:i/>
                      <w:sz w:val="56"/>
                      <w:szCs w:val="56"/>
                    </w:rPr>
                    <w:t xml:space="preserve"> 2019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045AC9" w:rsidRDefault="002A1483" w:rsidP="002A1483">
      <w:pPr>
        <w:jc w:val="center"/>
        <w:rPr>
          <w:sz w:val="15"/>
          <w:szCs w:val="15"/>
        </w:rPr>
      </w:pPr>
    </w:p>
    <w:p w:rsidR="002A1483" w:rsidRPr="00045AC9" w:rsidRDefault="00602C2B" w:rsidP="002A1483">
      <w:pPr>
        <w:jc w:val="center"/>
        <w:rPr>
          <w:sz w:val="40"/>
          <w:szCs w:val="40"/>
        </w:rPr>
      </w:pPr>
      <w:r w:rsidRPr="00045AC9">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045AC9" w:rsidRDefault="002A1483" w:rsidP="002A1483">
      <w:pPr>
        <w:jc w:val="center"/>
        <w:rPr>
          <w:sz w:val="40"/>
          <w:szCs w:val="40"/>
        </w:rPr>
      </w:pPr>
    </w:p>
    <w:p w:rsidR="002A1483" w:rsidRPr="00045AC9" w:rsidRDefault="002A1483" w:rsidP="002A1483">
      <w:pPr>
        <w:rPr>
          <w:sz w:val="22"/>
          <w:szCs w:val="22"/>
        </w:rPr>
      </w:pPr>
    </w:p>
    <w:p w:rsidR="002A1483" w:rsidRPr="00045AC9" w:rsidRDefault="002A1483" w:rsidP="002A1483">
      <w:pPr>
        <w:rPr>
          <w:sz w:val="22"/>
          <w:szCs w:val="22"/>
        </w:rPr>
      </w:pPr>
    </w:p>
    <w:p w:rsidR="002A1483" w:rsidRPr="00045AC9" w:rsidRDefault="002A1483" w:rsidP="002A1483">
      <w:pPr>
        <w:rPr>
          <w:sz w:val="22"/>
          <w:szCs w:val="22"/>
        </w:rPr>
      </w:pPr>
    </w:p>
    <w:p w:rsidR="002A1483" w:rsidRPr="00045AC9" w:rsidRDefault="002A1483" w:rsidP="002A1483">
      <w:pPr>
        <w:rPr>
          <w:sz w:val="22"/>
          <w:szCs w:val="22"/>
        </w:rPr>
      </w:pPr>
    </w:p>
    <w:p w:rsidR="002A1483" w:rsidRPr="00045AC9" w:rsidRDefault="002A1483" w:rsidP="002A1483">
      <w:pPr>
        <w:rPr>
          <w:sz w:val="22"/>
          <w:szCs w:val="22"/>
        </w:rPr>
      </w:pPr>
    </w:p>
    <w:p w:rsidR="002A1483" w:rsidRPr="00045AC9" w:rsidRDefault="002A1483" w:rsidP="002A1483">
      <w:pPr>
        <w:jc w:val="center"/>
        <w:outlineLvl w:val="0"/>
        <w:rPr>
          <w:b/>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tabs>
          <w:tab w:val="left" w:pos="3076"/>
        </w:tabs>
        <w:outlineLvl w:val="2"/>
        <w:rPr>
          <w:b/>
          <w:spacing w:val="30"/>
          <w:sz w:val="22"/>
          <w:szCs w:val="22"/>
        </w:rPr>
      </w:pPr>
    </w:p>
    <w:p w:rsidR="002A1483" w:rsidRPr="00045AC9" w:rsidRDefault="002A1483" w:rsidP="002A1483">
      <w:pPr>
        <w:keepNext/>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602C2B" w:rsidP="002A1483">
      <w:pPr>
        <w:keepNext/>
        <w:jc w:val="center"/>
        <w:outlineLvl w:val="2"/>
        <w:rPr>
          <w:b/>
          <w:spacing w:val="30"/>
          <w:sz w:val="22"/>
          <w:szCs w:val="22"/>
        </w:rPr>
      </w:pPr>
      <w:r w:rsidRPr="00045AC9">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2A1483" w:rsidRPr="00045AC9" w:rsidRDefault="002A1483" w:rsidP="002A1483">
      <w:pPr>
        <w:keepNext/>
        <w:jc w:val="center"/>
        <w:outlineLvl w:val="2"/>
        <w:rPr>
          <w:b/>
          <w:spacing w:val="30"/>
          <w:sz w:val="22"/>
          <w:szCs w:val="22"/>
        </w:rPr>
      </w:pPr>
    </w:p>
    <w:p w:rsidR="00687215" w:rsidRPr="00045AC9" w:rsidRDefault="00687215" w:rsidP="00687215">
      <w:pPr>
        <w:ind w:left="7080" w:firstLine="708"/>
        <w:jc w:val="center"/>
        <w:rPr>
          <w:b/>
        </w:rPr>
      </w:pPr>
      <w:r w:rsidRPr="00045AC9">
        <w:rPr>
          <w:b/>
        </w:rPr>
        <w:t xml:space="preserve">  </w:t>
      </w:r>
    </w:p>
    <w:p w:rsidR="00687215" w:rsidRPr="00045AC9" w:rsidRDefault="00687215" w:rsidP="00687215">
      <w:pPr>
        <w:jc w:val="center"/>
        <w:outlineLvl w:val="0"/>
        <w:rPr>
          <w:b/>
          <w:sz w:val="20"/>
          <w:szCs w:val="20"/>
        </w:rPr>
      </w:pPr>
      <w:r w:rsidRPr="00045AC9">
        <w:rPr>
          <w:b/>
          <w:sz w:val="20"/>
          <w:szCs w:val="20"/>
        </w:rPr>
        <w:t xml:space="preserve"> РОССИЙСКАЯ ФЕДЕРАЦИЯ</w:t>
      </w:r>
    </w:p>
    <w:p w:rsidR="00687215" w:rsidRPr="00045AC9" w:rsidRDefault="00687215" w:rsidP="00687215">
      <w:pPr>
        <w:jc w:val="center"/>
        <w:rPr>
          <w:b/>
          <w:sz w:val="20"/>
          <w:szCs w:val="20"/>
        </w:rPr>
      </w:pPr>
      <w:r w:rsidRPr="00045AC9">
        <w:rPr>
          <w:b/>
          <w:sz w:val="20"/>
          <w:szCs w:val="20"/>
        </w:rPr>
        <w:t>ИРКУТСКАЯ ОБЛАСТЬ</w:t>
      </w:r>
    </w:p>
    <w:p w:rsidR="00687215" w:rsidRPr="00045AC9" w:rsidRDefault="00687215" w:rsidP="00687215">
      <w:pPr>
        <w:jc w:val="center"/>
        <w:outlineLvl w:val="0"/>
        <w:rPr>
          <w:b/>
          <w:sz w:val="20"/>
          <w:szCs w:val="20"/>
        </w:rPr>
      </w:pPr>
      <w:r w:rsidRPr="00045AC9">
        <w:rPr>
          <w:b/>
          <w:sz w:val="20"/>
          <w:szCs w:val="20"/>
        </w:rPr>
        <w:t>Муниципальное образование «Новонукутское»</w:t>
      </w:r>
    </w:p>
    <w:p w:rsidR="00687215" w:rsidRPr="00045AC9" w:rsidRDefault="00687215" w:rsidP="00687215">
      <w:pPr>
        <w:jc w:val="center"/>
        <w:outlineLvl w:val="0"/>
        <w:rPr>
          <w:b/>
          <w:sz w:val="20"/>
          <w:szCs w:val="20"/>
        </w:rPr>
      </w:pPr>
      <w:r w:rsidRPr="00045AC9">
        <w:rPr>
          <w:b/>
          <w:sz w:val="20"/>
          <w:szCs w:val="20"/>
        </w:rPr>
        <w:t>Дума муниципального образования «Новонукутское»</w:t>
      </w:r>
    </w:p>
    <w:p w:rsidR="00687215" w:rsidRPr="00045AC9" w:rsidRDefault="00687215" w:rsidP="00687215">
      <w:pPr>
        <w:jc w:val="center"/>
        <w:outlineLvl w:val="0"/>
        <w:rPr>
          <w:b/>
          <w:sz w:val="20"/>
          <w:szCs w:val="20"/>
        </w:rPr>
      </w:pPr>
      <w:r w:rsidRPr="00045AC9">
        <w:rPr>
          <w:b/>
          <w:sz w:val="20"/>
          <w:szCs w:val="20"/>
        </w:rPr>
        <w:t>Четвертого созыва</w:t>
      </w:r>
    </w:p>
    <w:p w:rsidR="00687215" w:rsidRPr="00045AC9" w:rsidRDefault="00687215" w:rsidP="00687215">
      <w:pPr>
        <w:jc w:val="center"/>
        <w:outlineLvl w:val="0"/>
        <w:rPr>
          <w:b/>
          <w:sz w:val="20"/>
          <w:szCs w:val="20"/>
        </w:rPr>
      </w:pPr>
      <w:r w:rsidRPr="00045AC9">
        <w:rPr>
          <w:b/>
          <w:sz w:val="20"/>
          <w:szCs w:val="20"/>
        </w:rPr>
        <w:t>РЕШЕНИЕ</w:t>
      </w:r>
    </w:p>
    <w:p w:rsidR="00687215" w:rsidRPr="00045AC9" w:rsidRDefault="00687215" w:rsidP="00687215">
      <w:pPr>
        <w:jc w:val="center"/>
        <w:outlineLvl w:val="0"/>
        <w:rPr>
          <w:b/>
          <w:sz w:val="20"/>
          <w:szCs w:val="20"/>
        </w:rPr>
      </w:pPr>
    </w:p>
    <w:p w:rsidR="00687215" w:rsidRPr="00045AC9" w:rsidRDefault="00687215" w:rsidP="00687215">
      <w:pPr>
        <w:jc w:val="center"/>
        <w:outlineLvl w:val="0"/>
        <w:rPr>
          <w:sz w:val="20"/>
          <w:szCs w:val="20"/>
        </w:rPr>
      </w:pPr>
      <w:r w:rsidRPr="00045AC9">
        <w:rPr>
          <w:sz w:val="20"/>
          <w:szCs w:val="20"/>
        </w:rPr>
        <w:t>«09» августа 2019 года                                       №25                                  п.  Новонукутский</w:t>
      </w:r>
    </w:p>
    <w:p w:rsidR="00687215" w:rsidRPr="00045AC9" w:rsidRDefault="00687215" w:rsidP="00687215">
      <w:pPr>
        <w:shd w:val="clear" w:color="auto" w:fill="FFFFFF"/>
        <w:ind w:firstLine="708"/>
        <w:jc w:val="both"/>
        <w:outlineLvl w:val="0"/>
        <w:rPr>
          <w:b/>
          <w:spacing w:val="1"/>
          <w:sz w:val="20"/>
          <w:szCs w:val="20"/>
        </w:rPr>
      </w:pPr>
    </w:p>
    <w:p w:rsidR="00687215" w:rsidRPr="00045AC9" w:rsidRDefault="00687215" w:rsidP="00687215">
      <w:pPr>
        <w:shd w:val="clear" w:color="auto" w:fill="FFFFFF"/>
        <w:jc w:val="both"/>
        <w:outlineLvl w:val="0"/>
        <w:rPr>
          <w:b/>
          <w:spacing w:val="1"/>
          <w:sz w:val="20"/>
          <w:szCs w:val="20"/>
        </w:rPr>
      </w:pPr>
      <w:r w:rsidRPr="00045AC9">
        <w:rPr>
          <w:b/>
          <w:spacing w:val="1"/>
          <w:sz w:val="20"/>
          <w:szCs w:val="20"/>
        </w:rPr>
        <w:t>О внесении изменений и дополнений</w:t>
      </w:r>
    </w:p>
    <w:p w:rsidR="00687215" w:rsidRPr="00045AC9" w:rsidRDefault="00687215" w:rsidP="00687215">
      <w:pPr>
        <w:shd w:val="clear" w:color="auto" w:fill="FFFFFF"/>
        <w:jc w:val="both"/>
        <w:rPr>
          <w:b/>
          <w:spacing w:val="1"/>
          <w:sz w:val="20"/>
          <w:szCs w:val="20"/>
        </w:rPr>
      </w:pPr>
      <w:r w:rsidRPr="00045AC9">
        <w:rPr>
          <w:b/>
          <w:spacing w:val="1"/>
          <w:sz w:val="20"/>
          <w:szCs w:val="20"/>
        </w:rPr>
        <w:t>в Устав МО «Новонукутское»</w:t>
      </w:r>
    </w:p>
    <w:p w:rsidR="00687215" w:rsidRPr="00045AC9" w:rsidRDefault="00687215" w:rsidP="00687215">
      <w:pPr>
        <w:shd w:val="clear" w:color="auto" w:fill="FFFFFF"/>
        <w:ind w:firstLine="708"/>
        <w:jc w:val="both"/>
        <w:rPr>
          <w:spacing w:val="1"/>
          <w:sz w:val="20"/>
          <w:szCs w:val="20"/>
        </w:rPr>
      </w:pPr>
    </w:p>
    <w:p w:rsidR="00687215" w:rsidRPr="00045AC9" w:rsidRDefault="00687215" w:rsidP="00687215">
      <w:pPr>
        <w:pStyle w:val="afff9"/>
        <w:ind w:left="139" w:firstLine="569"/>
        <w:jc w:val="both"/>
        <w:rPr>
          <w:rFonts w:ascii="Times New Roman" w:hAnsi="Times New Roman" w:cs="Times New Roman"/>
          <w:spacing w:val="1"/>
          <w:sz w:val="20"/>
          <w:szCs w:val="20"/>
        </w:rPr>
      </w:pPr>
      <w:r w:rsidRPr="00045AC9">
        <w:rPr>
          <w:rFonts w:ascii="Times New Roman" w:hAnsi="Times New Roman" w:cs="Times New Roman"/>
          <w:spacing w:val="1"/>
          <w:sz w:val="20"/>
          <w:szCs w:val="20"/>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687215" w:rsidRPr="00045AC9" w:rsidRDefault="00687215" w:rsidP="00687215">
      <w:pPr>
        <w:shd w:val="clear" w:color="auto" w:fill="FFFFFF"/>
        <w:jc w:val="center"/>
        <w:outlineLvl w:val="0"/>
        <w:rPr>
          <w:b/>
          <w:bCs/>
          <w:spacing w:val="4"/>
          <w:sz w:val="20"/>
          <w:szCs w:val="20"/>
        </w:rPr>
      </w:pPr>
      <w:r w:rsidRPr="00045AC9">
        <w:rPr>
          <w:b/>
          <w:bCs/>
          <w:spacing w:val="4"/>
          <w:sz w:val="20"/>
          <w:szCs w:val="20"/>
        </w:rPr>
        <w:t>РЕШИЛА:</w:t>
      </w:r>
    </w:p>
    <w:p w:rsidR="00687215" w:rsidRPr="00045AC9" w:rsidRDefault="00687215" w:rsidP="00687215">
      <w:pPr>
        <w:jc w:val="both"/>
        <w:rPr>
          <w:sz w:val="20"/>
          <w:szCs w:val="20"/>
        </w:rPr>
      </w:pPr>
      <w:r w:rsidRPr="00045AC9">
        <w:rPr>
          <w:sz w:val="20"/>
          <w:szCs w:val="20"/>
        </w:rPr>
        <w:t xml:space="preserve"> </w:t>
      </w:r>
      <w:r w:rsidRPr="00045AC9">
        <w:rPr>
          <w:sz w:val="20"/>
          <w:szCs w:val="20"/>
        </w:rPr>
        <w:tab/>
      </w:r>
      <w:r w:rsidRPr="00045AC9">
        <w:rPr>
          <w:b/>
          <w:sz w:val="20"/>
          <w:szCs w:val="20"/>
          <w:lang w:val="en-US"/>
        </w:rPr>
        <w:t>I</w:t>
      </w:r>
      <w:r w:rsidRPr="00045AC9">
        <w:rPr>
          <w:b/>
          <w:sz w:val="20"/>
          <w:szCs w:val="20"/>
        </w:rPr>
        <w:t>.</w:t>
      </w:r>
      <w:r w:rsidRPr="00045AC9">
        <w:rPr>
          <w:sz w:val="20"/>
          <w:szCs w:val="20"/>
        </w:rPr>
        <w:t xml:space="preserve"> Внести следующие изменения  и дополнения в  Устав муниципального образования «Новонукутское» (далее Устав):</w:t>
      </w:r>
    </w:p>
    <w:p w:rsidR="00687215" w:rsidRPr="00045AC9" w:rsidRDefault="00687215" w:rsidP="00687215">
      <w:pPr>
        <w:pStyle w:val="ConsNormal"/>
        <w:ind w:firstLine="709"/>
        <w:jc w:val="both"/>
        <w:rPr>
          <w:rFonts w:ascii="Times New Roman" w:hAnsi="Times New Roman"/>
          <w:b/>
        </w:rPr>
      </w:pPr>
      <w:r w:rsidRPr="00045AC9">
        <w:rPr>
          <w:rFonts w:ascii="Times New Roman" w:hAnsi="Times New Roman"/>
          <w:b/>
        </w:rPr>
        <w:t>1.1.  Статья 16. Территориальное общественное самоуправление</w:t>
      </w:r>
    </w:p>
    <w:p w:rsidR="00687215" w:rsidRPr="00045AC9" w:rsidRDefault="00687215" w:rsidP="00687215">
      <w:pPr>
        <w:ind w:firstLine="709"/>
        <w:jc w:val="both"/>
        <w:rPr>
          <w:sz w:val="20"/>
          <w:szCs w:val="20"/>
        </w:rPr>
      </w:pPr>
      <w:r w:rsidRPr="00045AC9">
        <w:rPr>
          <w:sz w:val="20"/>
          <w:szCs w:val="20"/>
        </w:rPr>
        <w:t xml:space="preserve">1.1.1.  пункт 2 изложить в следующей редакции: </w:t>
      </w:r>
    </w:p>
    <w:p w:rsidR="00687215" w:rsidRPr="00045AC9" w:rsidRDefault="00687215" w:rsidP="00687215">
      <w:pPr>
        <w:ind w:firstLine="709"/>
        <w:jc w:val="both"/>
        <w:rPr>
          <w:sz w:val="20"/>
          <w:szCs w:val="20"/>
        </w:rPr>
      </w:pPr>
      <w:r w:rsidRPr="00045AC9">
        <w:rPr>
          <w:sz w:val="20"/>
          <w:szCs w:val="20"/>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687215" w:rsidRPr="00045AC9" w:rsidRDefault="00687215" w:rsidP="00687215">
      <w:pPr>
        <w:ind w:firstLine="709"/>
        <w:jc w:val="both"/>
        <w:rPr>
          <w:b/>
          <w:snapToGrid w:val="0"/>
          <w:sz w:val="20"/>
          <w:szCs w:val="20"/>
        </w:rPr>
      </w:pPr>
      <w:r w:rsidRPr="00045AC9">
        <w:rPr>
          <w:b/>
          <w:sz w:val="20"/>
          <w:szCs w:val="20"/>
        </w:rPr>
        <w:t xml:space="preserve">1.2. </w:t>
      </w:r>
      <w:r w:rsidRPr="00045AC9">
        <w:rPr>
          <w:b/>
          <w:snapToGrid w:val="0"/>
          <w:sz w:val="20"/>
          <w:szCs w:val="20"/>
        </w:rPr>
        <w:t>Статья 8. Полномочия органов местного самоуправления Поселения по решению вопросов местного значения</w:t>
      </w:r>
    </w:p>
    <w:p w:rsidR="00687215" w:rsidRPr="00045AC9" w:rsidRDefault="00687215" w:rsidP="00687215">
      <w:pPr>
        <w:ind w:firstLine="709"/>
        <w:jc w:val="both"/>
        <w:rPr>
          <w:snapToGrid w:val="0"/>
          <w:sz w:val="20"/>
          <w:szCs w:val="20"/>
        </w:rPr>
      </w:pPr>
      <w:r w:rsidRPr="00045AC9">
        <w:rPr>
          <w:sz w:val="20"/>
          <w:szCs w:val="20"/>
        </w:rPr>
        <w:t>1.2.1. пункт 5 части 1 исключить.</w:t>
      </w:r>
    </w:p>
    <w:p w:rsidR="00687215" w:rsidRPr="00045AC9" w:rsidRDefault="00687215" w:rsidP="00687215">
      <w:pPr>
        <w:pStyle w:val="ConsNormal"/>
        <w:ind w:firstLine="708"/>
        <w:jc w:val="both"/>
        <w:rPr>
          <w:rFonts w:ascii="Times New Roman" w:hAnsi="Times New Roman"/>
          <w:b/>
        </w:rPr>
      </w:pPr>
      <w:r w:rsidRPr="00045AC9">
        <w:rPr>
          <w:rFonts w:ascii="Times New Roman" w:hAnsi="Times New Roman"/>
          <w:b/>
        </w:rPr>
        <w:t>1.3.  Статья 31. Глава Поселения</w:t>
      </w:r>
    </w:p>
    <w:p w:rsidR="00687215" w:rsidRPr="00045AC9" w:rsidRDefault="00687215" w:rsidP="00687215">
      <w:pPr>
        <w:ind w:firstLine="709"/>
        <w:jc w:val="both"/>
        <w:rPr>
          <w:sz w:val="20"/>
          <w:szCs w:val="20"/>
          <w:shd w:val="clear" w:color="auto" w:fill="FFFFFF"/>
        </w:rPr>
      </w:pPr>
      <w:r w:rsidRPr="00045AC9">
        <w:rPr>
          <w:sz w:val="20"/>
          <w:szCs w:val="20"/>
          <w:shd w:val="clear" w:color="auto" w:fill="FFFFFF"/>
        </w:rPr>
        <w:t xml:space="preserve">1.3.1. дополнить статью частью 4.1. следующего содержания </w:t>
      </w:r>
    </w:p>
    <w:p w:rsidR="00687215" w:rsidRPr="00045AC9" w:rsidRDefault="00687215" w:rsidP="00687215">
      <w:pPr>
        <w:ind w:firstLine="709"/>
        <w:jc w:val="both"/>
        <w:rPr>
          <w:sz w:val="20"/>
          <w:szCs w:val="20"/>
        </w:rPr>
      </w:pPr>
      <w:r w:rsidRPr="00045AC9">
        <w:rPr>
          <w:sz w:val="20"/>
          <w:szCs w:val="20"/>
          <w:shd w:val="clear" w:color="auto" w:fill="FFFFFF"/>
        </w:rPr>
        <w:t xml:space="preserve">«4.1. </w:t>
      </w:r>
      <w:r w:rsidRPr="00045AC9">
        <w:rPr>
          <w:sz w:val="20"/>
          <w:szCs w:val="20"/>
        </w:rPr>
        <w:t>Глава муниципального образования должен соблюдать запреты и ограничения, установленные частью 7 статьи 40 Федерального закона №131-ФЗ»;</w:t>
      </w:r>
    </w:p>
    <w:p w:rsidR="00687215" w:rsidRPr="00045AC9" w:rsidRDefault="00687215" w:rsidP="00687215">
      <w:pPr>
        <w:pStyle w:val="ConsNormal"/>
        <w:jc w:val="both"/>
        <w:rPr>
          <w:rFonts w:ascii="Times New Roman" w:hAnsi="Times New Roman"/>
          <w:b/>
        </w:rPr>
      </w:pPr>
      <w:r w:rsidRPr="00045AC9">
        <w:rPr>
          <w:rFonts w:ascii="Times New Roman" w:hAnsi="Times New Roman"/>
          <w:b/>
        </w:rPr>
        <w:t>1.4. 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87215" w:rsidRPr="00045AC9" w:rsidRDefault="00687215" w:rsidP="00687215">
      <w:pPr>
        <w:pStyle w:val="ConsNormal"/>
        <w:jc w:val="both"/>
        <w:rPr>
          <w:rFonts w:ascii="Times New Roman" w:hAnsi="Times New Roman"/>
        </w:rPr>
      </w:pPr>
      <w:r w:rsidRPr="00045AC9">
        <w:rPr>
          <w:rFonts w:ascii="Times New Roman" w:hAnsi="Times New Roman"/>
        </w:rPr>
        <w:t>1.4.1. главу дополнить статьей 16.1 следующего содержания:</w:t>
      </w:r>
    </w:p>
    <w:p w:rsidR="00687215" w:rsidRPr="00045AC9" w:rsidRDefault="00687215" w:rsidP="00687215">
      <w:pPr>
        <w:ind w:firstLine="709"/>
        <w:jc w:val="both"/>
        <w:rPr>
          <w:sz w:val="20"/>
          <w:szCs w:val="20"/>
        </w:rPr>
      </w:pPr>
      <w:r w:rsidRPr="00045AC9">
        <w:rPr>
          <w:sz w:val="20"/>
          <w:szCs w:val="20"/>
        </w:rPr>
        <w:t>«Статья 16.1</w:t>
      </w:r>
      <w:r w:rsidRPr="00045AC9">
        <w:rPr>
          <w:bCs/>
          <w:sz w:val="20"/>
          <w:szCs w:val="20"/>
        </w:rPr>
        <w:t xml:space="preserve"> Староста населенного пункта Поселения</w:t>
      </w:r>
      <w:r w:rsidRPr="00045AC9">
        <w:rPr>
          <w:sz w:val="20"/>
          <w:szCs w:val="20"/>
        </w:rPr>
        <w:t xml:space="preserve"> </w:t>
      </w:r>
    </w:p>
    <w:p w:rsidR="00687215" w:rsidRPr="00045AC9" w:rsidRDefault="00687215" w:rsidP="00687215">
      <w:pPr>
        <w:ind w:firstLine="709"/>
        <w:jc w:val="both"/>
        <w:rPr>
          <w:sz w:val="20"/>
          <w:szCs w:val="20"/>
        </w:rPr>
      </w:pPr>
      <w:r w:rsidRPr="00045AC9">
        <w:rPr>
          <w:sz w:val="20"/>
          <w:szCs w:val="20"/>
        </w:rPr>
        <w:t>1. Для организации взаимодействия органов местного самоуправления и жителей населенного пункта при решении вопросов местного значения в населенном пункте, расположенном в Поселении, может назначаться староста населенного пункта.</w:t>
      </w:r>
    </w:p>
    <w:p w:rsidR="00687215" w:rsidRPr="00045AC9" w:rsidRDefault="00687215" w:rsidP="00687215">
      <w:pPr>
        <w:ind w:firstLine="709"/>
        <w:jc w:val="both"/>
        <w:rPr>
          <w:sz w:val="20"/>
          <w:szCs w:val="20"/>
        </w:rPr>
      </w:pPr>
      <w:r w:rsidRPr="00045AC9">
        <w:rPr>
          <w:sz w:val="20"/>
          <w:szCs w:val="20"/>
        </w:rPr>
        <w:t>2. Староста населенного пункта назначается Думой Поселения, в состав которого входит данный населенный пункт,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687215" w:rsidRPr="00045AC9" w:rsidRDefault="00687215" w:rsidP="00687215">
      <w:pPr>
        <w:ind w:firstLine="709"/>
        <w:jc w:val="both"/>
        <w:rPr>
          <w:sz w:val="20"/>
          <w:szCs w:val="20"/>
        </w:rPr>
      </w:pPr>
      <w:r w:rsidRPr="00045AC9">
        <w:rPr>
          <w:sz w:val="20"/>
          <w:szCs w:val="20"/>
        </w:rPr>
        <w:t>3. Староста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7215" w:rsidRPr="00045AC9" w:rsidRDefault="00687215" w:rsidP="00687215">
      <w:pPr>
        <w:ind w:firstLine="709"/>
        <w:jc w:val="both"/>
        <w:rPr>
          <w:sz w:val="20"/>
          <w:szCs w:val="20"/>
        </w:rPr>
      </w:pPr>
      <w:r w:rsidRPr="00045AC9">
        <w:rPr>
          <w:sz w:val="20"/>
          <w:szCs w:val="20"/>
        </w:rPr>
        <w:t>4. Старостой населенного пункта не может быть назначено лицо:</w:t>
      </w:r>
    </w:p>
    <w:p w:rsidR="00687215" w:rsidRPr="00045AC9" w:rsidRDefault="00687215" w:rsidP="00687215">
      <w:pPr>
        <w:ind w:firstLine="709"/>
        <w:jc w:val="both"/>
        <w:rPr>
          <w:sz w:val="20"/>
          <w:szCs w:val="20"/>
        </w:rPr>
      </w:pPr>
      <w:r w:rsidRPr="00045AC9">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87215" w:rsidRPr="00045AC9" w:rsidRDefault="00687215" w:rsidP="00687215">
      <w:pPr>
        <w:ind w:firstLine="709"/>
        <w:jc w:val="both"/>
        <w:rPr>
          <w:sz w:val="20"/>
          <w:szCs w:val="20"/>
        </w:rPr>
      </w:pPr>
      <w:r w:rsidRPr="00045AC9">
        <w:rPr>
          <w:sz w:val="20"/>
          <w:szCs w:val="20"/>
        </w:rPr>
        <w:t>2) признанное судом недееспособным или ограниченно дееспособным;</w:t>
      </w:r>
    </w:p>
    <w:p w:rsidR="00687215" w:rsidRPr="00045AC9" w:rsidRDefault="00687215" w:rsidP="00687215">
      <w:pPr>
        <w:ind w:firstLine="709"/>
        <w:jc w:val="both"/>
        <w:rPr>
          <w:sz w:val="20"/>
          <w:szCs w:val="20"/>
        </w:rPr>
      </w:pPr>
      <w:r w:rsidRPr="00045AC9">
        <w:rPr>
          <w:sz w:val="20"/>
          <w:szCs w:val="20"/>
        </w:rPr>
        <w:t>3) имеющее непогашенную или неснятую судимость.</w:t>
      </w:r>
    </w:p>
    <w:p w:rsidR="00687215" w:rsidRPr="00045AC9" w:rsidRDefault="00687215" w:rsidP="00687215">
      <w:pPr>
        <w:ind w:firstLine="709"/>
        <w:jc w:val="both"/>
        <w:rPr>
          <w:sz w:val="20"/>
          <w:szCs w:val="20"/>
        </w:rPr>
      </w:pPr>
      <w:r w:rsidRPr="00045AC9">
        <w:rPr>
          <w:sz w:val="20"/>
          <w:szCs w:val="20"/>
        </w:rPr>
        <w:t>5. Срок полномочий старосты населенного пункта устанавливается – пять лет.</w:t>
      </w:r>
    </w:p>
    <w:p w:rsidR="00687215" w:rsidRPr="00045AC9" w:rsidRDefault="00687215" w:rsidP="00687215">
      <w:pPr>
        <w:ind w:firstLine="709"/>
        <w:jc w:val="both"/>
        <w:rPr>
          <w:sz w:val="20"/>
          <w:szCs w:val="20"/>
        </w:rPr>
      </w:pPr>
      <w:r w:rsidRPr="00045AC9">
        <w:rPr>
          <w:sz w:val="20"/>
          <w:szCs w:val="20"/>
        </w:rPr>
        <w:t>Полномочия старосты сельского населенного пункта прекращаются досрочно по решению Думы Поселения, в состав которого входит данный населенный пункт, по представлению схода граждан населенного пункта, а также в случаях, установленных пунктами 1 - 7 части 10 статьи 40 Федерального закона № 131-ФЗ.</w:t>
      </w:r>
    </w:p>
    <w:p w:rsidR="00687215" w:rsidRPr="00045AC9" w:rsidRDefault="00687215" w:rsidP="00687215">
      <w:pPr>
        <w:ind w:firstLine="709"/>
        <w:jc w:val="both"/>
        <w:rPr>
          <w:sz w:val="20"/>
          <w:szCs w:val="20"/>
        </w:rPr>
      </w:pPr>
      <w:r w:rsidRPr="00045AC9">
        <w:rPr>
          <w:sz w:val="20"/>
          <w:szCs w:val="20"/>
        </w:rPr>
        <w:t>6. Староста населенного пункта для решения возложенных на него задач:</w:t>
      </w:r>
    </w:p>
    <w:p w:rsidR="00687215" w:rsidRPr="00045AC9" w:rsidRDefault="00687215" w:rsidP="00687215">
      <w:pPr>
        <w:ind w:firstLine="709"/>
        <w:jc w:val="both"/>
        <w:rPr>
          <w:sz w:val="20"/>
          <w:szCs w:val="20"/>
        </w:rPr>
      </w:pPr>
      <w:r w:rsidRPr="00045AC9">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rsidR="00687215" w:rsidRPr="00045AC9" w:rsidRDefault="00687215" w:rsidP="00687215">
      <w:pPr>
        <w:ind w:firstLine="709"/>
        <w:jc w:val="both"/>
        <w:rPr>
          <w:sz w:val="20"/>
          <w:szCs w:val="20"/>
        </w:rPr>
      </w:pPr>
      <w:r w:rsidRPr="00045AC9">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7215" w:rsidRPr="00045AC9" w:rsidRDefault="00687215" w:rsidP="00687215">
      <w:pPr>
        <w:ind w:firstLine="709"/>
        <w:jc w:val="both"/>
        <w:rPr>
          <w:sz w:val="20"/>
          <w:szCs w:val="20"/>
        </w:rPr>
      </w:pPr>
      <w:r w:rsidRPr="00045AC9">
        <w:rPr>
          <w:sz w:val="20"/>
          <w:szCs w:val="20"/>
        </w:rPr>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7215" w:rsidRPr="00045AC9" w:rsidRDefault="00687215" w:rsidP="00687215">
      <w:pPr>
        <w:ind w:firstLine="709"/>
        <w:jc w:val="both"/>
        <w:rPr>
          <w:sz w:val="20"/>
          <w:szCs w:val="20"/>
        </w:rPr>
      </w:pPr>
      <w:r w:rsidRPr="00045AC9">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687215" w:rsidRPr="00045AC9" w:rsidRDefault="00687215" w:rsidP="00687215">
      <w:pPr>
        <w:pStyle w:val="formattext"/>
        <w:shd w:val="clear" w:color="auto" w:fill="FFFFFF"/>
        <w:spacing w:before="0" w:beforeAutospacing="0" w:after="0" w:afterAutospacing="0"/>
        <w:ind w:firstLine="709"/>
        <w:jc w:val="both"/>
        <w:textAlignment w:val="baseline"/>
        <w:rPr>
          <w:sz w:val="20"/>
          <w:szCs w:val="20"/>
        </w:rPr>
      </w:pPr>
      <w:r w:rsidRPr="00045AC9">
        <w:rPr>
          <w:spacing w:val="1"/>
          <w:sz w:val="20"/>
          <w:szCs w:val="20"/>
        </w:rPr>
        <w:t xml:space="preserve">5) </w:t>
      </w:r>
      <w:r w:rsidRPr="00045AC9">
        <w:rPr>
          <w:sz w:val="20"/>
          <w:szCs w:val="20"/>
        </w:rPr>
        <w:t xml:space="preserve">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 </w:t>
      </w:r>
      <w:r w:rsidRPr="00045AC9">
        <w:rPr>
          <w:spacing w:val="1"/>
          <w:sz w:val="20"/>
          <w:szCs w:val="20"/>
          <w:shd w:val="clear" w:color="auto" w:fill="FFFFFF"/>
        </w:rPr>
        <w:t>12 февраля 2019 года №5-ОЗ «Об отдельных вопросах статуса старосты сельского населенного пункта в Иркутской области»</w:t>
      </w:r>
      <w:r w:rsidRPr="00045AC9">
        <w:rPr>
          <w:sz w:val="20"/>
          <w:szCs w:val="20"/>
        </w:rPr>
        <w:t>.</w:t>
      </w:r>
    </w:p>
    <w:p w:rsidR="00687215" w:rsidRPr="00045AC9" w:rsidRDefault="00687215" w:rsidP="00687215">
      <w:pPr>
        <w:shd w:val="clear" w:color="auto" w:fill="FFFFFF"/>
        <w:tabs>
          <w:tab w:val="left" w:pos="744"/>
        </w:tabs>
        <w:ind w:firstLine="709"/>
        <w:jc w:val="both"/>
        <w:rPr>
          <w:sz w:val="20"/>
          <w:szCs w:val="20"/>
        </w:rPr>
      </w:pPr>
      <w:r w:rsidRPr="00045AC9">
        <w:rPr>
          <w:sz w:val="20"/>
          <w:szCs w:val="20"/>
        </w:rPr>
        <w:t xml:space="preserve">7. Гарантии деятельности и иные вопросы статуса старосты населенного пункта устанавливаются нормативным правовым актом Думы муниципального образования в соответствии с законом Иркутской области </w:t>
      </w:r>
      <w:r w:rsidRPr="00045AC9">
        <w:rPr>
          <w:spacing w:val="1"/>
          <w:sz w:val="20"/>
          <w:szCs w:val="20"/>
          <w:shd w:val="clear" w:color="auto" w:fill="FFFFFF"/>
        </w:rPr>
        <w:t>12 февраля 2019 года №5-ОЗ «Об отдельных вопросах статуса старосты сельского населенного пункта в Иркутской области»</w:t>
      </w:r>
      <w:r w:rsidRPr="00045AC9">
        <w:rPr>
          <w:sz w:val="20"/>
          <w:szCs w:val="20"/>
        </w:rPr>
        <w:tab/>
      </w:r>
    </w:p>
    <w:p w:rsidR="00687215" w:rsidRPr="00045AC9" w:rsidRDefault="00687215" w:rsidP="00687215">
      <w:pPr>
        <w:pStyle w:val="ConsNormal"/>
        <w:ind w:firstLine="709"/>
        <w:jc w:val="both"/>
        <w:rPr>
          <w:rFonts w:ascii="Times New Roman" w:hAnsi="Times New Roman"/>
          <w:b/>
          <w:bCs/>
        </w:rPr>
      </w:pPr>
      <w:r w:rsidRPr="00045AC9">
        <w:rPr>
          <w:rFonts w:ascii="Times New Roman" w:hAnsi="Times New Roman"/>
          <w:b/>
          <w:spacing w:val="3"/>
        </w:rPr>
        <w:t>1.5.</w:t>
      </w:r>
      <w:r w:rsidRPr="00045AC9">
        <w:rPr>
          <w:rFonts w:ascii="Times New Roman" w:hAnsi="Times New Roman"/>
          <w:bCs/>
        </w:rPr>
        <w:t xml:space="preserve"> </w:t>
      </w:r>
      <w:r w:rsidRPr="00045AC9">
        <w:rPr>
          <w:rStyle w:val="s10"/>
          <w:rFonts w:ascii="Times New Roman" w:hAnsi="Times New Roman"/>
          <w:bCs/>
        </w:rPr>
        <w:t>Статья 17.</w:t>
      </w:r>
      <w:r w:rsidRPr="00045AC9">
        <w:rPr>
          <w:rFonts w:ascii="Times New Roman" w:hAnsi="Times New Roman"/>
          <w:b/>
          <w:bCs/>
        </w:rPr>
        <w:t xml:space="preserve"> Публичные слушания, общественные обсуждения</w:t>
      </w:r>
    </w:p>
    <w:p w:rsidR="00687215" w:rsidRPr="00045AC9" w:rsidRDefault="00687215" w:rsidP="00687215">
      <w:pPr>
        <w:shd w:val="clear" w:color="auto" w:fill="FFFFFF"/>
        <w:tabs>
          <w:tab w:val="left" w:pos="744"/>
        </w:tabs>
        <w:ind w:firstLine="709"/>
        <w:jc w:val="both"/>
        <w:rPr>
          <w:spacing w:val="3"/>
          <w:sz w:val="20"/>
          <w:szCs w:val="20"/>
        </w:rPr>
      </w:pPr>
      <w:r w:rsidRPr="00045AC9">
        <w:rPr>
          <w:spacing w:val="3"/>
          <w:sz w:val="20"/>
          <w:szCs w:val="20"/>
        </w:rPr>
        <w:t>1.5.1. части 4, 5, 6 исключить.</w:t>
      </w:r>
    </w:p>
    <w:p w:rsidR="00687215" w:rsidRPr="00045AC9" w:rsidRDefault="00687215" w:rsidP="00687215">
      <w:pPr>
        <w:shd w:val="clear" w:color="auto" w:fill="FFFFFF"/>
        <w:tabs>
          <w:tab w:val="left" w:pos="744"/>
        </w:tabs>
        <w:ind w:firstLine="709"/>
        <w:jc w:val="both"/>
        <w:rPr>
          <w:spacing w:val="3"/>
          <w:sz w:val="20"/>
          <w:szCs w:val="20"/>
        </w:rPr>
      </w:pPr>
      <w:r w:rsidRPr="00045AC9">
        <w:rPr>
          <w:spacing w:val="3"/>
          <w:sz w:val="20"/>
          <w:szCs w:val="20"/>
        </w:rPr>
        <w:t>1.5.2. часть 7 изложить в следующей редакции:</w:t>
      </w:r>
    </w:p>
    <w:p w:rsidR="00687215" w:rsidRPr="00045AC9" w:rsidRDefault="00687215" w:rsidP="00687215">
      <w:pPr>
        <w:shd w:val="clear" w:color="auto" w:fill="FFFFFF"/>
        <w:tabs>
          <w:tab w:val="left" w:pos="744"/>
        </w:tabs>
        <w:ind w:firstLine="709"/>
        <w:jc w:val="both"/>
        <w:rPr>
          <w:spacing w:val="3"/>
          <w:sz w:val="20"/>
          <w:szCs w:val="20"/>
        </w:rPr>
      </w:pPr>
      <w:r w:rsidRPr="00045AC9">
        <w:rPr>
          <w:spacing w:val="3"/>
          <w:sz w:val="20"/>
          <w:szCs w:val="20"/>
        </w:rPr>
        <w:t>«7.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87215" w:rsidRPr="00045AC9" w:rsidRDefault="00687215" w:rsidP="00687215">
      <w:pPr>
        <w:pStyle w:val="ConsNormal"/>
        <w:jc w:val="both"/>
        <w:rPr>
          <w:rFonts w:ascii="Times New Roman" w:hAnsi="Times New Roman"/>
          <w:b/>
        </w:rPr>
      </w:pPr>
      <w:r w:rsidRPr="00045AC9">
        <w:rPr>
          <w:rFonts w:ascii="Times New Roman" w:hAnsi="Times New Roman"/>
          <w:b/>
          <w:spacing w:val="3"/>
        </w:rPr>
        <w:t xml:space="preserve">1.6. </w:t>
      </w:r>
      <w:r w:rsidRPr="00045AC9">
        <w:rPr>
          <w:rFonts w:ascii="Times New Roman" w:hAnsi="Times New Roman"/>
          <w:b/>
        </w:rPr>
        <w:t>Статья 41. Внесение изменений и дополнений в Устав</w:t>
      </w:r>
    </w:p>
    <w:p w:rsidR="00687215" w:rsidRPr="00045AC9" w:rsidRDefault="00687215" w:rsidP="00687215">
      <w:pPr>
        <w:shd w:val="clear" w:color="auto" w:fill="FFFFFF"/>
        <w:tabs>
          <w:tab w:val="left" w:pos="744"/>
        </w:tabs>
        <w:ind w:firstLine="709"/>
        <w:jc w:val="both"/>
        <w:rPr>
          <w:spacing w:val="3"/>
          <w:sz w:val="20"/>
          <w:szCs w:val="20"/>
        </w:rPr>
      </w:pPr>
      <w:r w:rsidRPr="00045AC9">
        <w:rPr>
          <w:spacing w:val="3"/>
          <w:sz w:val="20"/>
          <w:szCs w:val="20"/>
        </w:rPr>
        <w:t>1.6.1. абзац 2 части 1 исключить;</w:t>
      </w:r>
    </w:p>
    <w:p w:rsidR="00687215" w:rsidRPr="00045AC9" w:rsidRDefault="00687215" w:rsidP="00687215">
      <w:pPr>
        <w:shd w:val="clear" w:color="auto" w:fill="FFFFFF"/>
        <w:tabs>
          <w:tab w:val="left" w:pos="744"/>
        </w:tabs>
        <w:ind w:firstLine="709"/>
        <w:jc w:val="both"/>
        <w:rPr>
          <w:spacing w:val="3"/>
          <w:sz w:val="20"/>
          <w:szCs w:val="20"/>
        </w:rPr>
      </w:pPr>
      <w:r w:rsidRPr="00045AC9">
        <w:rPr>
          <w:spacing w:val="3"/>
          <w:sz w:val="20"/>
          <w:szCs w:val="20"/>
        </w:rPr>
        <w:lastRenderedPageBreak/>
        <w:t>1.6.2. часть 4 дополнить абзацем 2 следующего содержания:</w:t>
      </w:r>
    </w:p>
    <w:p w:rsidR="00687215" w:rsidRPr="00045AC9" w:rsidRDefault="00687215" w:rsidP="00687215">
      <w:pPr>
        <w:shd w:val="clear" w:color="auto" w:fill="FFFFFF"/>
        <w:tabs>
          <w:tab w:val="left" w:pos="744"/>
        </w:tabs>
        <w:ind w:firstLine="709"/>
        <w:jc w:val="both"/>
        <w:rPr>
          <w:spacing w:val="3"/>
          <w:sz w:val="20"/>
          <w:szCs w:val="20"/>
        </w:rPr>
      </w:pPr>
      <w:r w:rsidRPr="00045AC9">
        <w:rPr>
          <w:spacing w:val="3"/>
          <w:sz w:val="20"/>
          <w:szCs w:val="20"/>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«Новонукутское» вправе использовать официальный портал Минюста России «Нормативные правовые акты в Российской Федерации» (</w:t>
      </w:r>
      <w:hyperlink r:id="rId7" w:history="1">
        <w:r w:rsidRPr="00045AC9">
          <w:rPr>
            <w:rStyle w:val="af7"/>
            <w:color w:val="auto"/>
            <w:spacing w:val="3"/>
            <w:sz w:val="20"/>
            <w:szCs w:val="20"/>
            <w:lang w:val="en-US"/>
          </w:rPr>
          <w:t>http</w:t>
        </w:r>
        <w:r w:rsidRPr="00045AC9">
          <w:rPr>
            <w:rStyle w:val="af7"/>
            <w:color w:val="auto"/>
            <w:spacing w:val="3"/>
            <w:sz w:val="20"/>
            <w:szCs w:val="20"/>
          </w:rPr>
          <w:t>://</w:t>
        </w:r>
        <w:r w:rsidRPr="00045AC9">
          <w:rPr>
            <w:rStyle w:val="af7"/>
            <w:color w:val="auto"/>
            <w:spacing w:val="3"/>
            <w:sz w:val="20"/>
            <w:szCs w:val="20"/>
            <w:lang w:val="en-US"/>
          </w:rPr>
          <w:t>pravo</w:t>
        </w:r>
        <w:r w:rsidRPr="00045AC9">
          <w:rPr>
            <w:rStyle w:val="af7"/>
            <w:color w:val="auto"/>
            <w:spacing w:val="3"/>
            <w:sz w:val="20"/>
            <w:szCs w:val="20"/>
          </w:rPr>
          <w:t>-</w:t>
        </w:r>
        <w:r w:rsidRPr="00045AC9">
          <w:rPr>
            <w:rStyle w:val="af7"/>
            <w:color w:val="auto"/>
            <w:spacing w:val="3"/>
            <w:sz w:val="20"/>
            <w:szCs w:val="20"/>
            <w:lang w:val="en-US"/>
          </w:rPr>
          <w:t>minjust</w:t>
        </w:r>
        <w:r w:rsidRPr="00045AC9">
          <w:rPr>
            <w:rStyle w:val="af7"/>
            <w:color w:val="auto"/>
            <w:spacing w:val="3"/>
            <w:sz w:val="20"/>
            <w:szCs w:val="20"/>
          </w:rPr>
          <w:t>.</w:t>
        </w:r>
        <w:r w:rsidRPr="00045AC9">
          <w:rPr>
            <w:rStyle w:val="af7"/>
            <w:color w:val="auto"/>
            <w:spacing w:val="3"/>
            <w:sz w:val="20"/>
            <w:szCs w:val="20"/>
            <w:lang w:val="en-US"/>
          </w:rPr>
          <w:t>ru</w:t>
        </w:r>
      </w:hyperlink>
      <w:r w:rsidRPr="00045AC9">
        <w:rPr>
          <w:spacing w:val="3"/>
          <w:sz w:val="20"/>
          <w:szCs w:val="20"/>
        </w:rPr>
        <w:t xml:space="preserve">, </w:t>
      </w:r>
      <w:hyperlink r:id="rId8" w:history="1">
        <w:r w:rsidRPr="00045AC9">
          <w:rPr>
            <w:rStyle w:val="af7"/>
            <w:color w:val="auto"/>
            <w:spacing w:val="3"/>
            <w:sz w:val="20"/>
            <w:szCs w:val="20"/>
          </w:rPr>
          <w:t>http://право-минюст.рф</w:t>
        </w:r>
      </w:hyperlink>
      <w:r w:rsidRPr="00045AC9">
        <w:rPr>
          <w:spacing w:val="3"/>
          <w:sz w:val="20"/>
          <w:szCs w:val="20"/>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045AC9">
        <w:rPr>
          <w:b/>
          <w:sz w:val="20"/>
          <w:szCs w:val="20"/>
        </w:rPr>
        <w:tab/>
      </w:r>
    </w:p>
    <w:p w:rsidR="00687215" w:rsidRPr="00045AC9" w:rsidRDefault="00687215" w:rsidP="00687215">
      <w:pPr>
        <w:shd w:val="clear" w:color="auto" w:fill="FFFFFF"/>
        <w:tabs>
          <w:tab w:val="left" w:pos="744"/>
        </w:tabs>
        <w:ind w:firstLine="709"/>
        <w:jc w:val="both"/>
        <w:rPr>
          <w:spacing w:val="3"/>
          <w:sz w:val="20"/>
          <w:szCs w:val="20"/>
        </w:rPr>
      </w:pPr>
      <w:r w:rsidRPr="00045AC9">
        <w:rPr>
          <w:b/>
          <w:sz w:val="20"/>
          <w:szCs w:val="20"/>
          <w:lang w:val="en-US"/>
        </w:rPr>
        <w:t>II</w:t>
      </w:r>
      <w:r w:rsidRPr="00045AC9">
        <w:rPr>
          <w:b/>
          <w:sz w:val="20"/>
          <w:szCs w:val="20"/>
        </w:rPr>
        <w:t xml:space="preserve">. </w:t>
      </w:r>
      <w:r w:rsidRPr="00045AC9">
        <w:rPr>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045AC9">
        <w:rPr>
          <w:spacing w:val="3"/>
          <w:sz w:val="20"/>
          <w:szCs w:val="20"/>
        </w:rPr>
        <w:t xml:space="preserve">редоставить муниципальный правовой акт о внесении изменении в Устав </w:t>
      </w:r>
      <w:r w:rsidRPr="00045AC9">
        <w:rPr>
          <w:sz w:val="20"/>
          <w:szCs w:val="20"/>
        </w:rPr>
        <w:t>муниципального образования</w:t>
      </w:r>
      <w:r w:rsidRPr="00045AC9">
        <w:rPr>
          <w:spacing w:val="3"/>
          <w:sz w:val="20"/>
          <w:szCs w:val="20"/>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687215" w:rsidRPr="00045AC9" w:rsidRDefault="00687215" w:rsidP="00687215">
      <w:pPr>
        <w:shd w:val="clear" w:color="auto" w:fill="FFFFFF"/>
        <w:tabs>
          <w:tab w:val="left" w:pos="0"/>
          <w:tab w:val="left" w:leader="underscore" w:pos="6566"/>
        </w:tabs>
        <w:ind w:firstLine="709"/>
        <w:jc w:val="both"/>
        <w:rPr>
          <w:sz w:val="20"/>
          <w:szCs w:val="20"/>
        </w:rPr>
      </w:pPr>
      <w:r w:rsidRPr="00045AC9">
        <w:rPr>
          <w:b/>
          <w:sz w:val="20"/>
          <w:szCs w:val="20"/>
          <w:lang w:val="en-US"/>
        </w:rPr>
        <w:t>III</w:t>
      </w:r>
      <w:r w:rsidRPr="00045AC9">
        <w:rPr>
          <w:b/>
          <w:spacing w:val="3"/>
          <w:sz w:val="20"/>
          <w:szCs w:val="20"/>
        </w:rPr>
        <w:t>.</w:t>
      </w:r>
      <w:r w:rsidRPr="00045AC9">
        <w:rPr>
          <w:spacing w:val="3"/>
          <w:sz w:val="20"/>
          <w:szCs w:val="20"/>
        </w:rPr>
        <w:t xml:space="preserve"> Главе</w:t>
      </w:r>
      <w:r w:rsidRPr="00045AC9">
        <w:rPr>
          <w:sz w:val="20"/>
          <w:szCs w:val="20"/>
        </w:rPr>
        <w:t xml:space="preserve"> муниципального образования «Новонукутское» </w:t>
      </w:r>
      <w:r w:rsidRPr="00045AC9">
        <w:rPr>
          <w:spacing w:val="1"/>
          <w:sz w:val="20"/>
          <w:szCs w:val="20"/>
        </w:rPr>
        <w:t xml:space="preserve">опубликовать муниципальный правовой акт о внесении изменений и дополнений в устав  муниципального образования «Новонукутское» </w:t>
      </w:r>
      <w:r w:rsidRPr="00045AC9">
        <w:rPr>
          <w:spacing w:val="-6"/>
          <w:sz w:val="20"/>
          <w:szCs w:val="20"/>
        </w:rPr>
        <w:t>после</w:t>
      </w:r>
      <w:r w:rsidRPr="00045AC9">
        <w:rPr>
          <w:sz w:val="20"/>
          <w:szCs w:val="20"/>
        </w:rPr>
        <w:t xml:space="preserve"> </w:t>
      </w:r>
      <w:r w:rsidRPr="00045AC9">
        <w:rPr>
          <w:spacing w:val="-1"/>
          <w:sz w:val="20"/>
          <w:szCs w:val="20"/>
        </w:rPr>
        <w:t xml:space="preserve">государственной регистрации в течение 7 дней </w:t>
      </w:r>
      <w:r w:rsidRPr="00045AC9">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687215" w:rsidRPr="00045AC9" w:rsidRDefault="00687215" w:rsidP="00687215">
      <w:pPr>
        <w:shd w:val="clear" w:color="auto" w:fill="FFFFFF"/>
        <w:tabs>
          <w:tab w:val="left" w:pos="869"/>
          <w:tab w:val="left" w:leader="underscore" w:pos="6566"/>
        </w:tabs>
        <w:ind w:firstLine="709"/>
        <w:jc w:val="both"/>
        <w:rPr>
          <w:spacing w:val="1"/>
          <w:sz w:val="20"/>
          <w:szCs w:val="20"/>
        </w:rPr>
      </w:pPr>
      <w:r w:rsidRPr="00045AC9">
        <w:rPr>
          <w:b/>
          <w:spacing w:val="-9"/>
          <w:sz w:val="20"/>
          <w:szCs w:val="20"/>
          <w:lang w:val="en-US"/>
        </w:rPr>
        <w:t>IV</w:t>
      </w:r>
      <w:r w:rsidRPr="00045AC9">
        <w:rPr>
          <w:b/>
          <w:spacing w:val="-9"/>
          <w:sz w:val="20"/>
          <w:szCs w:val="20"/>
        </w:rPr>
        <w:t>.</w:t>
      </w:r>
      <w:r w:rsidRPr="00045AC9">
        <w:rPr>
          <w:spacing w:val="1"/>
          <w:sz w:val="20"/>
          <w:szCs w:val="20"/>
        </w:rPr>
        <w:t xml:space="preserve"> </w:t>
      </w:r>
      <w:r w:rsidRPr="00045AC9">
        <w:rPr>
          <w:spacing w:val="-1"/>
          <w:sz w:val="20"/>
          <w:szCs w:val="20"/>
        </w:rPr>
        <w:t xml:space="preserve">Настоящее решение вступает в силу после государственной регистрации и </w:t>
      </w:r>
      <w:r w:rsidRPr="00045AC9">
        <w:rPr>
          <w:spacing w:val="1"/>
          <w:sz w:val="20"/>
          <w:szCs w:val="20"/>
        </w:rPr>
        <w:t>опубликования в «Новонукутском вестнике».</w:t>
      </w:r>
    </w:p>
    <w:p w:rsidR="00687215" w:rsidRPr="00045AC9" w:rsidRDefault="00687215" w:rsidP="00687215">
      <w:pPr>
        <w:shd w:val="clear" w:color="auto" w:fill="FFFFFF"/>
        <w:tabs>
          <w:tab w:val="left" w:pos="869"/>
          <w:tab w:val="left" w:leader="underscore" w:pos="6566"/>
        </w:tabs>
        <w:ind w:firstLine="709"/>
        <w:jc w:val="both"/>
        <w:rPr>
          <w:sz w:val="20"/>
          <w:szCs w:val="20"/>
        </w:rPr>
      </w:pPr>
      <w:r w:rsidRPr="00045AC9">
        <w:rPr>
          <w:b/>
          <w:sz w:val="20"/>
          <w:szCs w:val="20"/>
          <w:lang w:val="en-US"/>
        </w:rPr>
        <w:t>V</w:t>
      </w:r>
      <w:r w:rsidRPr="00045AC9">
        <w:rPr>
          <w:b/>
          <w:sz w:val="20"/>
          <w:szCs w:val="20"/>
        </w:rPr>
        <w:t xml:space="preserve">. </w:t>
      </w:r>
      <w:r w:rsidRPr="00045AC9">
        <w:rPr>
          <w:sz w:val="20"/>
          <w:szCs w:val="20"/>
        </w:rPr>
        <w:t>Ответственность за исполнение настоящего решения возложить на Главу муниципального образования «Новонукутское».</w:t>
      </w:r>
    </w:p>
    <w:p w:rsidR="00687215" w:rsidRPr="00045AC9" w:rsidRDefault="00687215" w:rsidP="00687215">
      <w:pPr>
        <w:jc w:val="both"/>
        <w:rPr>
          <w:sz w:val="20"/>
          <w:szCs w:val="20"/>
        </w:rPr>
      </w:pPr>
    </w:p>
    <w:p w:rsidR="00687215" w:rsidRPr="00045AC9" w:rsidRDefault="00687215" w:rsidP="00687215">
      <w:pPr>
        <w:jc w:val="both"/>
        <w:outlineLvl w:val="0"/>
        <w:rPr>
          <w:sz w:val="20"/>
          <w:szCs w:val="20"/>
        </w:rPr>
      </w:pPr>
      <w:r w:rsidRPr="00045AC9">
        <w:rPr>
          <w:sz w:val="20"/>
          <w:szCs w:val="20"/>
        </w:rPr>
        <w:t xml:space="preserve">Председатель Думы муниципального </w:t>
      </w:r>
    </w:p>
    <w:p w:rsidR="00687215" w:rsidRPr="00045AC9" w:rsidRDefault="00687215" w:rsidP="00687215">
      <w:pPr>
        <w:jc w:val="both"/>
        <w:outlineLvl w:val="0"/>
        <w:rPr>
          <w:sz w:val="20"/>
          <w:szCs w:val="20"/>
        </w:rPr>
      </w:pPr>
      <w:r w:rsidRPr="00045AC9">
        <w:rPr>
          <w:sz w:val="20"/>
          <w:szCs w:val="20"/>
        </w:rPr>
        <w:t>образования «Новонукутское»,</w:t>
      </w:r>
    </w:p>
    <w:p w:rsidR="00687215" w:rsidRPr="00045AC9" w:rsidRDefault="00687215" w:rsidP="00687215">
      <w:pPr>
        <w:jc w:val="both"/>
        <w:outlineLvl w:val="0"/>
        <w:rPr>
          <w:sz w:val="20"/>
          <w:szCs w:val="20"/>
        </w:rPr>
      </w:pPr>
      <w:r w:rsidRPr="00045AC9">
        <w:rPr>
          <w:sz w:val="20"/>
          <w:szCs w:val="20"/>
        </w:rPr>
        <w:t xml:space="preserve">глава муниципального </w:t>
      </w:r>
    </w:p>
    <w:p w:rsidR="00687215" w:rsidRPr="00045AC9" w:rsidRDefault="00687215" w:rsidP="00687215">
      <w:pPr>
        <w:jc w:val="both"/>
        <w:rPr>
          <w:sz w:val="20"/>
          <w:szCs w:val="20"/>
        </w:rPr>
      </w:pPr>
      <w:r w:rsidRPr="00045AC9">
        <w:rPr>
          <w:sz w:val="20"/>
          <w:szCs w:val="20"/>
        </w:rPr>
        <w:t>образования «Новонукутское»</w:t>
      </w:r>
      <w:r w:rsidRPr="00045AC9">
        <w:rPr>
          <w:sz w:val="20"/>
          <w:szCs w:val="20"/>
        </w:rPr>
        <w:tab/>
      </w:r>
      <w:r w:rsidRPr="00045AC9">
        <w:rPr>
          <w:sz w:val="20"/>
          <w:szCs w:val="20"/>
        </w:rPr>
        <w:tab/>
      </w:r>
      <w:r w:rsidRPr="00045AC9">
        <w:rPr>
          <w:sz w:val="20"/>
          <w:szCs w:val="20"/>
        </w:rPr>
        <w:tab/>
      </w:r>
      <w:r w:rsidRPr="00045AC9">
        <w:rPr>
          <w:sz w:val="20"/>
          <w:szCs w:val="20"/>
        </w:rPr>
        <w:tab/>
      </w:r>
      <w:r w:rsidRPr="00045AC9">
        <w:rPr>
          <w:sz w:val="20"/>
          <w:szCs w:val="20"/>
        </w:rPr>
        <w:tab/>
      </w:r>
      <w:r w:rsidRPr="00045AC9">
        <w:rPr>
          <w:sz w:val="20"/>
          <w:szCs w:val="20"/>
        </w:rPr>
        <w:tab/>
        <w:t>Ю.В. Прудников</w:t>
      </w:r>
    </w:p>
    <w:p w:rsidR="00045AC9" w:rsidRPr="00045AC9" w:rsidRDefault="00045AC9" w:rsidP="00045AC9">
      <w:pPr>
        <w:keepNext/>
        <w:outlineLvl w:val="2"/>
        <w:rPr>
          <w:b/>
          <w:spacing w:val="30"/>
        </w:rPr>
      </w:pPr>
    </w:p>
    <w:p w:rsidR="00045AC9" w:rsidRPr="00045AC9" w:rsidRDefault="00045AC9" w:rsidP="00045AC9">
      <w:pPr>
        <w:keepNext/>
        <w:jc w:val="center"/>
        <w:outlineLvl w:val="2"/>
        <w:rPr>
          <w:b/>
          <w:spacing w:val="30"/>
          <w:sz w:val="20"/>
          <w:szCs w:val="20"/>
        </w:rPr>
      </w:pPr>
      <w:r w:rsidRPr="00045AC9">
        <w:rPr>
          <w:b/>
          <w:spacing w:val="30"/>
          <w:sz w:val="20"/>
          <w:szCs w:val="20"/>
        </w:rPr>
        <w:t>РОССИЙСКАЯ ФЕДЕРАЦИЯ</w:t>
      </w:r>
    </w:p>
    <w:p w:rsidR="00045AC9" w:rsidRPr="00045AC9" w:rsidRDefault="00045AC9" w:rsidP="00045AC9">
      <w:pPr>
        <w:keepNext/>
        <w:jc w:val="center"/>
        <w:outlineLvl w:val="2"/>
        <w:rPr>
          <w:b/>
          <w:spacing w:val="30"/>
          <w:sz w:val="20"/>
          <w:szCs w:val="20"/>
        </w:rPr>
      </w:pPr>
      <w:r w:rsidRPr="00045AC9">
        <w:rPr>
          <w:b/>
          <w:spacing w:val="30"/>
          <w:sz w:val="20"/>
          <w:szCs w:val="20"/>
        </w:rPr>
        <w:t>ИРКУТСКАЯ ОБЛАСТЬ</w:t>
      </w:r>
    </w:p>
    <w:p w:rsidR="00045AC9" w:rsidRPr="00045AC9" w:rsidRDefault="00045AC9" w:rsidP="00045AC9">
      <w:pPr>
        <w:keepNext/>
        <w:jc w:val="center"/>
        <w:outlineLvl w:val="2"/>
        <w:rPr>
          <w:b/>
          <w:spacing w:val="30"/>
          <w:sz w:val="20"/>
          <w:szCs w:val="20"/>
        </w:rPr>
      </w:pPr>
      <w:r w:rsidRPr="00045AC9">
        <w:rPr>
          <w:b/>
          <w:spacing w:val="30"/>
          <w:sz w:val="20"/>
          <w:szCs w:val="20"/>
        </w:rPr>
        <w:t>Муниципальное образование «Новонукутское»</w:t>
      </w:r>
    </w:p>
    <w:p w:rsidR="00045AC9" w:rsidRPr="00045AC9" w:rsidRDefault="00045AC9" w:rsidP="00045AC9">
      <w:pPr>
        <w:keepNext/>
        <w:jc w:val="center"/>
        <w:outlineLvl w:val="0"/>
        <w:rPr>
          <w:b/>
          <w:spacing w:val="38"/>
          <w:sz w:val="20"/>
          <w:szCs w:val="20"/>
        </w:rPr>
      </w:pPr>
      <w:r w:rsidRPr="00045AC9">
        <w:rPr>
          <w:b/>
          <w:spacing w:val="38"/>
          <w:sz w:val="20"/>
          <w:szCs w:val="20"/>
        </w:rPr>
        <w:t xml:space="preserve">ПОСТАНОВЛЕНИЕ </w:t>
      </w:r>
    </w:p>
    <w:p w:rsidR="00045AC9" w:rsidRPr="00045AC9" w:rsidRDefault="00045AC9" w:rsidP="00045AC9">
      <w:pPr>
        <w:rPr>
          <w:b/>
          <w:sz w:val="20"/>
          <w:szCs w:val="20"/>
        </w:rPr>
      </w:pPr>
      <w:r w:rsidRPr="00045AC9">
        <w:rPr>
          <w:b/>
          <w:sz w:val="20"/>
          <w:szCs w:val="20"/>
        </w:rPr>
        <w:t xml:space="preserve"> </w:t>
      </w:r>
    </w:p>
    <w:p w:rsidR="00045AC9" w:rsidRPr="00045AC9" w:rsidRDefault="00045AC9" w:rsidP="00045AC9">
      <w:pPr>
        <w:jc w:val="center"/>
        <w:rPr>
          <w:sz w:val="20"/>
          <w:szCs w:val="20"/>
        </w:rPr>
      </w:pPr>
      <w:r w:rsidRPr="00045AC9">
        <w:rPr>
          <w:sz w:val="20"/>
          <w:szCs w:val="20"/>
        </w:rPr>
        <w:t xml:space="preserve">06 сентября 2019 года  </w:t>
      </w:r>
      <w:r w:rsidRPr="00045AC9">
        <w:rPr>
          <w:sz w:val="20"/>
          <w:szCs w:val="20"/>
        </w:rPr>
        <w:tab/>
        <w:t xml:space="preserve"> </w:t>
      </w:r>
      <w:r w:rsidRPr="00045AC9">
        <w:rPr>
          <w:sz w:val="20"/>
          <w:szCs w:val="20"/>
        </w:rPr>
        <w:tab/>
      </w:r>
      <w:r w:rsidRPr="00045AC9">
        <w:rPr>
          <w:sz w:val="20"/>
          <w:szCs w:val="20"/>
        </w:rPr>
        <w:tab/>
        <w:t>№165</w:t>
      </w:r>
      <w:r w:rsidRPr="00045AC9">
        <w:rPr>
          <w:sz w:val="20"/>
          <w:szCs w:val="20"/>
        </w:rPr>
        <w:tab/>
        <w:t xml:space="preserve">  </w:t>
      </w:r>
      <w:r w:rsidRPr="00045AC9">
        <w:rPr>
          <w:sz w:val="20"/>
          <w:szCs w:val="20"/>
        </w:rPr>
        <w:tab/>
      </w:r>
      <w:r w:rsidRPr="00045AC9">
        <w:rPr>
          <w:sz w:val="20"/>
          <w:szCs w:val="20"/>
        </w:rPr>
        <w:tab/>
        <w:t xml:space="preserve"> п. Новонукутский</w:t>
      </w:r>
    </w:p>
    <w:p w:rsidR="00045AC9" w:rsidRPr="00045AC9" w:rsidRDefault="00045AC9" w:rsidP="00045AC9">
      <w:pPr>
        <w:pStyle w:val="a4"/>
        <w:spacing w:before="0" w:beforeAutospacing="0" w:after="0" w:afterAutospacing="0"/>
        <w:jc w:val="center"/>
        <w:rPr>
          <w:b/>
          <w:sz w:val="20"/>
          <w:szCs w:val="20"/>
        </w:rPr>
      </w:pPr>
      <w:r w:rsidRPr="00045AC9">
        <w:rPr>
          <w:b/>
          <w:sz w:val="20"/>
          <w:szCs w:val="20"/>
        </w:rPr>
        <w:t xml:space="preserve">Об утверждении административного  регламента по предоставлению муниципальной услуги </w:t>
      </w:r>
      <w:r w:rsidRPr="00045AC9">
        <w:rPr>
          <w:b/>
          <w:bCs/>
          <w:kern w:val="2"/>
          <w:sz w:val="20"/>
          <w:szCs w:val="20"/>
        </w:rPr>
        <w:t>«П</w:t>
      </w:r>
      <w:r w:rsidRPr="00045AC9">
        <w:rPr>
          <w:b/>
          <w:kern w:val="2"/>
          <w:sz w:val="20"/>
          <w:szCs w:val="20"/>
        </w:rPr>
        <w:t>ередача гражданами приватизированных жилых помещений в муниципальную собственность муниципального образования «Новонукутское»</w:t>
      </w:r>
    </w:p>
    <w:p w:rsidR="00045AC9" w:rsidRPr="00045AC9" w:rsidRDefault="00045AC9" w:rsidP="00045AC9">
      <w:pPr>
        <w:ind w:firstLine="708"/>
        <w:jc w:val="both"/>
        <w:rPr>
          <w:rFonts w:eastAsia="Calibri"/>
          <w:sz w:val="20"/>
          <w:szCs w:val="20"/>
        </w:rPr>
      </w:pPr>
      <w:r w:rsidRPr="00045AC9">
        <w:rPr>
          <w:rFonts w:eastAsia="Calibri"/>
          <w:sz w:val="20"/>
          <w:szCs w:val="20"/>
        </w:rPr>
        <w:t xml:space="preserve">В соответствии </w:t>
      </w:r>
      <w:r w:rsidRPr="00045AC9">
        <w:rPr>
          <w:sz w:val="20"/>
          <w:szCs w:val="20"/>
        </w:rPr>
        <w:t xml:space="preserve">с Федеральным </w:t>
      </w:r>
      <w:hyperlink r:id="rId9" w:history="1">
        <w:r w:rsidRPr="00045AC9">
          <w:rPr>
            <w:sz w:val="20"/>
            <w:szCs w:val="20"/>
          </w:rPr>
          <w:t>законом</w:t>
        </w:r>
      </w:hyperlink>
      <w:r w:rsidRPr="00045AC9">
        <w:rPr>
          <w:sz w:val="20"/>
          <w:szCs w:val="20"/>
        </w:rPr>
        <w:t xml:space="preserve"> от 06.10.2003 № 131-ФЗ «Об общих принципах организации местного самоуправления в Российской Федерации»,</w:t>
      </w:r>
      <w:r w:rsidRPr="00045AC9">
        <w:rPr>
          <w:rFonts w:eastAsia="Calibri"/>
          <w:sz w:val="20"/>
          <w:szCs w:val="20"/>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«Новонукутское», Администрация муниципального образования «Новонукутское»</w:t>
      </w:r>
    </w:p>
    <w:p w:rsidR="00045AC9" w:rsidRPr="00045AC9" w:rsidRDefault="00045AC9" w:rsidP="00045AC9">
      <w:pPr>
        <w:jc w:val="center"/>
        <w:rPr>
          <w:rFonts w:eastAsia="Calibri"/>
          <w:b/>
          <w:sz w:val="20"/>
          <w:szCs w:val="20"/>
        </w:rPr>
      </w:pPr>
      <w:r w:rsidRPr="00045AC9">
        <w:rPr>
          <w:rFonts w:eastAsia="Calibri"/>
          <w:b/>
          <w:sz w:val="20"/>
          <w:szCs w:val="20"/>
        </w:rPr>
        <w:t>ПОСТАНОВЛЯЕТ:</w:t>
      </w:r>
    </w:p>
    <w:p w:rsidR="00045AC9" w:rsidRPr="00045AC9" w:rsidRDefault="00045AC9" w:rsidP="00045AC9">
      <w:pPr>
        <w:pStyle w:val="a4"/>
        <w:spacing w:before="0" w:beforeAutospacing="0" w:after="0" w:afterAutospacing="0"/>
        <w:ind w:firstLine="709"/>
        <w:jc w:val="both"/>
        <w:rPr>
          <w:sz w:val="20"/>
          <w:szCs w:val="20"/>
        </w:rPr>
      </w:pPr>
      <w:r w:rsidRPr="00045AC9">
        <w:rPr>
          <w:rFonts w:eastAsia="Calibri"/>
          <w:sz w:val="20"/>
          <w:szCs w:val="20"/>
        </w:rPr>
        <w:t xml:space="preserve">1. Утвердить административный регламент по предоставлению муниципальной услуги администрацией администрации муниципального образования «Новонукутское» </w:t>
      </w:r>
      <w:r w:rsidRPr="00045AC9">
        <w:rPr>
          <w:bCs/>
          <w:kern w:val="2"/>
          <w:sz w:val="20"/>
          <w:szCs w:val="20"/>
        </w:rPr>
        <w:t>«П</w:t>
      </w:r>
      <w:r w:rsidRPr="00045AC9">
        <w:rPr>
          <w:kern w:val="2"/>
          <w:sz w:val="20"/>
          <w:szCs w:val="20"/>
        </w:rPr>
        <w:t>ередача гражданами приватизированных жилых помещений в муниципальную собственность муниципального образования «Новонукутское» согласно приложению.</w:t>
      </w:r>
    </w:p>
    <w:p w:rsidR="00045AC9" w:rsidRPr="00045AC9" w:rsidRDefault="00045AC9" w:rsidP="00045AC9">
      <w:pPr>
        <w:ind w:firstLine="708"/>
        <w:jc w:val="both"/>
        <w:rPr>
          <w:rFonts w:eastAsia="Calibri"/>
          <w:sz w:val="20"/>
          <w:szCs w:val="20"/>
        </w:rPr>
      </w:pPr>
      <w:r w:rsidRPr="00045AC9">
        <w:rPr>
          <w:rFonts w:eastAsia="Calibri"/>
          <w:sz w:val="20"/>
          <w:szCs w:val="20"/>
        </w:rPr>
        <w:t>2. Опубликовать настоящее постановление в печатном издании «Новонукутский вестник» и</w:t>
      </w:r>
      <w:r w:rsidRPr="00045AC9">
        <w:rPr>
          <w:sz w:val="20"/>
          <w:szCs w:val="20"/>
        </w:rPr>
        <w:t xml:space="preserve"> </w:t>
      </w:r>
      <w:r w:rsidRPr="00045AC9">
        <w:rPr>
          <w:rFonts w:eastAsia="Calibri"/>
          <w:sz w:val="20"/>
          <w:szCs w:val="20"/>
        </w:rPr>
        <w:t>разместить на официальном сайте Администрации муниципального образования «Новонукутское» в информационно-коммуникационной сети Интернет.</w:t>
      </w:r>
    </w:p>
    <w:p w:rsidR="00045AC9" w:rsidRPr="00045AC9" w:rsidRDefault="00045AC9" w:rsidP="00045AC9">
      <w:pPr>
        <w:ind w:firstLine="708"/>
        <w:jc w:val="both"/>
        <w:rPr>
          <w:rFonts w:eastAsia="Calibri"/>
          <w:sz w:val="20"/>
          <w:szCs w:val="20"/>
        </w:rPr>
      </w:pPr>
      <w:r w:rsidRPr="00045AC9">
        <w:rPr>
          <w:sz w:val="20"/>
          <w:szCs w:val="20"/>
        </w:rPr>
        <w:t xml:space="preserve">3. Специалисту 1 категории администрации муниципального образования «Новонукутское»,  ответственному за реализацию Федерального закона от 27.07.2010г. №210-ФЗ «Об организации предоставления государственных и муниципальных услуг» на территории муниципального образования «Новонукутское» Н.А. Шахаевой </w:t>
      </w:r>
      <w:r w:rsidRPr="00045AC9">
        <w:rPr>
          <w:rFonts w:eastAsia="Calibri"/>
          <w:sz w:val="20"/>
          <w:szCs w:val="20"/>
        </w:rPr>
        <w:t xml:space="preserve">внести дополнения в Перечень муниципальных услуг муниципального образования «Новонукутское», утвержденный постановлением главы муниципального образования «Новонукутское» от 10.01.2014г. №5 «Об утверждении Перечня муниципальных услуг, оказываемых администрацией муниципального образования «Новонукутское» и разместить административный регламент по предоставлению муниципальной услуги администрацией администрации муниципального образования «Новонукутское» </w:t>
      </w:r>
      <w:r w:rsidRPr="00045AC9">
        <w:rPr>
          <w:bCs/>
          <w:kern w:val="2"/>
          <w:sz w:val="20"/>
          <w:szCs w:val="20"/>
        </w:rPr>
        <w:t>«П</w:t>
      </w:r>
      <w:r w:rsidRPr="00045AC9">
        <w:rPr>
          <w:kern w:val="2"/>
          <w:sz w:val="20"/>
          <w:szCs w:val="20"/>
        </w:rPr>
        <w:t xml:space="preserve">ередача гражданами приватизированных жилых помещений в муниципальную собственность муниципального образования «Новонукутское» </w:t>
      </w:r>
      <w:r w:rsidRPr="00045AC9">
        <w:rPr>
          <w:rFonts w:eastAsia="Calibri"/>
          <w:sz w:val="20"/>
          <w:szCs w:val="20"/>
        </w:rPr>
        <w:t>в электронной форме в федеральной государственной информационной системе «Федеральный реестр государственных и муниципальных услуг» (ФРГУ).</w:t>
      </w:r>
    </w:p>
    <w:p w:rsidR="00045AC9" w:rsidRPr="00045AC9" w:rsidRDefault="00045AC9" w:rsidP="00045AC9">
      <w:pPr>
        <w:ind w:firstLine="708"/>
        <w:jc w:val="both"/>
        <w:rPr>
          <w:rFonts w:eastAsia="Calibri"/>
          <w:sz w:val="20"/>
          <w:szCs w:val="20"/>
        </w:rPr>
      </w:pPr>
      <w:r w:rsidRPr="00045AC9">
        <w:rPr>
          <w:rFonts w:eastAsia="Calibri"/>
          <w:sz w:val="20"/>
          <w:szCs w:val="20"/>
        </w:rPr>
        <w:t>4. Настоящее постановление вступает в силу с момента официального опубликования.</w:t>
      </w:r>
    </w:p>
    <w:p w:rsidR="00045AC9" w:rsidRPr="00045AC9" w:rsidRDefault="00045AC9" w:rsidP="00045AC9">
      <w:pPr>
        <w:jc w:val="both"/>
        <w:rPr>
          <w:sz w:val="20"/>
          <w:szCs w:val="20"/>
        </w:rPr>
      </w:pPr>
    </w:p>
    <w:p w:rsidR="00045AC9" w:rsidRPr="00045AC9" w:rsidRDefault="00045AC9" w:rsidP="00045AC9">
      <w:pPr>
        <w:jc w:val="both"/>
        <w:rPr>
          <w:sz w:val="20"/>
          <w:szCs w:val="20"/>
        </w:rPr>
      </w:pPr>
      <w:r w:rsidRPr="00045AC9">
        <w:rPr>
          <w:sz w:val="20"/>
          <w:szCs w:val="20"/>
        </w:rPr>
        <w:lastRenderedPageBreak/>
        <w:t xml:space="preserve">Глава </w:t>
      </w:r>
    </w:p>
    <w:p w:rsidR="00045AC9" w:rsidRPr="00045AC9" w:rsidRDefault="00045AC9" w:rsidP="00045AC9">
      <w:pPr>
        <w:jc w:val="both"/>
        <w:rPr>
          <w:sz w:val="20"/>
          <w:szCs w:val="20"/>
        </w:rPr>
      </w:pPr>
      <w:r w:rsidRPr="00045AC9">
        <w:rPr>
          <w:sz w:val="20"/>
          <w:szCs w:val="20"/>
        </w:rPr>
        <w:t>муниципального образования «Новонукутское»</w:t>
      </w:r>
      <w:r w:rsidRPr="00045AC9">
        <w:rPr>
          <w:sz w:val="20"/>
          <w:szCs w:val="20"/>
        </w:rPr>
        <w:tab/>
      </w:r>
      <w:r w:rsidRPr="00045AC9">
        <w:rPr>
          <w:sz w:val="20"/>
          <w:szCs w:val="20"/>
        </w:rPr>
        <w:tab/>
      </w:r>
      <w:r w:rsidRPr="00045AC9">
        <w:rPr>
          <w:sz w:val="20"/>
          <w:szCs w:val="20"/>
        </w:rPr>
        <w:tab/>
        <w:t xml:space="preserve">    Ю.В. Прудников</w:t>
      </w:r>
    </w:p>
    <w:p w:rsidR="00045AC9" w:rsidRPr="00045AC9" w:rsidRDefault="00045AC9" w:rsidP="00045AC9">
      <w:pPr>
        <w:pStyle w:val="ConsPlusTitle"/>
        <w:widowControl/>
        <w:jc w:val="right"/>
        <w:rPr>
          <w:sz w:val="20"/>
          <w:szCs w:val="20"/>
        </w:rPr>
      </w:pPr>
      <w:r w:rsidRPr="00045AC9">
        <w:rPr>
          <w:sz w:val="20"/>
          <w:szCs w:val="20"/>
        </w:rPr>
        <w:t>Утверждено</w:t>
      </w:r>
    </w:p>
    <w:p w:rsidR="00045AC9" w:rsidRPr="00045AC9" w:rsidRDefault="00045AC9" w:rsidP="00045AC9">
      <w:pPr>
        <w:pStyle w:val="ConsPlusTitle"/>
        <w:widowControl/>
        <w:jc w:val="right"/>
        <w:rPr>
          <w:sz w:val="20"/>
          <w:szCs w:val="20"/>
        </w:rPr>
      </w:pPr>
      <w:r w:rsidRPr="00045AC9">
        <w:rPr>
          <w:sz w:val="20"/>
          <w:szCs w:val="20"/>
        </w:rPr>
        <w:t xml:space="preserve">постановлением главы МО «Новонукутское» </w:t>
      </w:r>
    </w:p>
    <w:p w:rsidR="00045AC9" w:rsidRPr="00045AC9" w:rsidRDefault="00045AC9" w:rsidP="00045AC9">
      <w:pPr>
        <w:pStyle w:val="ConsPlusTitle"/>
        <w:widowControl/>
        <w:jc w:val="right"/>
        <w:rPr>
          <w:sz w:val="20"/>
          <w:szCs w:val="20"/>
        </w:rPr>
      </w:pPr>
      <w:r w:rsidRPr="00045AC9">
        <w:rPr>
          <w:sz w:val="20"/>
          <w:szCs w:val="20"/>
        </w:rPr>
        <w:t xml:space="preserve">от 06.09.2019г. № 165 </w:t>
      </w:r>
    </w:p>
    <w:p w:rsidR="00045AC9" w:rsidRPr="00045AC9" w:rsidRDefault="00045AC9" w:rsidP="00045AC9">
      <w:pPr>
        <w:jc w:val="center"/>
        <w:rPr>
          <w:b/>
          <w:kern w:val="2"/>
          <w:sz w:val="20"/>
          <w:szCs w:val="20"/>
        </w:rPr>
      </w:pPr>
      <w:r w:rsidRPr="00045AC9">
        <w:rPr>
          <w:b/>
          <w:kern w:val="2"/>
          <w:sz w:val="20"/>
          <w:szCs w:val="20"/>
        </w:rPr>
        <w:t xml:space="preserve">АДМИНИСТРАТИВНЫЙ РЕГЛАМЕНТ ПРЕДОСТАВЛЕНИЯ МУНИЦИПАЛЬНОЙ УСЛУГИ </w:t>
      </w:r>
    </w:p>
    <w:p w:rsidR="00045AC9" w:rsidRPr="00045AC9" w:rsidRDefault="00045AC9" w:rsidP="00045AC9">
      <w:pPr>
        <w:jc w:val="center"/>
        <w:rPr>
          <w:b/>
          <w:kern w:val="2"/>
          <w:sz w:val="20"/>
          <w:szCs w:val="20"/>
        </w:rPr>
      </w:pPr>
      <w:r w:rsidRPr="00045AC9">
        <w:rPr>
          <w:b/>
          <w:kern w:val="2"/>
          <w:sz w:val="20"/>
          <w:szCs w:val="20"/>
        </w:rPr>
        <w:t xml:space="preserve"> </w:t>
      </w:r>
    </w:p>
    <w:p w:rsidR="00045AC9" w:rsidRPr="00045AC9" w:rsidRDefault="00045AC9" w:rsidP="00045AC9">
      <w:pPr>
        <w:jc w:val="center"/>
        <w:rPr>
          <w:b/>
          <w:kern w:val="2"/>
          <w:sz w:val="20"/>
          <w:szCs w:val="20"/>
        </w:rPr>
      </w:pPr>
      <w:r w:rsidRPr="00045AC9">
        <w:rPr>
          <w:b/>
          <w:kern w:val="2"/>
          <w:sz w:val="20"/>
          <w:szCs w:val="20"/>
        </w:rPr>
        <w:t>«ПЕРЕДАЧА ГРАЖДАНАМИ ПРИВАТИЗИРОВАННЫХ ЖИЛЫХ ПОМЕЩЕНИЙ В МУНИЦИПАЛЬНУЮ СОБСТВЕННОСТЬ МУНИЦИПАЛЬНОГО ОБРАЗОВАНИЯ «НОВОНУКУТСКОЕ»</w:t>
      </w:r>
    </w:p>
    <w:p w:rsidR="00045AC9" w:rsidRPr="00045AC9" w:rsidRDefault="00045AC9" w:rsidP="00045AC9">
      <w:pPr>
        <w:jc w:val="center"/>
        <w:rPr>
          <w:kern w:val="2"/>
          <w:sz w:val="20"/>
          <w:szCs w:val="20"/>
        </w:rPr>
      </w:pPr>
    </w:p>
    <w:p w:rsidR="00045AC9" w:rsidRPr="00045AC9" w:rsidRDefault="00045AC9" w:rsidP="00045AC9">
      <w:pPr>
        <w:keepNext/>
        <w:keepLines/>
        <w:autoSpaceDE w:val="0"/>
        <w:autoSpaceDN w:val="0"/>
        <w:jc w:val="center"/>
        <w:outlineLvl w:val="1"/>
        <w:rPr>
          <w:kern w:val="2"/>
          <w:sz w:val="20"/>
          <w:szCs w:val="20"/>
        </w:rPr>
      </w:pPr>
      <w:r w:rsidRPr="00045AC9">
        <w:rPr>
          <w:kern w:val="2"/>
          <w:sz w:val="20"/>
          <w:szCs w:val="20"/>
        </w:rPr>
        <w:t>РАЗДЕЛ I. ОБЩИЕ ПОЛОЖЕНИЯ</w:t>
      </w:r>
    </w:p>
    <w:p w:rsidR="00045AC9" w:rsidRPr="00045AC9" w:rsidRDefault="00045AC9" w:rsidP="00045AC9">
      <w:pPr>
        <w:keepNext/>
        <w:keepLines/>
        <w:autoSpaceDE w:val="0"/>
        <w:autoSpaceDN w:val="0"/>
        <w:jc w:val="center"/>
        <w:outlineLvl w:val="2"/>
        <w:rPr>
          <w:kern w:val="2"/>
          <w:sz w:val="20"/>
          <w:szCs w:val="20"/>
        </w:rPr>
      </w:pPr>
      <w:r w:rsidRPr="00045AC9">
        <w:rPr>
          <w:kern w:val="2"/>
          <w:sz w:val="20"/>
          <w:szCs w:val="20"/>
        </w:rPr>
        <w:t>Глава 1. Предмет регулирования административного регламента</w:t>
      </w:r>
    </w:p>
    <w:p w:rsidR="00045AC9" w:rsidRPr="00045AC9" w:rsidRDefault="00045AC9" w:rsidP="00045AC9">
      <w:pPr>
        <w:autoSpaceDE w:val="0"/>
        <w:autoSpaceDN w:val="0"/>
        <w:adjustRightInd w:val="0"/>
        <w:ind w:firstLine="709"/>
        <w:jc w:val="both"/>
        <w:outlineLvl w:val="0"/>
        <w:rPr>
          <w:bCs/>
          <w:kern w:val="2"/>
          <w:sz w:val="20"/>
          <w:szCs w:val="20"/>
        </w:rPr>
      </w:pPr>
      <w:r w:rsidRPr="00045AC9">
        <w:rPr>
          <w:kern w:val="2"/>
          <w:sz w:val="20"/>
          <w:szCs w:val="20"/>
        </w:rPr>
        <w:t xml:space="preserve">1. Настоящий административный регламент устанавливает порядок и стандарт предоставления муниципальной услуги </w:t>
      </w:r>
      <w:r w:rsidRPr="00045AC9">
        <w:rPr>
          <w:bCs/>
          <w:kern w:val="2"/>
          <w:sz w:val="20"/>
          <w:szCs w:val="20"/>
        </w:rPr>
        <w:t>«П</w:t>
      </w:r>
      <w:r w:rsidRPr="00045AC9">
        <w:rPr>
          <w:kern w:val="2"/>
          <w:sz w:val="20"/>
          <w:szCs w:val="20"/>
        </w:rPr>
        <w:t xml:space="preserve">ередача гражданами приватизированных жилых помещений в муниципальную собственность муниципального образования «Новонукутское», в том числе </w:t>
      </w:r>
      <w:r w:rsidRPr="00045AC9">
        <w:rPr>
          <w:bCs/>
          <w:kern w:val="2"/>
          <w:sz w:val="20"/>
          <w:szCs w:val="20"/>
        </w:rPr>
        <w:t>порядок взаимодействия местной администрации муниципального образования «Новонукутское»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045AC9">
        <w:rPr>
          <w:kern w:val="2"/>
          <w:sz w:val="20"/>
          <w:szCs w:val="20"/>
        </w:rPr>
        <w:t xml:space="preserve">ередаче гражданами Российской Федерации приватизированных жилых помещений, находившихся в собственности муниципального образования «Новонукутское»   (далее – приватизированные жилые помещения), </w:t>
      </w:r>
      <w:r w:rsidRPr="00045AC9">
        <w:rPr>
          <w:bCs/>
          <w:kern w:val="2"/>
          <w:sz w:val="20"/>
          <w:szCs w:val="20"/>
        </w:rPr>
        <w:t xml:space="preserve">в муниципальную собственность </w:t>
      </w:r>
      <w:r w:rsidRPr="00045AC9">
        <w:rPr>
          <w:kern w:val="2"/>
          <w:sz w:val="20"/>
          <w:szCs w:val="20"/>
        </w:rPr>
        <w:t>муниципального образования «Новонукутское»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045AC9" w:rsidRPr="00045AC9" w:rsidRDefault="00045AC9" w:rsidP="00045AC9">
      <w:pPr>
        <w:autoSpaceDE w:val="0"/>
        <w:autoSpaceDN w:val="0"/>
        <w:ind w:firstLine="709"/>
        <w:jc w:val="both"/>
        <w:rPr>
          <w:kern w:val="2"/>
          <w:sz w:val="20"/>
          <w:szCs w:val="20"/>
        </w:rPr>
      </w:pPr>
      <w:r w:rsidRPr="00045AC9">
        <w:rPr>
          <w:kern w:val="2"/>
          <w:sz w:val="20"/>
          <w:szCs w:val="2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45AC9" w:rsidRPr="00045AC9" w:rsidRDefault="00045AC9" w:rsidP="00045AC9">
      <w:pPr>
        <w:keepNext/>
        <w:keepLines/>
        <w:autoSpaceDE w:val="0"/>
        <w:autoSpaceDN w:val="0"/>
        <w:jc w:val="center"/>
        <w:outlineLvl w:val="2"/>
        <w:rPr>
          <w:kern w:val="2"/>
          <w:sz w:val="20"/>
          <w:szCs w:val="20"/>
        </w:rPr>
      </w:pPr>
      <w:r w:rsidRPr="00045AC9">
        <w:rPr>
          <w:kern w:val="2"/>
          <w:sz w:val="20"/>
          <w:szCs w:val="20"/>
        </w:rPr>
        <w:t>Глава 2. Круг заявителей</w:t>
      </w:r>
    </w:p>
    <w:p w:rsidR="00045AC9" w:rsidRPr="00045AC9" w:rsidRDefault="00045AC9" w:rsidP="00045AC9">
      <w:pPr>
        <w:autoSpaceDE w:val="0"/>
        <w:autoSpaceDN w:val="0"/>
        <w:adjustRightInd w:val="0"/>
        <w:ind w:firstLine="709"/>
        <w:jc w:val="both"/>
        <w:outlineLvl w:val="0"/>
        <w:rPr>
          <w:kern w:val="2"/>
          <w:sz w:val="20"/>
          <w:szCs w:val="20"/>
        </w:rPr>
      </w:pPr>
      <w:r w:rsidRPr="00045AC9">
        <w:rPr>
          <w:kern w:val="2"/>
          <w:sz w:val="20"/>
          <w:szCs w:val="20"/>
        </w:rPr>
        <w:t xml:space="preserve">3. Заявителями на предоставление муниципальной услуги являются граждане Российской Федерации (далее – граждане), которым </w:t>
      </w:r>
      <w:r w:rsidRPr="00045AC9">
        <w:rPr>
          <w:sz w:val="20"/>
          <w:szCs w:val="20"/>
        </w:rPr>
        <w:t>приватизированные жилые помещения</w:t>
      </w:r>
      <w:r w:rsidRPr="00045AC9">
        <w:rPr>
          <w:kern w:val="2"/>
          <w:sz w:val="20"/>
          <w:szCs w:val="20"/>
        </w:rPr>
        <w:t xml:space="preserve"> принадлежат на праве собственности</w:t>
      </w:r>
      <w:r w:rsidRPr="00045AC9">
        <w:rPr>
          <w:sz w:val="20"/>
          <w:szCs w:val="20"/>
        </w:rPr>
        <w:t xml:space="preserve"> и для которых указанные приватизированные жилые помещения являются единственным местом постоянного проживания</w:t>
      </w:r>
      <w:r w:rsidRPr="00045AC9">
        <w:rPr>
          <w:kern w:val="2"/>
          <w:sz w:val="20"/>
          <w:szCs w:val="20"/>
        </w:rPr>
        <w:t xml:space="preserve"> (далее – заявители).</w:t>
      </w:r>
    </w:p>
    <w:p w:rsidR="00045AC9" w:rsidRPr="00045AC9" w:rsidRDefault="00045AC9" w:rsidP="00045AC9">
      <w:pPr>
        <w:autoSpaceDE w:val="0"/>
        <w:autoSpaceDN w:val="0"/>
        <w:ind w:firstLine="709"/>
        <w:jc w:val="both"/>
        <w:rPr>
          <w:kern w:val="2"/>
          <w:sz w:val="20"/>
          <w:szCs w:val="20"/>
        </w:rPr>
      </w:pPr>
      <w:r w:rsidRPr="00045AC9">
        <w:rPr>
          <w:kern w:val="2"/>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045AC9" w:rsidRPr="00045AC9" w:rsidRDefault="00045AC9" w:rsidP="00045AC9">
      <w:pPr>
        <w:autoSpaceDE w:val="0"/>
        <w:autoSpaceDN w:val="0"/>
        <w:ind w:firstLine="709"/>
        <w:jc w:val="both"/>
        <w:rPr>
          <w:kern w:val="2"/>
          <w:sz w:val="20"/>
          <w:szCs w:val="20"/>
        </w:rPr>
      </w:pPr>
      <w:r w:rsidRPr="00045AC9">
        <w:rPr>
          <w:kern w:val="2"/>
          <w:sz w:val="20"/>
          <w:szCs w:val="20"/>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045AC9" w:rsidRPr="00045AC9" w:rsidRDefault="00045AC9" w:rsidP="00045AC9">
      <w:pPr>
        <w:autoSpaceDE w:val="0"/>
        <w:autoSpaceDN w:val="0"/>
        <w:ind w:firstLine="709"/>
        <w:jc w:val="both"/>
        <w:rPr>
          <w:kern w:val="2"/>
          <w:sz w:val="20"/>
          <w:szCs w:val="20"/>
        </w:rPr>
      </w:pPr>
    </w:p>
    <w:p w:rsidR="00045AC9" w:rsidRPr="00045AC9" w:rsidRDefault="00045AC9" w:rsidP="00045AC9">
      <w:pPr>
        <w:keepNext/>
        <w:keepLines/>
        <w:autoSpaceDE w:val="0"/>
        <w:autoSpaceDN w:val="0"/>
        <w:jc w:val="center"/>
        <w:outlineLvl w:val="2"/>
        <w:rPr>
          <w:kern w:val="2"/>
          <w:sz w:val="20"/>
          <w:szCs w:val="20"/>
        </w:rPr>
      </w:pPr>
      <w:r w:rsidRPr="00045AC9">
        <w:rPr>
          <w:kern w:val="2"/>
          <w:sz w:val="20"/>
          <w:szCs w:val="20"/>
        </w:rPr>
        <w:t>Глава 3. Требования к порядку информирования</w:t>
      </w:r>
      <w:r w:rsidRPr="00045AC9">
        <w:rPr>
          <w:kern w:val="2"/>
          <w:sz w:val="20"/>
          <w:szCs w:val="20"/>
        </w:rPr>
        <w:br/>
        <w:t>о предоставлении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45AC9" w:rsidRPr="00045AC9" w:rsidRDefault="00045AC9" w:rsidP="00045AC9">
      <w:pPr>
        <w:autoSpaceDE w:val="0"/>
        <w:autoSpaceDN w:val="0"/>
        <w:ind w:firstLine="709"/>
        <w:jc w:val="both"/>
        <w:rPr>
          <w:kern w:val="2"/>
          <w:sz w:val="20"/>
          <w:szCs w:val="20"/>
        </w:rPr>
      </w:pPr>
      <w:r w:rsidRPr="00045AC9">
        <w:rPr>
          <w:kern w:val="2"/>
          <w:sz w:val="20"/>
          <w:szCs w:val="20"/>
        </w:rPr>
        <w:t>7. Информация по вопросам предоставления муниципальной услуги и о ходе предоставления муниципальной услуги предоставляется:</w:t>
      </w:r>
    </w:p>
    <w:p w:rsidR="00045AC9" w:rsidRPr="00045AC9" w:rsidRDefault="00045AC9" w:rsidP="00045AC9">
      <w:pPr>
        <w:autoSpaceDE w:val="0"/>
        <w:autoSpaceDN w:val="0"/>
        <w:ind w:firstLine="709"/>
        <w:jc w:val="both"/>
        <w:rPr>
          <w:kern w:val="2"/>
          <w:sz w:val="20"/>
          <w:szCs w:val="20"/>
        </w:rPr>
      </w:pPr>
      <w:r w:rsidRPr="00045AC9">
        <w:rPr>
          <w:kern w:val="2"/>
          <w:sz w:val="20"/>
          <w:szCs w:val="20"/>
        </w:rPr>
        <w:t>1) при личном контакте с заявителем или его представителем;</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045AC9">
        <w:rPr>
          <w:sz w:val="20"/>
          <w:szCs w:val="20"/>
        </w:rPr>
        <w:t xml:space="preserve">– </w:t>
      </w:r>
      <w:r w:rsidRPr="00045AC9">
        <w:rPr>
          <w:sz w:val="20"/>
          <w:szCs w:val="20"/>
          <w:lang w:val="en-US"/>
        </w:rPr>
        <w:t>http</w:t>
      </w:r>
      <w:r w:rsidRPr="00045AC9">
        <w:rPr>
          <w:sz w:val="20"/>
          <w:szCs w:val="20"/>
        </w:rPr>
        <w:t>://новонукутское.рф/</w:t>
      </w:r>
      <w:r w:rsidRPr="00045AC9">
        <w:rPr>
          <w:kern w:val="2"/>
          <w:sz w:val="20"/>
          <w:szCs w:val="20"/>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045AC9">
        <w:rPr>
          <w:kern w:val="2"/>
          <w:sz w:val="20"/>
          <w:szCs w:val="20"/>
          <w:lang w:val="en-US"/>
        </w:rPr>
        <w:t>admm</w:t>
      </w:r>
      <w:r w:rsidRPr="00045AC9">
        <w:rPr>
          <w:kern w:val="2"/>
          <w:sz w:val="20"/>
          <w:szCs w:val="20"/>
        </w:rPr>
        <w:t>_</w:t>
      </w:r>
      <w:r w:rsidRPr="00045AC9">
        <w:rPr>
          <w:kern w:val="2"/>
          <w:sz w:val="20"/>
          <w:szCs w:val="20"/>
          <w:lang w:val="en-US"/>
        </w:rPr>
        <w:t>nukuti</w:t>
      </w:r>
      <w:r w:rsidRPr="00045AC9">
        <w:rPr>
          <w:kern w:val="2"/>
          <w:sz w:val="20"/>
          <w:szCs w:val="20"/>
        </w:rPr>
        <w:t>@</w:t>
      </w:r>
      <w:r w:rsidRPr="00045AC9">
        <w:rPr>
          <w:kern w:val="2"/>
          <w:sz w:val="20"/>
          <w:szCs w:val="20"/>
          <w:lang w:val="en-US"/>
        </w:rPr>
        <w:t>mail</w:t>
      </w:r>
      <w:r w:rsidRPr="00045AC9">
        <w:rPr>
          <w:kern w:val="2"/>
          <w:sz w:val="20"/>
          <w:szCs w:val="20"/>
        </w:rPr>
        <w:t>/</w:t>
      </w:r>
      <w:r w:rsidRPr="00045AC9">
        <w:rPr>
          <w:kern w:val="2"/>
          <w:sz w:val="20"/>
          <w:szCs w:val="20"/>
          <w:lang w:val="en-US"/>
        </w:rPr>
        <w:t>ru</w:t>
      </w:r>
      <w:r w:rsidRPr="00045AC9">
        <w:rPr>
          <w:kern w:val="2"/>
          <w:sz w:val="20"/>
          <w:szCs w:val="20"/>
        </w:rPr>
        <w:t xml:space="preserve"> (далее – электронная почта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3) письменно в случае письменного обращения заявителя или его представителя.</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w:t>
      </w:r>
      <w:r w:rsidRPr="00045AC9">
        <w:rPr>
          <w:kern w:val="2"/>
          <w:sz w:val="20"/>
          <w:szCs w:val="20"/>
        </w:rPr>
        <w:lastRenderedPageBreak/>
        <w:t>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1) об органе местного самоуправления муниципального образования «Новонукутское»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2) о порядке предоставления муниципальной услуги и ходе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3) о перечне документов, необходимых для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4) о времени приема документов, необходимых для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5) о сроке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6) об основаниях отказа в приеме документов, необходимых для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7) об основаниях отказа в предоставлении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1) актуальность;</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2) своевременность;</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3) четкость и доступность в изложении информации;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4) полнота информации;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5) соответствие информации требованиям законодательства.</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Прием заявителей главой администрации проводится по предварительной записи, которая осуществляется по телефону 8(39549)21430.</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Днем регистрации обращения является день его поступления в администрацию.</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 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45AC9" w:rsidRPr="00045AC9" w:rsidRDefault="00045AC9" w:rsidP="00045AC9">
      <w:pPr>
        <w:autoSpaceDE w:val="0"/>
        <w:autoSpaceDN w:val="0"/>
        <w:ind w:firstLine="709"/>
        <w:jc w:val="both"/>
        <w:rPr>
          <w:kern w:val="2"/>
          <w:sz w:val="20"/>
          <w:szCs w:val="20"/>
        </w:rPr>
      </w:pPr>
      <w:r w:rsidRPr="00045AC9">
        <w:rPr>
          <w:kern w:val="2"/>
          <w:sz w:val="20"/>
          <w:szCs w:val="20"/>
        </w:rPr>
        <w:t>1) на официальном сайте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2) на Портале.</w:t>
      </w:r>
    </w:p>
    <w:p w:rsidR="00045AC9" w:rsidRPr="00045AC9" w:rsidRDefault="00045AC9" w:rsidP="00045AC9">
      <w:pPr>
        <w:autoSpaceDE w:val="0"/>
        <w:autoSpaceDN w:val="0"/>
        <w:ind w:firstLine="709"/>
        <w:jc w:val="both"/>
        <w:rPr>
          <w:kern w:val="2"/>
          <w:sz w:val="20"/>
          <w:szCs w:val="20"/>
        </w:rPr>
      </w:pPr>
      <w:r w:rsidRPr="00045AC9">
        <w:rPr>
          <w:kern w:val="2"/>
          <w:sz w:val="20"/>
          <w:szCs w:val="20"/>
        </w:rPr>
        <w:t>16. На информационных стендах, расположенных в помещениях, занимаемых администрацией, размещается следующая информация:</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Pr="00045AC9">
        <w:rPr>
          <w:kern w:val="2"/>
          <w:sz w:val="20"/>
          <w:szCs w:val="20"/>
        </w:rPr>
        <w:lastRenderedPageBreak/>
        <w:t>администрации и электронной почты администрации, а также о МФЦ, осуществляющих предоставление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3) о перечне документов, необходимых для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4) о времени приема документов, необходимых для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5) о сроке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6) об основаниях отказа в приеме документов, необходимых для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7) об основаниях отказа в предоставлении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10) текст настоящего административного регламента.</w:t>
      </w:r>
    </w:p>
    <w:p w:rsidR="00045AC9" w:rsidRPr="00045AC9" w:rsidRDefault="00045AC9" w:rsidP="00045AC9">
      <w:pPr>
        <w:autoSpaceDE w:val="0"/>
        <w:autoSpaceDN w:val="0"/>
        <w:ind w:firstLine="709"/>
        <w:jc w:val="both"/>
        <w:rPr>
          <w:kern w:val="2"/>
          <w:sz w:val="20"/>
          <w:szCs w:val="20"/>
        </w:rPr>
      </w:pPr>
      <w:r w:rsidRPr="00045AC9">
        <w:rPr>
          <w:kern w:val="2"/>
          <w:sz w:val="20"/>
          <w:szCs w:val="20"/>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45AC9" w:rsidRPr="00045AC9" w:rsidRDefault="00045AC9" w:rsidP="00045AC9">
      <w:pPr>
        <w:keepNext/>
        <w:keepLines/>
        <w:autoSpaceDE w:val="0"/>
        <w:autoSpaceDN w:val="0"/>
        <w:jc w:val="center"/>
        <w:rPr>
          <w:kern w:val="2"/>
          <w:sz w:val="20"/>
          <w:szCs w:val="20"/>
        </w:rPr>
      </w:pPr>
      <w:r w:rsidRPr="00045AC9">
        <w:rPr>
          <w:kern w:val="2"/>
          <w:sz w:val="20"/>
          <w:szCs w:val="20"/>
        </w:rPr>
        <w:t>РАЗДЕЛ II. СТАНДАРТ ПРЕДОСТАВЛЕНИЯ</w:t>
      </w:r>
      <w:r w:rsidRPr="00045AC9">
        <w:rPr>
          <w:kern w:val="2"/>
          <w:sz w:val="20"/>
          <w:szCs w:val="20"/>
        </w:rPr>
        <w:br/>
        <w:t>МУНИЦИПАЛЬНОЙ УСЛУГИ</w:t>
      </w:r>
    </w:p>
    <w:p w:rsidR="00045AC9" w:rsidRPr="00045AC9" w:rsidRDefault="00045AC9" w:rsidP="00045AC9">
      <w:pPr>
        <w:keepNext/>
        <w:keepLines/>
        <w:autoSpaceDE w:val="0"/>
        <w:autoSpaceDN w:val="0"/>
        <w:jc w:val="center"/>
        <w:outlineLvl w:val="2"/>
        <w:rPr>
          <w:kern w:val="2"/>
          <w:sz w:val="20"/>
          <w:szCs w:val="20"/>
        </w:rPr>
      </w:pPr>
      <w:r w:rsidRPr="00045AC9">
        <w:rPr>
          <w:kern w:val="2"/>
          <w:sz w:val="20"/>
          <w:szCs w:val="20"/>
        </w:rPr>
        <w:t>Глава 4. Наименование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045AC9" w:rsidRPr="00045AC9" w:rsidRDefault="00045AC9" w:rsidP="00045AC9">
      <w:pPr>
        <w:keepNext/>
        <w:keepLines/>
        <w:autoSpaceDE w:val="0"/>
        <w:autoSpaceDN w:val="0"/>
        <w:jc w:val="center"/>
        <w:outlineLvl w:val="2"/>
        <w:rPr>
          <w:kern w:val="2"/>
          <w:sz w:val="20"/>
          <w:szCs w:val="20"/>
        </w:rPr>
      </w:pPr>
      <w:r w:rsidRPr="00045AC9">
        <w:rPr>
          <w:kern w:val="2"/>
          <w:sz w:val="20"/>
          <w:szCs w:val="20"/>
        </w:rPr>
        <w:t>Глава 5. Наименование органа местного самоуправления,</w:t>
      </w:r>
    </w:p>
    <w:p w:rsidR="00045AC9" w:rsidRPr="00045AC9" w:rsidRDefault="00045AC9" w:rsidP="00045AC9">
      <w:pPr>
        <w:keepNext/>
        <w:keepLines/>
        <w:autoSpaceDE w:val="0"/>
        <w:autoSpaceDN w:val="0"/>
        <w:jc w:val="center"/>
        <w:outlineLvl w:val="2"/>
        <w:rPr>
          <w:kern w:val="2"/>
          <w:sz w:val="20"/>
          <w:szCs w:val="20"/>
        </w:rPr>
      </w:pPr>
      <w:r w:rsidRPr="00045AC9">
        <w:rPr>
          <w:kern w:val="2"/>
          <w:sz w:val="20"/>
          <w:szCs w:val="20"/>
        </w:rPr>
        <w:t>предоставляющего муниципальную услугу</w:t>
      </w:r>
    </w:p>
    <w:p w:rsidR="00045AC9" w:rsidRPr="00045AC9" w:rsidRDefault="00045AC9" w:rsidP="00045AC9">
      <w:pPr>
        <w:autoSpaceDE w:val="0"/>
        <w:autoSpaceDN w:val="0"/>
        <w:ind w:firstLine="709"/>
        <w:jc w:val="both"/>
        <w:rPr>
          <w:kern w:val="2"/>
          <w:sz w:val="20"/>
          <w:szCs w:val="20"/>
        </w:rPr>
      </w:pPr>
      <w:r w:rsidRPr="00045AC9">
        <w:rPr>
          <w:kern w:val="2"/>
          <w:sz w:val="20"/>
          <w:szCs w:val="20"/>
        </w:rPr>
        <w:t>19. Органом местного самоуправления, предоставляющим муниципальную услугу, является администрация.</w:t>
      </w:r>
    </w:p>
    <w:p w:rsidR="00045AC9" w:rsidRPr="00045AC9" w:rsidRDefault="00045AC9" w:rsidP="00045AC9">
      <w:pPr>
        <w:autoSpaceDE w:val="0"/>
        <w:autoSpaceDN w:val="0"/>
        <w:ind w:firstLine="709"/>
        <w:jc w:val="both"/>
        <w:rPr>
          <w:kern w:val="2"/>
          <w:sz w:val="20"/>
          <w:szCs w:val="20"/>
        </w:rPr>
      </w:pPr>
      <w:r w:rsidRPr="00045AC9">
        <w:rPr>
          <w:kern w:val="2"/>
          <w:sz w:val="20"/>
          <w:szCs w:val="20"/>
        </w:rPr>
        <w:t>20. В предоставлении муниципальной услуги участвуют:</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045AC9">
        <w:rPr>
          <w:sz w:val="20"/>
          <w:szCs w:val="20"/>
        </w:rPr>
        <w:t>орган, осуществляющий государственный кадастровый учет и государственную регистрацию прав)</w:t>
      </w:r>
      <w:r w:rsidRPr="00045AC9">
        <w:rPr>
          <w:kern w:val="2"/>
          <w:sz w:val="20"/>
          <w:szCs w:val="20"/>
        </w:rPr>
        <w:t>;</w:t>
      </w:r>
    </w:p>
    <w:p w:rsidR="00045AC9" w:rsidRPr="00045AC9" w:rsidRDefault="00045AC9" w:rsidP="00045AC9">
      <w:pPr>
        <w:autoSpaceDE w:val="0"/>
        <w:autoSpaceDN w:val="0"/>
        <w:ind w:firstLine="709"/>
        <w:jc w:val="both"/>
        <w:rPr>
          <w:kern w:val="2"/>
          <w:sz w:val="20"/>
          <w:szCs w:val="20"/>
        </w:rPr>
      </w:pPr>
      <w:r w:rsidRPr="00045AC9">
        <w:rPr>
          <w:kern w:val="2"/>
          <w:sz w:val="20"/>
          <w:szCs w:val="20"/>
        </w:rPr>
        <w:t>2) территориальный орган Министерства внутренних дел Российской Федерации;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3) министерство социального развития, опеки и попечительства Иркутской области или его территориальный орган;</w:t>
      </w:r>
    </w:p>
    <w:p w:rsidR="00045AC9" w:rsidRPr="00045AC9" w:rsidRDefault="00045AC9" w:rsidP="00045AC9">
      <w:pPr>
        <w:autoSpaceDE w:val="0"/>
        <w:autoSpaceDN w:val="0"/>
        <w:ind w:firstLine="709"/>
        <w:jc w:val="both"/>
        <w:rPr>
          <w:kern w:val="2"/>
          <w:sz w:val="20"/>
          <w:szCs w:val="20"/>
          <w:shd w:val="clear" w:color="auto" w:fill="FFFFFF"/>
        </w:rPr>
      </w:pPr>
      <w:r w:rsidRPr="00045AC9">
        <w:rPr>
          <w:kern w:val="2"/>
          <w:sz w:val="20"/>
          <w:szCs w:val="20"/>
          <w:shd w:val="clear" w:color="auto" w:fill="FFFFFF"/>
        </w:rPr>
        <w:t>4) органы местного самоуправления муниципальных образований Иркутской области.</w:t>
      </w:r>
    </w:p>
    <w:p w:rsidR="00045AC9" w:rsidRPr="00045AC9" w:rsidRDefault="00045AC9" w:rsidP="00045AC9">
      <w:pPr>
        <w:autoSpaceDE w:val="0"/>
        <w:autoSpaceDN w:val="0"/>
        <w:ind w:firstLine="709"/>
        <w:jc w:val="both"/>
        <w:rPr>
          <w:kern w:val="2"/>
          <w:sz w:val="20"/>
          <w:szCs w:val="20"/>
        </w:rPr>
      </w:pPr>
      <w:r w:rsidRPr="00045AC9">
        <w:rPr>
          <w:kern w:val="2"/>
          <w:sz w:val="20"/>
          <w:szCs w:val="20"/>
        </w:rPr>
        <w:t>21. При предоставлении муниципальной услуги администрация не вправе требовать от заявителей или их представителей:</w:t>
      </w:r>
    </w:p>
    <w:p w:rsidR="00045AC9" w:rsidRPr="00045AC9" w:rsidRDefault="00045AC9" w:rsidP="00045AC9">
      <w:pPr>
        <w:autoSpaceDE w:val="0"/>
        <w:autoSpaceDN w:val="0"/>
        <w:ind w:firstLine="709"/>
        <w:jc w:val="both"/>
        <w:rPr>
          <w:kern w:val="2"/>
          <w:sz w:val="20"/>
          <w:szCs w:val="20"/>
        </w:rPr>
      </w:pPr>
      <w:r w:rsidRPr="00045AC9">
        <w:rPr>
          <w:kern w:val="2"/>
          <w:sz w:val="20"/>
          <w:szCs w:val="20"/>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45AC9" w:rsidRPr="00045AC9" w:rsidRDefault="00045AC9" w:rsidP="00045AC9">
      <w:pPr>
        <w:autoSpaceDE w:val="0"/>
        <w:autoSpaceDN w:val="0"/>
        <w:ind w:firstLine="709"/>
        <w:jc w:val="both"/>
        <w:rPr>
          <w:kern w:val="2"/>
          <w:sz w:val="20"/>
          <w:szCs w:val="20"/>
        </w:rPr>
      </w:pPr>
      <w:r w:rsidRPr="00045AC9">
        <w:rPr>
          <w:kern w:val="2"/>
          <w:sz w:val="20"/>
          <w:szCs w:val="2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45AC9" w:rsidRPr="00045AC9" w:rsidRDefault="00045AC9" w:rsidP="00045AC9">
      <w:pPr>
        <w:autoSpaceDE w:val="0"/>
        <w:autoSpaceDN w:val="0"/>
        <w:ind w:firstLine="709"/>
        <w:jc w:val="both"/>
        <w:rPr>
          <w:kern w:val="2"/>
          <w:sz w:val="20"/>
          <w:szCs w:val="20"/>
        </w:rPr>
      </w:pPr>
      <w:r w:rsidRPr="00045AC9">
        <w:rPr>
          <w:kern w:val="2"/>
          <w:sz w:val="20"/>
          <w:szCs w:val="20"/>
        </w:rPr>
        <w:t>в) истечение срока действия документов или изменение информации после первоначального отказа в предоставлении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45AC9" w:rsidRPr="00045AC9" w:rsidRDefault="00045AC9" w:rsidP="00045AC9">
      <w:pPr>
        <w:keepNext/>
        <w:keepLines/>
        <w:autoSpaceDE w:val="0"/>
        <w:autoSpaceDN w:val="0"/>
        <w:jc w:val="center"/>
        <w:outlineLvl w:val="2"/>
        <w:rPr>
          <w:kern w:val="2"/>
          <w:sz w:val="20"/>
          <w:szCs w:val="20"/>
        </w:rPr>
      </w:pPr>
      <w:r w:rsidRPr="00045AC9">
        <w:rPr>
          <w:kern w:val="2"/>
          <w:sz w:val="20"/>
          <w:szCs w:val="20"/>
        </w:rPr>
        <w:t>Глава 6. Описание результата предоставления муниципальной услуги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22. Результатом предоставления муниципальной услуги является: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lastRenderedPageBreak/>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2) уведомление об отказе в передаче гражданином (гражданами) приватизированного жилого помещения в муниципальную собственность.</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24. Срок выдачи (направления) документов, являющихся результатом предоставления муниципальной услуги:</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045AC9" w:rsidRPr="00045AC9" w:rsidRDefault="00045AC9" w:rsidP="00045AC9">
      <w:pPr>
        <w:pStyle w:val="ConsPlusNormal"/>
        <w:widowControl/>
        <w:ind w:firstLine="709"/>
        <w:jc w:val="both"/>
        <w:rPr>
          <w:rFonts w:ascii="Times New Roman" w:hAnsi="Times New Roman" w:cs="Times New Roman"/>
          <w:kern w:val="2"/>
        </w:rPr>
      </w:pPr>
      <w:r w:rsidRPr="00045AC9">
        <w:rPr>
          <w:rFonts w:ascii="Times New Roman" w:hAnsi="Times New Roman" w:cs="Times New Roman"/>
          <w:kern w:val="2"/>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045AC9" w:rsidRPr="00045AC9" w:rsidRDefault="00045AC9" w:rsidP="00045AC9">
      <w:pPr>
        <w:autoSpaceDE w:val="0"/>
        <w:autoSpaceDN w:val="0"/>
        <w:adjustRightInd w:val="0"/>
        <w:jc w:val="center"/>
        <w:rPr>
          <w:kern w:val="2"/>
          <w:sz w:val="20"/>
          <w:szCs w:val="20"/>
        </w:rPr>
      </w:pPr>
      <w:r w:rsidRPr="00045AC9">
        <w:rPr>
          <w:kern w:val="2"/>
          <w:sz w:val="20"/>
          <w:szCs w:val="20"/>
        </w:rPr>
        <w:t>Глава 8. Нормативные правовые акты, регулирующие</w:t>
      </w:r>
      <w:r w:rsidRPr="00045AC9">
        <w:rPr>
          <w:kern w:val="2"/>
          <w:sz w:val="20"/>
          <w:szCs w:val="20"/>
        </w:rPr>
        <w:br/>
        <w:t>предоставление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9. Исчерпывающий перечень документов, необходимых</w:t>
      </w:r>
      <w:r w:rsidRPr="00045AC9">
        <w:rPr>
          <w:kern w:val="2"/>
          <w:sz w:val="20"/>
          <w:szCs w:val="20"/>
        </w:rPr>
        <w:br/>
        <w:t>в соответствии с нормативными правовыми актами для предоставления муниципальной услуги и услуг, которые являются необходимыми</w:t>
      </w:r>
      <w:r w:rsidRPr="00045AC9">
        <w:rPr>
          <w:kern w:val="2"/>
          <w:sz w:val="20"/>
          <w:szCs w:val="20"/>
        </w:rPr>
        <w:br/>
        <w:t>и обязательными для предоставления муниципальной услуги,</w:t>
      </w:r>
      <w:r w:rsidRPr="00045AC9">
        <w:rPr>
          <w:kern w:val="2"/>
          <w:sz w:val="20"/>
          <w:szCs w:val="20"/>
        </w:rPr>
        <w:br/>
        <w:t xml:space="preserve">подлежащих представлению заявителем или его представителя, </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способы их получения заявителем или его представителем,</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 xml:space="preserve"> порядок их представления</w:t>
      </w:r>
    </w:p>
    <w:p w:rsidR="00045AC9" w:rsidRPr="00045AC9" w:rsidRDefault="00045AC9" w:rsidP="00045AC9">
      <w:pPr>
        <w:suppressAutoHyphens/>
        <w:autoSpaceDE w:val="0"/>
        <w:autoSpaceDN w:val="0"/>
        <w:adjustRightInd w:val="0"/>
        <w:ind w:firstLine="709"/>
        <w:jc w:val="both"/>
        <w:rPr>
          <w:kern w:val="2"/>
          <w:sz w:val="20"/>
          <w:szCs w:val="20"/>
        </w:rPr>
      </w:pPr>
      <w:r w:rsidRPr="00045AC9">
        <w:rPr>
          <w:kern w:val="2"/>
          <w:sz w:val="20"/>
          <w:szCs w:val="20"/>
        </w:rPr>
        <w:t xml:space="preserve">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045AC9">
        <w:rPr>
          <w:sz w:val="20"/>
          <w:szCs w:val="20"/>
        </w:rPr>
        <w:t xml:space="preserve">предоставлении заявителю (заявителям) указанного жилого помещения по договору социального найма </w:t>
      </w:r>
      <w:r w:rsidRPr="00045AC9">
        <w:rPr>
          <w:kern w:val="2"/>
          <w:sz w:val="20"/>
          <w:szCs w:val="20"/>
        </w:rPr>
        <w:t>(далее – заявление) по форме согласно приложению к настоящему административному регламенту.</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В случаях, если в числе собственников приватизированного жилого помещения </w:t>
      </w:r>
      <w:r w:rsidRPr="00045AC9">
        <w:rPr>
          <w:sz w:val="20"/>
          <w:szCs w:val="20"/>
        </w:rPr>
        <w:t xml:space="preserve">имеются несовершеннолетний, недееспособный гражданин </w:t>
      </w:r>
      <w:r w:rsidRPr="00045AC9">
        <w:rPr>
          <w:iCs/>
          <w:sz w:val="20"/>
          <w:szCs w:val="20"/>
        </w:rPr>
        <w:t xml:space="preserve">или гражданин, ограниченный судом в дееспособности, </w:t>
      </w:r>
      <w:r w:rsidRPr="00045AC9">
        <w:rPr>
          <w:kern w:val="2"/>
          <w:sz w:val="20"/>
          <w:szCs w:val="20"/>
        </w:rPr>
        <w:t xml:space="preserve">с заявлением от их имени в администрацию обращаются родители (усыновители), опекуны, попечители. </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27. К заявлению заявитель (заявители) или его (их) представитель (представители) прилагает (прилагают) следующие документы:</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копия документа, удостоверяющего личность заявителя (заявителей);</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 копия свидетельства о смерти в случае смерти членов семьи, проживавших в приватизированном жилом помещении;</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kern w:val="2"/>
        </w:rPr>
        <w:t xml:space="preserve">5) </w:t>
      </w:r>
      <w:r w:rsidRPr="00045AC9">
        <w:rPr>
          <w:rFonts w:ascii="Times New Roman" w:hAnsi="Times New Roman" w:cs="Times New Roman"/>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045AC9">
        <w:rPr>
          <w:rFonts w:ascii="Times New Roman" w:eastAsia="Calibri" w:hAnsi="Times New Roman" w:cs="Times New Roman"/>
          <w:iCs/>
          <w:lang w:eastAsia="en-US"/>
        </w:rPr>
        <w:t>или гражданин, ограниченный судом в дееспособности</w:t>
      </w:r>
      <w:r w:rsidRPr="00045AC9">
        <w:rPr>
          <w:rFonts w:ascii="Times New Roman" w:hAnsi="Times New Roman" w:cs="Times New Roman"/>
        </w:rPr>
        <w:t>);</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w:t>
      </w:r>
      <w:r w:rsidRPr="00045AC9">
        <w:rPr>
          <w:kern w:val="2"/>
          <w:sz w:val="20"/>
          <w:szCs w:val="20"/>
        </w:rPr>
        <w:lastRenderedPageBreak/>
        <w:t>подпунктами 1 - 4 настоящего пункта, для удостоверения соответствия копий указанных документов их оригиналам.</w:t>
      </w:r>
    </w:p>
    <w:p w:rsidR="00045AC9" w:rsidRPr="00045AC9" w:rsidRDefault="00045AC9" w:rsidP="00045AC9">
      <w:pPr>
        <w:suppressAutoHyphens/>
        <w:autoSpaceDE w:val="0"/>
        <w:autoSpaceDN w:val="0"/>
        <w:adjustRightInd w:val="0"/>
        <w:ind w:firstLine="709"/>
        <w:jc w:val="both"/>
        <w:rPr>
          <w:kern w:val="2"/>
          <w:sz w:val="20"/>
          <w:szCs w:val="20"/>
        </w:rPr>
      </w:pPr>
      <w:r w:rsidRPr="00045AC9">
        <w:rPr>
          <w:kern w:val="2"/>
          <w:sz w:val="20"/>
          <w:szCs w:val="20"/>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45AC9" w:rsidRPr="00045AC9" w:rsidRDefault="00045AC9" w:rsidP="00045AC9">
      <w:pPr>
        <w:suppressAutoHyphens/>
        <w:autoSpaceDE w:val="0"/>
        <w:autoSpaceDN w:val="0"/>
        <w:adjustRightInd w:val="0"/>
        <w:ind w:firstLine="709"/>
        <w:jc w:val="both"/>
        <w:rPr>
          <w:kern w:val="2"/>
          <w:sz w:val="20"/>
          <w:szCs w:val="20"/>
        </w:rPr>
      </w:pPr>
      <w:r w:rsidRPr="00045AC9">
        <w:rPr>
          <w:kern w:val="2"/>
          <w:sz w:val="20"/>
          <w:szCs w:val="20"/>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путем личного обращения в администрацию;</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через организации почтовой связи;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через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45AC9">
        <w:rPr>
          <w:kern w:val="2"/>
          <w:sz w:val="20"/>
          <w:szCs w:val="20"/>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45AC9">
        <w:rPr>
          <w:kern w:val="2"/>
          <w:sz w:val="20"/>
          <w:szCs w:val="20"/>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31. Требования к документам, представляемым заявителем (заявителями) или его (их) представителем (представителями):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тексты документов должны быть написаны разборчиво;</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документы не должны иметь подчисток, приписок, зачеркнутых слов и не оговоренных в них исправлений;</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 документы не должны быть исполнены карандашом;</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5) документы не должны иметь повреждений, наличие которых не позволяет однозначно истолковать их содержание.</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10. Исчерпывающий перечень документов, необходимых</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в соответствии с нормативными правовыми актами для предоставления</w:t>
      </w:r>
      <w:r w:rsidRPr="00045AC9">
        <w:rPr>
          <w:kern w:val="2"/>
          <w:sz w:val="20"/>
          <w:szCs w:val="20"/>
        </w:rPr>
        <w:br/>
        <w:t>муниципальной услуги, которые находятся в распоряжении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государственных органов, органов местного самоуправления</w:t>
      </w:r>
      <w:r w:rsidRPr="00045AC9">
        <w:rPr>
          <w:kern w:val="2"/>
          <w:sz w:val="20"/>
          <w:szCs w:val="20"/>
        </w:rPr>
        <w:br/>
        <w:t>и иных органов, участвующих в предоставлении муниципальной</w:t>
      </w:r>
      <w:r w:rsidRPr="00045AC9">
        <w:rPr>
          <w:kern w:val="2"/>
          <w:sz w:val="20"/>
          <w:szCs w:val="20"/>
        </w:rPr>
        <w:br/>
        <w:t>услуги, и которые заявитель или его представитель вправе представить,</w:t>
      </w:r>
      <w:r w:rsidRPr="00045AC9">
        <w:rPr>
          <w:kern w:val="2"/>
          <w:sz w:val="20"/>
          <w:szCs w:val="20"/>
        </w:rPr>
        <w:br/>
        <w:t>а также способы их получения заявителями или их представителями,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порядок их представления</w:t>
      </w:r>
    </w:p>
    <w:p w:rsidR="00045AC9" w:rsidRPr="00045AC9" w:rsidRDefault="00045AC9" w:rsidP="00045AC9">
      <w:pPr>
        <w:autoSpaceDE w:val="0"/>
        <w:autoSpaceDN w:val="0"/>
        <w:adjustRightInd w:val="0"/>
        <w:ind w:firstLine="709"/>
        <w:jc w:val="both"/>
        <w:rPr>
          <w:kern w:val="2"/>
          <w:sz w:val="20"/>
          <w:szCs w:val="20"/>
        </w:rPr>
      </w:pPr>
      <w:bookmarkStart w:id="0" w:name="Par232"/>
      <w:bookmarkEnd w:id="0"/>
      <w:r w:rsidRPr="00045AC9">
        <w:rPr>
          <w:kern w:val="2"/>
          <w:sz w:val="20"/>
          <w:szCs w:val="20"/>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45AC9" w:rsidRPr="00045AC9" w:rsidRDefault="00045AC9" w:rsidP="00045AC9">
      <w:pPr>
        <w:autoSpaceDE w:val="0"/>
        <w:autoSpaceDN w:val="0"/>
        <w:adjustRightInd w:val="0"/>
        <w:ind w:firstLine="709"/>
        <w:jc w:val="both"/>
        <w:rPr>
          <w:sz w:val="20"/>
          <w:szCs w:val="20"/>
        </w:rPr>
      </w:pPr>
      <w:r w:rsidRPr="00045AC9">
        <w:rPr>
          <w:kern w:val="2"/>
          <w:sz w:val="20"/>
          <w:szCs w:val="20"/>
        </w:rPr>
        <w:t>1) копия договора передачи жилого помещения в собственность гражданина (граждан) в порядке приватизации</w:t>
      </w:r>
      <w:r w:rsidRPr="00045AC9">
        <w:rPr>
          <w:sz w:val="20"/>
          <w:szCs w:val="20"/>
        </w:rPr>
        <w:t>;</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045AC9" w:rsidRPr="00045AC9" w:rsidRDefault="00045AC9" w:rsidP="00045AC9">
      <w:pPr>
        <w:pStyle w:val="ConsPlusNormal"/>
        <w:widowControl/>
        <w:ind w:firstLine="709"/>
        <w:jc w:val="both"/>
        <w:rPr>
          <w:rFonts w:ascii="Times New Roman" w:eastAsia="Calibri" w:hAnsi="Times New Roman" w:cs="Times New Roman"/>
          <w:kern w:val="2"/>
        </w:rPr>
      </w:pPr>
      <w:r w:rsidRPr="00045AC9">
        <w:rPr>
          <w:rFonts w:ascii="Times New Roman" w:eastAsia="Calibri" w:hAnsi="Times New Roman" w:cs="Times New Roman"/>
          <w:kern w:val="2"/>
        </w:rPr>
        <w:t xml:space="preserve">3) выписка из </w:t>
      </w:r>
      <w:r w:rsidRPr="00045AC9">
        <w:rPr>
          <w:rFonts w:ascii="Times New Roman" w:hAnsi="Times New Roman" w:cs="Times New Roman"/>
          <w:kern w:val="2"/>
        </w:rPr>
        <w:t>Единого государственного реестра недвижимости</w:t>
      </w:r>
      <w:r w:rsidRPr="00045AC9">
        <w:rPr>
          <w:rFonts w:ascii="Times New Roman" w:eastAsia="Calibri" w:hAnsi="Times New Roman" w:cs="Times New Roman"/>
          <w:kern w:val="2"/>
        </w:rPr>
        <w:t xml:space="preserve"> о правах каждого собственника приватизированного жилого помещения на (имеющиеся) у него объекты недвижимого имущества;</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5) документы, подтверждающие регистрацию заявителя (заявителей) по месту жительства в приватизированном жилом помещении.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lastRenderedPageBreak/>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045AC9">
        <w:rPr>
          <w:sz w:val="20"/>
          <w:szCs w:val="20"/>
        </w:rPr>
        <w:t>орган, осуществляющий государственный кадастровый учет и государственную регистрацию прав,</w:t>
      </w:r>
      <w:r w:rsidRPr="00045AC9">
        <w:rPr>
          <w:kern w:val="2"/>
          <w:sz w:val="20"/>
          <w:szCs w:val="20"/>
        </w:rPr>
        <w:t xml:space="preserve">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045AC9">
        <w:rPr>
          <w:sz w:val="20"/>
          <w:szCs w:val="20"/>
        </w:rPr>
        <w:t>органа, осуществляющего государственный кадастровый учет и государственную регистрацию прав,</w:t>
      </w:r>
      <w:r w:rsidRPr="00045AC9">
        <w:rPr>
          <w:kern w:val="2"/>
          <w:sz w:val="20"/>
          <w:szCs w:val="20"/>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35. Администрация при предоставлении муниципальной услуги не вправе требовать от заявителя (заявителей):</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045AC9">
        <w:rPr>
          <w:kern w:val="2"/>
          <w:sz w:val="20"/>
          <w:szCs w:val="20"/>
        </w:rPr>
        <w:br/>
        <w:t>Федерального закона от 27 июля 2010 года № 210</w:t>
      </w:r>
      <w:r w:rsidRPr="00045AC9">
        <w:rPr>
          <w:kern w:val="2"/>
          <w:sz w:val="20"/>
          <w:szCs w:val="20"/>
        </w:rPr>
        <w:noBreakHyphen/>
        <w:t>ФЗ «Об организации предоставления государственных и муниципальных услуг» перечень документов.</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045AC9" w:rsidRPr="00045AC9" w:rsidRDefault="00045AC9" w:rsidP="00045AC9">
      <w:pPr>
        <w:suppressAutoHyphens/>
        <w:autoSpaceDE w:val="0"/>
        <w:autoSpaceDN w:val="0"/>
        <w:adjustRightInd w:val="0"/>
        <w:ind w:firstLine="709"/>
        <w:jc w:val="both"/>
        <w:rPr>
          <w:kern w:val="2"/>
          <w:sz w:val="20"/>
          <w:szCs w:val="20"/>
        </w:rPr>
      </w:pPr>
      <w:r w:rsidRPr="00045AC9">
        <w:rPr>
          <w:kern w:val="2"/>
          <w:sz w:val="20"/>
          <w:szCs w:val="20"/>
        </w:rPr>
        <w:t>36. Основанием для отказа в приеме заявления и документов к рассмотрению являются:</w:t>
      </w:r>
    </w:p>
    <w:p w:rsidR="00045AC9" w:rsidRPr="00045AC9" w:rsidRDefault="00045AC9" w:rsidP="00045AC9">
      <w:pPr>
        <w:suppressAutoHyphens/>
        <w:autoSpaceDE w:val="0"/>
        <w:autoSpaceDN w:val="0"/>
        <w:adjustRightInd w:val="0"/>
        <w:ind w:firstLine="709"/>
        <w:contextualSpacing/>
        <w:jc w:val="both"/>
        <w:rPr>
          <w:kern w:val="2"/>
          <w:sz w:val="20"/>
          <w:szCs w:val="20"/>
        </w:rPr>
      </w:pPr>
      <w:r w:rsidRPr="00045AC9">
        <w:rPr>
          <w:kern w:val="2"/>
          <w:sz w:val="20"/>
          <w:szCs w:val="20"/>
        </w:rPr>
        <w:t>1) с заявлением обратилось лицо (лица), не относящиеся к кругу заявителей, установленному пунктом 3 настоящего административного регламента;</w:t>
      </w:r>
    </w:p>
    <w:p w:rsidR="00045AC9" w:rsidRPr="00045AC9" w:rsidRDefault="00045AC9" w:rsidP="00045AC9">
      <w:pPr>
        <w:suppressAutoHyphens/>
        <w:autoSpaceDE w:val="0"/>
        <w:autoSpaceDN w:val="0"/>
        <w:adjustRightInd w:val="0"/>
        <w:ind w:firstLine="709"/>
        <w:contextualSpacing/>
        <w:jc w:val="both"/>
        <w:rPr>
          <w:sz w:val="20"/>
          <w:szCs w:val="20"/>
        </w:rPr>
      </w:pPr>
      <w:r w:rsidRPr="00045AC9">
        <w:rPr>
          <w:kern w:val="2"/>
          <w:sz w:val="20"/>
          <w:szCs w:val="20"/>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45AC9">
        <w:rPr>
          <w:sz w:val="20"/>
          <w:szCs w:val="20"/>
        </w:rPr>
        <w:t>ограниченного в  дееспособности;</w:t>
      </w:r>
    </w:p>
    <w:p w:rsidR="00045AC9" w:rsidRPr="00045AC9" w:rsidRDefault="00045AC9" w:rsidP="00045AC9">
      <w:pPr>
        <w:suppressAutoHyphens/>
        <w:autoSpaceDE w:val="0"/>
        <w:autoSpaceDN w:val="0"/>
        <w:adjustRightInd w:val="0"/>
        <w:ind w:firstLine="709"/>
        <w:jc w:val="both"/>
        <w:rPr>
          <w:kern w:val="2"/>
          <w:sz w:val="20"/>
          <w:szCs w:val="20"/>
        </w:rPr>
      </w:pPr>
      <w:r w:rsidRPr="00045AC9">
        <w:rPr>
          <w:kern w:val="2"/>
          <w:sz w:val="20"/>
          <w:szCs w:val="20"/>
        </w:rPr>
        <w:t>3) не представлены документы, указанные в пунктах 26, 27 настоящего административного регламента;</w:t>
      </w:r>
    </w:p>
    <w:p w:rsidR="00045AC9" w:rsidRPr="00045AC9" w:rsidRDefault="00045AC9" w:rsidP="00045AC9">
      <w:pPr>
        <w:suppressAutoHyphens/>
        <w:autoSpaceDE w:val="0"/>
        <w:autoSpaceDN w:val="0"/>
        <w:adjustRightInd w:val="0"/>
        <w:ind w:firstLine="709"/>
        <w:jc w:val="both"/>
        <w:rPr>
          <w:kern w:val="2"/>
          <w:sz w:val="20"/>
          <w:szCs w:val="20"/>
        </w:rPr>
      </w:pPr>
      <w:r w:rsidRPr="00045AC9">
        <w:rPr>
          <w:kern w:val="2"/>
          <w:sz w:val="20"/>
          <w:szCs w:val="20"/>
        </w:rPr>
        <w:t>4) несоответствие представленных документов требованиям, указанным в пункте 31 настоящего административного регламента.</w:t>
      </w:r>
    </w:p>
    <w:p w:rsidR="00045AC9" w:rsidRPr="00045AC9" w:rsidRDefault="00045AC9" w:rsidP="00045AC9">
      <w:pPr>
        <w:autoSpaceDE w:val="0"/>
        <w:autoSpaceDN w:val="0"/>
        <w:adjustRightInd w:val="0"/>
        <w:ind w:firstLine="709"/>
        <w:jc w:val="both"/>
        <w:rPr>
          <w:sz w:val="20"/>
          <w:szCs w:val="20"/>
        </w:rPr>
      </w:pPr>
      <w:r w:rsidRPr="00045AC9">
        <w:rPr>
          <w:sz w:val="20"/>
          <w:szCs w:val="20"/>
        </w:rPr>
        <w:t xml:space="preserve">37. Отказ в приеме документов не препятствует повторному обращению заявителей </w:t>
      </w:r>
      <w:r w:rsidRPr="00045AC9">
        <w:rPr>
          <w:kern w:val="2"/>
          <w:sz w:val="20"/>
          <w:szCs w:val="20"/>
        </w:rPr>
        <w:t xml:space="preserve">или их представителей </w:t>
      </w:r>
      <w:r w:rsidRPr="00045AC9">
        <w:rPr>
          <w:sz w:val="20"/>
          <w:szCs w:val="20"/>
        </w:rPr>
        <w:t xml:space="preserve">за предоставлением муниципальной услуги и может быть обжалован заявителем </w:t>
      </w:r>
      <w:r w:rsidRPr="00045AC9">
        <w:rPr>
          <w:kern w:val="2"/>
          <w:sz w:val="20"/>
          <w:szCs w:val="20"/>
        </w:rPr>
        <w:t xml:space="preserve">или его представителем </w:t>
      </w:r>
      <w:r w:rsidRPr="00045AC9">
        <w:rPr>
          <w:sz w:val="20"/>
          <w:szCs w:val="20"/>
        </w:rPr>
        <w:t>в порядке, установленном действующим законодательством.</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12. Исчерпывающий перечень оснований для приостановления</w:t>
      </w:r>
    </w:p>
    <w:p w:rsidR="00045AC9" w:rsidRPr="00045AC9" w:rsidRDefault="00045AC9" w:rsidP="00045AC9">
      <w:pPr>
        <w:keepNext/>
        <w:keepLines/>
        <w:autoSpaceDE w:val="0"/>
        <w:autoSpaceDN w:val="0"/>
        <w:adjustRightInd w:val="0"/>
        <w:jc w:val="center"/>
        <w:rPr>
          <w:kern w:val="2"/>
          <w:sz w:val="20"/>
          <w:szCs w:val="20"/>
        </w:rPr>
      </w:pPr>
      <w:r w:rsidRPr="00045AC9">
        <w:rPr>
          <w:kern w:val="2"/>
          <w:sz w:val="20"/>
          <w:szCs w:val="20"/>
        </w:rPr>
        <w:t>или отказа в предоставлении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045AC9" w:rsidRPr="00045AC9" w:rsidRDefault="00045AC9" w:rsidP="00045AC9">
      <w:pPr>
        <w:pStyle w:val="ConsPlusNormal"/>
        <w:widowControl/>
        <w:ind w:firstLine="709"/>
        <w:jc w:val="both"/>
        <w:rPr>
          <w:rFonts w:ascii="Times New Roman" w:eastAsia="Calibri" w:hAnsi="Times New Roman" w:cs="Times New Roman"/>
          <w:lang w:eastAsia="en-US"/>
        </w:rPr>
      </w:pPr>
      <w:r w:rsidRPr="00045AC9">
        <w:rPr>
          <w:rFonts w:ascii="Times New Roman" w:hAnsi="Times New Roman" w:cs="Times New Roman"/>
          <w:kern w:val="2"/>
        </w:rPr>
        <w:t xml:space="preserve">39. </w:t>
      </w:r>
      <w:r w:rsidRPr="00045AC9">
        <w:rPr>
          <w:rFonts w:ascii="Times New Roman" w:eastAsia="Calibri" w:hAnsi="Times New Roman" w:cs="Times New Roman"/>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045AC9">
        <w:rPr>
          <w:rFonts w:ascii="Times New Roman" w:hAnsi="Times New Roman" w:cs="Times New Roman"/>
        </w:rPr>
        <w:t>договора о передаче жилого помещения в муниципальную собственность</w:t>
      </w:r>
      <w:r w:rsidRPr="00045AC9">
        <w:rPr>
          <w:rFonts w:ascii="Times New Roman" w:eastAsia="Calibri" w:hAnsi="Times New Roman" w:cs="Times New Roman"/>
          <w:lang w:eastAsia="en-US"/>
        </w:rPr>
        <w:t xml:space="preserve"> до дня получения администрацией из </w:t>
      </w:r>
      <w:r w:rsidRPr="00045AC9">
        <w:rPr>
          <w:rFonts w:ascii="Times New Roman" w:hAnsi="Times New Roman" w:cs="Times New Roman"/>
        </w:rPr>
        <w:t>органа, осуществляющего государственный кадастровый учет и государственную регистрацию прав,</w:t>
      </w:r>
      <w:r w:rsidRPr="00045AC9">
        <w:rPr>
          <w:rFonts w:ascii="Times New Roman" w:eastAsia="Calibri" w:hAnsi="Times New Roman" w:cs="Times New Roman"/>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13. Перечень услуг, которые являются необходимыми</w:t>
      </w:r>
      <w:r w:rsidRPr="00045AC9">
        <w:rPr>
          <w:kern w:val="2"/>
          <w:sz w:val="20"/>
          <w:szCs w:val="20"/>
        </w:rPr>
        <w:br/>
        <w:t xml:space="preserve">и обязательными для предоставления муниципальной услуги, </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в том числе сведения о документе (документах), выдаваемом</w:t>
      </w:r>
      <w:r w:rsidRPr="00045AC9">
        <w:rPr>
          <w:kern w:val="2"/>
          <w:sz w:val="20"/>
          <w:szCs w:val="20"/>
        </w:rPr>
        <w:br/>
        <w:t>(выдаваемых) организациями, участвующими</w:t>
      </w:r>
      <w:r w:rsidRPr="00045AC9">
        <w:rPr>
          <w:kern w:val="2"/>
          <w:sz w:val="20"/>
          <w:szCs w:val="20"/>
        </w:rPr>
        <w:br/>
        <w:t>в предоставлении муниципальной услуги</w:t>
      </w:r>
    </w:p>
    <w:p w:rsidR="00045AC9" w:rsidRPr="00045AC9" w:rsidRDefault="00045AC9" w:rsidP="00045AC9">
      <w:pPr>
        <w:autoSpaceDE w:val="0"/>
        <w:autoSpaceDN w:val="0"/>
        <w:adjustRightInd w:val="0"/>
        <w:ind w:firstLine="539"/>
        <w:jc w:val="both"/>
        <w:rPr>
          <w:sz w:val="20"/>
          <w:szCs w:val="20"/>
        </w:rPr>
      </w:pPr>
      <w:r w:rsidRPr="00045AC9">
        <w:rPr>
          <w:kern w:val="2"/>
          <w:sz w:val="20"/>
          <w:szCs w:val="20"/>
        </w:rPr>
        <w:t>40. </w:t>
      </w:r>
      <w:r w:rsidRPr="00045AC9">
        <w:rPr>
          <w:sz w:val="20"/>
          <w:szCs w:val="2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14. Порядок, размер и основания взимания государственной</w:t>
      </w:r>
      <w:r w:rsidRPr="00045AC9">
        <w:rPr>
          <w:kern w:val="2"/>
          <w:sz w:val="20"/>
          <w:szCs w:val="20"/>
        </w:rPr>
        <w:br/>
        <w:t>пошлины или иной платы, взимаемой за предоставление</w:t>
      </w:r>
      <w:r w:rsidRPr="00045AC9">
        <w:rPr>
          <w:kern w:val="2"/>
          <w:sz w:val="20"/>
          <w:szCs w:val="20"/>
        </w:rPr>
        <w:br/>
        <w:t>муниципальной услуги, в том числе в электронной форме</w:t>
      </w:r>
    </w:p>
    <w:p w:rsidR="00045AC9" w:rsidRPr="00045AC9" w:rsidRDefault="00045AC9" w:rsidP="00045AC9">
      <w:pPr>
        <w:autoSpaceDE w:val="0"/>
        <w:autoSpaceDN w:val="0"/>
        <w:adjustRightInd w:val="0"/>
        <w:ind w:firstLine="709"/>
        <w:jc w:val="both"/>
        <w:rPr>
          <w:kern w:val="2"/>
          <w:sz w:val="20"/>
          <w:szCs w:val="20"/>
        </w:rPr>
      </w:pPr>
      <w:bookmarkStart w:id="1" w:name="Par277"/>
      <w:bookmarkEnd w:id="1"/>
      <w:r w:rsidRPr="00045AC9">
        <w:rPr>
          <w:kern w:val="2"/>
          <w:sz w:val="20"/>
          <w:szCs w:val="20"/>
        </w:rPr>
        <w:t>41. Муниципальная услуга предоставляется без взимания государственной пошлины или иной платы.</w:t>
      </w:r>
    </w:p>
    <w:p w:rsidR="00045AC9" w:rsidRPr="00045AC9" w:rsidRDefault="00045AC9" w:rsidP="00045AC9">
      <w:pPr>
        <w:ind w:firstLine="720"/>
        <w:jc w:val="both"/>
        <w:rPr>
          <w:kern w:val="2"/>
          <w:sz w:val="20"/>
          <w:szCs w:val="20"/>
        </w:rPr>
      </w:pPr>
      <w:r w:rsidRPr="00045AC9">
        <w:rPr>
          <w:kern w:val="2"/>
          <w:sz w:val="20"/>
          <w:szCs w:val="20"/>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lastRenderedPageBreak/>
        <w:t>Глава 15. Порядок, размер и основания взимания платы</w:t>
      </w:r>
      <w:r w:rsidRPr="00045AC9">
        <w:rPr>
          <w:kern w:val="2"/>
          <w:sz w:val="20"/>
          <w:szCs w:val="20"/>
        </w:rPr>
        <w:br/>
        <w:t>за предоставление услуг, которые являются необходимыми</w:t>
      </w:r>
      <w:r w:rsidRPr="00045AC9">
        <w:rPr>
          <w:kern w:val="2"/>
          <w:sz w:val="20"/>
          <w:szCs w:val="20"/>
        </w:rPr>
        <w:br/>
        <w:t>и обязательными для предоставления муниципальной услуги,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включая информацию о методике расчета размера такой платы</w:t>
      </w:r>
    </w:p>
    <w:p w:rsidR="00045AC9" w:rsidRPr="00045AC9" w:rsidRDefault="00045AC9" w:rsidP="00045AC9">
      <w:pPr>
        <w:ind w:firstLine="720"/>
        <w:jc w:val="both"/>
        <w:rPr>
          <w:kern w:val="2"/>
          <w:sz w:val="20"/>
          <w:szCs w:val="20"/>
        </w:rPr>
      </w:pPr>
      <w:r w:rsidRPr="00045AC9">
        <w:rPr>
          <w:kern w:val="2"/>
          <w:sz w:val="20"/>
          <w:szCs w:val="20"/>
        </w:rPr>
        <w:t>43. Плата за услуги, которые являются необходимыми и обязательными для предоставления муниципальной услуги, отсутствует.</w:t>
      </w:r>
    </w:p>
    <w:p w:rsidR="00045AC9" w:rsidRPr="00045AC9" w:rsidRDefault="00045AC9" w:rsidP="00045AC9">
      <w:pPr>
        <w:keepNext/>
        <w:keepLines/>
        <w:autoSpaceDE w:val="0"/>
        <w:autoSpaceDN w:val="0"/>
        <w:adjustRightInd w:val="0"/>
        <w:jc w:val="center"/>
        <w:outlineLvl w:val="2"/>
        <w:rPr>
          <w:kern w:val="2"/>
          <w:sz w:val="20"/>
          <w:szCs w:val="20"/>
        </w:rPr>
      </w:pPr>
      <w:bookmarkStart w:id="2" w:name="Par285"/>
      <w:bookmarkEnd w:id="2"/>
      <w:r w:rsidRPr="00045AC9">
        <w:rPr>
          <w:kern w:val="2"/>
          <w:sz w:val="20"/>
          <w:szCs w:val="20"/>
        </w:rPr>
        <w:t>Глава 16. Максимальный срок ожидания в очереди</w:t>
      </w:r>
      <w:r w:rsidRPr="00045AC9">
        <w:rPr>
          <w:kern w:val="2"/>
          <w:sz w:val="20"/>
          <w:szCs w:val="20"/>
        </w:rPr>
        <w:br/>
        <w:t>при подаче документов и при получении</w:t>
      </w:r>
      <w:r w:rsidRPr="00045AC9">
        <w:rPr>
          <w:kern w:val="2"/>
          <w:sz w:val="20"/>
          <w:szCs w:val="20"/>
        </w:rPr>
        <w:br/>
        <w:t>результата предоставления такой услуги</w:t>
      </w:r>
    </w:p>
    <w:p w:rsidR="00045AC9" w:rsidRPr="00045AC9" w:rsidRDefault="00045AC9" w:rsidP="00045AC9">
      <w:pPr>
        <w:ind w:firstLine="720"/>
        <w:jc w:val="both"/>
        <w:rPr>
          <w:kern w:val="2"/>
          <w:sz w:val="20"/>
          <w:szCs w:val="20"/>
        </w:rPr>
      </w:pPr>
      <w:r w:rsidRPr="00045AC9">
        <w:rPr>
          <w:kern w:val="2"/>
          <w:sz w:val="20"/>
          <w:szCs w:val="20"/>
        </w:rPr>
        <w:t>44. Максимальное время ожидания в очереди при подаче документов не должно превышать 15 минут.</w:t>
      </w:r>
    </w:p>
    <w:p w:rsidR="00045AC9" w:rsidRPr="00045AC9" w:rsidRDefault="00045AC9" w:rsidP="00045AC9">
      <w:pPr>
        <w:ind w:firstLine="720"/>
        <w:jc w:val="both"/>
        <w:rPr>
          <w:kern w:val="2"/>
          <w:sz w:val="20"/>
          <w:szCs w:val="20"/>
        </w:rPr>
      </w:pPr>
      <w:r w:rsidRPr="00045AC9">
        <w:rPr>
          <w:kern w:val="2"/>
          <w:sz w:val="20"/>
          <w:szCs w:val="20"/>
        </w:rPr>
        <w:t>45. Максимальное время ожидания в очереди при получении результата муниципальной услуги не должно превышать 15 минут.</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17. Срок и порядок регистрации документов,</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в том числе в электронной форме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045AC9">
        <w:rPr>
          <w:sz w:val="20"/>
          <w:szCs w:val="20"/>
        </w:rPr>
        <w:t>в журнале регистрации обращений за предоставлением муниципальной услуги,</w:t>
      </w:r>
      <w:r w:rsidRPr="00045AC9">
        <w:rPr>
          <w:kern w:val="2"/>
          <w:sz w:val="20"/>
          <w:szCs w:val="20"/>
        </w:rPr>
        <w:t xml:space="preserve"> путем присвоения указанным документам входящего номера с указанием даты получения.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18. Требования к помещениям, в которых</w:t>
      </w:r>
      <w:r w:rsidRPr="00045AC9">
        <w:rPr>
          <w:kern w:val="2"/>
          <w:sz w:val="20"/>
          <w:szCs w:val="20"/>
        </w:rPr>
        <w:br/>
        <w:t>предоставляется муниципальная услуга</w:t>
      </w:r>
    </w:p>
    <w:p w:rsidR="00045AC9" w:rsidRPr="00045AC9" w:rsidRDefault="00045AC9" w:rsidP="00045AC9">
      <w:pPr>
        <w:autoSpaceDE w:val="0"/>
        <w:autoSpaceDN w:val="0"/>
        <w:ind w:firstLine="709"/>
        <w:jc w:val="both"/>
        <w:rPr>
          <w:kern w:val="2"/>
          <w:sz w:val="20"/>
          <w:szCs w:val="20"/>
        </w:rPr>
      </w:pPr>
      <w:r w:rsidRPr="00045AC9">
        <w:rPr>
          <w:kern w:val="2"/>
          <w:sz w:val="20"/>
          <w:szCs w:val="20"/>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50. Администрация обеспечивает инвалидам (включая инвалидов, использующих кресла-коляски и собак-проводников):</w:t>
      </w:r>
    </w:p>
    <w:p w:rsidR="00045AC9" w:rsidRPr="00045AC9" w:rsidRDefault="00045AC9" w:rsidP="00045AC9">
      <w:pPr>
        <w:autoSpaceDE w:val="0"/>
        <w:autoSpaceDN w:val="0"/>
        <w:ind w:firstLine="709"/>
        <w:jc w:val="both"/>
        <w:rPr>
          <w:kern w:val="2"/>
          <w:sz w:val="20"/>
          <w:szCs w:val="20"/>
        </w:rPr>
      </w:pPr>
      <w:r w:rsidRPr="00045AC9">
        <w:rPr>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5AC9" w:rsidRPr="00045AC9" w:rsidRDefault="00045AC9" w:rsidP="00045AC9">
      <w:pPr>
        <w:autoSpaceDE w:val="0"/>
        <w:autoSpaceDN w:val="0"/>
        <w:ind w:firstLine="709"/>
        <w:jc w:val="both"/>
        <w:rPr>
          <w:kern w:val="2"/>
          <w:sz w:val="20"/>
          <w:szCs w:val="20"/>
        </w:rPr>
      </w:pPr>
      <w:r w:rsidRPr="00045AC9">
        <w:rPr>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45AC9" w:rsidRPr="00045AC9" w:rsidRDefault="00045AC9" w:rsidP="00045AC9">
      <w:pPr>
        <w:autoSpaceDE w:val="0"/>
        <w:autoSpaceDN w:val="0"/>
        <w:ind w:firstLine="709"/>
        <w:jc w:val="both"/>
        <w:rPr>
          <w:kern w:val="2"/>
          <w:sz w:val="20"/>
          <w:szCs w:val="20"/>
        </w:rPr>
      </w:pPr>
      <w:r w:rsidRPr="00045AC9">
        <w:rPr>
          <w:kern w:val="2"/>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45AC9" w:rsidRPr="00045AC9" w:rsidRDefault="00045AC9" w:rsidP="00045AC9">
      <w:pPr>
        <w:autoSpaceDE w:val="0"/>
        <w:autoSpaceDN w:val="0"/>
        <w:ind w:firstLine="709"/>
        <w:jc w:val="both"/>
        <w:rPr>
          <w:kern w:val="2"/>
          <w:sz w:val="20"/>
          <w:szCs w:val="20"/>
        </w:rPr>
      </w:pPr>
      <w:r w:rsidRPr="00045AC9">
        <w:rPr>
          <w:kern w:val="2"/>
          <w:sz w:val="20"/>
          <w:szCs w:val="20"/>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45AC9" w:rsidRPr="00045AC9" w:rsidRDefault="00045AC9" w:rsidP="00045AC9">
      <w:pPr>
        <w:autoSpaceDE w:val="0"/>
        <w:autoSpaceDN w:val="0"/>
        <w:ind w:firstLine="709"/>
        <w:jc w:val="both"/>
        <w:rPr>
          <w:kern w:val="2"/>
          <w:sz w:val="20"/>
          <w:szCs w:val="20"/>
        </w:rPr>
      </w:pPr>
      <w:r w:rsidRPr="00045AC9">
        <w:rPr>
          <w:kern w:val="2"/>
          <w:sz w:val="20"/>
          <w:szCs w:val="20"/>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5AC9" w:rsidRPr="00045AC9" w:rsidRDefault="00045AC9" w:rsidP="00045AC9">
      <w:pPr>
        <w:autoSpaceDE w:val="0"/>
        <w:autoSpaceDN w:val="0"/>
        <w:ind w:firstLine="709"/>
        <w:jc w:val="both"/>
        <w:rPr>
          <w:kern w:val="2"/>
          <w:sz w:val="20"/>
          <w:szCs w:val="20"/>
        </w:rPr>
      </w:pPr>
      <w:r w:rsidRPr="00045AC9">
        <w:rPr>
          <w:kern w:val="2"/>
          <w:sz w:val="20"/>
          <w:szCs w:val="20"/>
        </w:rPr>
        <w:t>57. Места для заполнения документов оборудуются информационными стендами, стульями и столами для возможности оформления документов.</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lastRenderedPageBreak/>
        <w:t>Глава 19. Показатели доступности и качества муниципальной услуги,</w:t>
      </w:r>
      <w:r w:rsidRPr="00045AC9">
        <w:rPr>
          <w:kern w:val="2"/>
          <w:sz w:val="20"/>
          <w:szCs w:val="20"/>
        </w:rPr>
        <w:br/>
        <w:t>в том числе количество взаимодействий заявителя с должностными</w:t>
      </w:r>
      <w:r w:rsidRPr="00045AC9">
        <w:rPr>
          <w:kern w:val="2"/>
          <w:sz w:val="20"/>
          <w:szCs w:val="20"/>
        </w:rPr>
        <w:br/>
        <w:t>лицами при предоставлении муниципальной услуги и их</w:t>
      </w:r>
      <w:r w:rsidRPr="00045AC9">
        <w:rPr>
          <w:kern w:val="2"/>
          <w:sz w:val="20"/>
          <w:szCs w:val="20"/>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числе в полном объеме), посредством комплексного запроса</w:t>
      </w:r>
    </w:p>
    <w:p w:rsidR="00045AC9" w:rsidRPr="00045AC9" w:rsidRDefault="00045AC9" w:rsidP="00045AC9">
      <w:pPr>
        <w:autoSpaceDE w:val="0"/>
        <w:autoSpaceDN w:val="0"/>
        <w:ind w:firstLine="709"/>
        <w:jc w:val="both"/>
        <w:rPr>
          <w:kern w:val="2"/>
          <w:sz w:val="20"/>
          <w:szCs w:val="20"/>
        </w:rPr>
      </w:pPr>
      <w:r w:rsidRPr="00045AC9">
        <w:rPr>
          <w:kern w:val="2"/>
          <w:sz w:val="20"/>
          <w:szCs w:val="20"/>
        </w:rPr>
        <w:t>59. Основными показателями доступности и качества муниципальной услуги являются:</w:t>
      </w:r>
    </w:p>
    <w:p w:rsidR="00045AC9" w:rsidRPr="00045AC9" w:rsidRDefault="00045AC9" w:rsidP="00045AC9">
      <w:pPr>
        <w:autoSpaceDE w:val="0"/>
        <w:autoSpaceDN w:val="0"/>
        <w:ind w:firstLine="709"/>
        <w:jc w:val="both"/>
        <w:rPr>
          <w:kern w:val="2"/>
          <w:sz w:val="20"/>
          <w:szCs w:val="20"/>
        </w:rPr>
      </w:pPr>
      <w:r w:rsidRPr="00045AC9">
        <w:rPr>
          <w:kern w:val="2"/>
          <w:sz w:val="20"/>
          <w:szCs w:val="20"/>
        </w:rPr>
        <w:t>1) соблюдение требований к местам предоставления муниципальной услуги, их транспортной доступности;</w:t>
      </w:r>
    </w:p>
    <w:p w:rsidR="00045AC9" w:rsidRPr="00045AC9" w:rsidRDefault="00045AC9" w:rsidP="00045AC9">
      <w:pPr>
        <w:autoSpaceDE w:val="0"/>
        <w:autoSpaceDN w:val="0"/>
        <w:ind w:firstLine="709"/>
        <w:jc w:val="both"/>
        <w:rPr>
          <w:kern w:val="2"/>
          <w:sz w:val="20"/>
          <w:szCs w:val="20"/>
        </w:rPr>
      </w:pPr>
      <w:r w:rsidRPr="00045AC9">
        <w:rPr>
          <w:kern w:val="2"/>
          <w:sz w:val="20"/>
          <w:szCs w:val="20"/>
        </w:rPr>
        <w:t>2) возможность представления заявления и документов, необходимых для предоставления муниципальной услуги, через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3) среднее время ожидания в очереди при подаче документов;</w:t>
      </w:r>
    </w:p>
    <w:p w:rsidR="00045AC9" w:rsidRPr="00045AC9" w:rsidRDefault="00045AC9" w:rsidP="00045AC9">
      <w:pPr>
        <w:autoSpaceDE w:val="0"/>
        <w:autoSpaceDN w:val="0"/>
        <w:ind w:firstLine="709"/>
        <w:jc w:val="both"/>
        <w:rPr>
          <w:kern w:val="2"/>
          <w:sz w:val="20"/>
          <w:szCs w:val="20"/>
        </w:rPr>
      </w:pPr>
      <w:r w:rsidRPr="00045AC9">
        <w:rPr>
          <w:kern w:val="2"/>
          <w:sz w:val="20"/>
          <w:szCs w:val="20"/>
        </w:rPr>
        <w:t>4) количество обращений об обжаловании решений и действий (бездействия) администрации, а также должностных лиц администрации;</w:t>
      </w:r>
    </w:p>
    <w:p w:rsidR="00045AC9" w:rsidRPr="00045AC9" w:rsidRDefault="00045AC9" w:rsidP="00045AC9">
      <w:pPr>
        <w:autoSpaceDE w:val="0"/>
        <w:autoSpaceDN w:val="0"/>
        <w:ind w:firstLine="709"/>
        <w:jc w:val="both"/>
        <w:rPr>
          <w:kern w:val="2"/>
          <w:sz w:val="20"/>
          <w:szCs w:val="20"/>
        </w:rPr>
      </w:pPr>
      <w:r w:rsidRPr="00045AC9">
        <w:rPr>
          <w:kern w:val="2"/>
          <w:sz w:val="20"/>
          <w:szCs w:val="20"/>
        </w:rPr>
        <w:t>5) количество взаимодействий заявителя или его представителя с должностными лицами, их продолжительность;</w:t>
      </w:r>
    </w:p>
    <w:p w:rsidR="00045AC9" w:rsidRPr="00045AC9" w:rsidRDefault="00045AC9" w:rsidP="00045AC9">
      <w:pPr>
        <w:autoSpaceDE w:val="0"/>
        <w:autoSpaceDN w:val="0"/>
        <w:ind w:firstLine="709"/>
        <w:jc w:val="both"/>
        <w:rPr>
          <w:kern w:val="2"/>
          <w:sz w:val="20"/>
          <w:szCs w:val="20"/>
        </w:rPr>
      </w:pPr>
      <w:r w:rsidRPr="00045AC9">
        <w:rPr>
          <w:kern w:val="2"/>
          <w:sz w:val="20"/>
          <w:szCs w:val="20"/>
        </w:rPr>
        <w:t>6) возможность получения информации о ходе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для подачи заявления и документов, необходимых для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для получения результата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64. Заявителю обеспечивается возможность получения муниципальной услуги посредством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прием заявления и документов, представленных заявителем (заявителями) или его (их) представителем, в том числе комплексного запроса;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обработка заявления и представленных документов, в том числе комплексного запроса;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 направление заявления и документов, представленных заявителем (заявителями) или его (их) представителем, в администрацию;</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45AC9" w:rsidRPr="00045AC9" w:rsidRDefault="00045AC9" w:rsidP="00045AC9">
      <w:pPr>
        <w:keepNext/>
        <w:keepLines/>
        <w:autoSpaceDE w:val="0"/>
        <w:autoSpaceDN w:val="0"/>
        <w:adjustRightInd w:val="0"/>
        <w:jc w:val="center"/>
        <w:rPr>
          <w:kern w:val="2"/>
          <w:sz w:val="20"/>
          <w:szCs w:val="20"/>
        </w:rPr>
      </w:pPr>
      <w:r w:rsidRPr="00045AC9">
        <w:rPr>
          <w:kern w:val="2"/>
          <w:sz w:val="20"/>
          <w:szCs w:val="20"/>
        </w:rPr>
        <w:t>РАЗДЕЛ III. СОСТАВ, ПОСЛЕДОВАТЕЛЬНОСТЬ И СРОКИ ВЫПОЛНЕНИЯ АДМИНИСТРАТИВНЫХ ПРОЦЕДУР,</w:t>
      </w:r>
      <w:r w:rsidRPr="00045AC9">
        <w:rPr>
          <w:kern w:val="2"/>
          <w:sz w:val="20"/>
          <w:szCs w:val="20"/>
        </w:rPr>
        <w:br/>
        <w:t>ТРЕБОВАНИЯ К ПОРЯДКУ ИХ ВЫПОЛНЕНИЯ, В ТОМ ЧИСЛЕ ОСОБЕННОСТИ ВЫПОЛНЕНИЯ АДМИНИСТРАТИВНЫХ ПРОЦЕДУР</w:t>
      </w:r>
      <w:r w:rsidRPr="00045AC9">
        <w:rPr>
          <w:kern w:val="2"/>
          <w:sz w:val="20"/>
          <w:szCs w:val="20"/>
        </w:rPr>
        <w:br/>
        <w:t>В ЭЛЕКТРОННОЙ ФОРМЕ, А ТАКЖЕ ОСОБЕННОСТИ</w:t>
      </w:r>
      <w:r w:rsidRPr="00045AC9">
        <w:rPr>
          <w:kern w:val="2"/>
          <w:sz w:val="20"/>
          <w:szCs w:val="20"/>
        </w:rPr>
        <w:br/>
        <w:t>ВЫПОЛНЕНИЯ АДМИНИСТРАТИВНЫХ ПРОЦЕДУР В МФЦ</w:t>
      </w:r>
    </w:p>
    <w:p w:rsidR="00045AC9" w:rsidRPr="00045AC9" w:rsidRDefault="00045AC9" w:rsidP="00045AC9">
      <w:pPr>
        <w:keepNext/>
        <w:keepLines/>
        <w:autoSpaceDE w:val="0"/>
        <w:autoSpaceDN w:val="0"/>
        <w:adjustRightInd w:val="0"/>
        <w:jc w:val="center"/>
        <w:outlineLvl w:val="2"/>
        <w:rPr>
          <w:kern w:val="2"/>
          <w:sz w:val="20"/>
          <w:szCs w:val="20"/>
        </w:rPr>
      </w:pPr>
      <w:bookmarkStart w:id="3" w:name="Par343"/>
      <w:bookmarkEnd w:id="3"/>
      <w:r w:rsidRPr="00045AC9">
        <w:rPr>
          <w:kern w:val="2"/>
          <w:sz w:val="20"/>
          <w:szCs w:val="20"/>
        </w:rPr>
        <w:t>Глава 21. Состав и последовательность административных процедур</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67. Предоставление муниципальной услуги включает в себя следующие административные процедуры:</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прием и регистрация заявления и документов, заявления об отзыве заявления о предоставлении заявителю (заявителям)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lastRenderedPageBreak/>
        <w:t>2) формирование и направление межведомственных запросов в органы, участвующие в предоставлении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 заключение и выдача договора социального найма жилого помещения, переданного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68. В электронной форме при предоставлении муниципальной услуги осуществляются следующие административные процедуры (действия):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прием и регистрация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формирование и направление межведомственных запросов в органы, участвующие в предоставлении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69. При предоставлении муниципальной услуги МФЦ выполняет следующие действия: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22. Прием, регистрация заявления и документов,</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заявления об отзыве заявления о предоставлении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заявителю (заявителям) муниципальной услуги</w:t>
      </w:r>
    </w:p>
    <w:p w:rsidR="00045AC9" w:rsidRPr="00045AC9" w:rsidRDefault="00045AC9" w:rsidP="00045AC9">
      <w:pPr>
        <w:autoSpaceDE w:val="0"/>
        <w:autoSpaceDN w:val="0"/>
        <w:ind w:firstLine="709"/>
        <w:jc w:val="both"/>
        <w:rPr>
          <w:kern w:val="2"/>
          <w:sz w:val="20"/>
          <w:szCs w:val="20"/>
        </w:rPr>
      </w:pPr>
      <w:bookmarkStart w:id="4" w:name="Par355"/>
      <w:bookmarkEnd w:id="4"/>
      <w:r w:rsidRPr="00045AC9">
        <w:rPr>
          <w:kern w:val="2"/>
          <w:sz w:val="20"/>
          <w:szCs w:val="20"/>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045AC9" w:rsidRPr="00045AC9" w:rsidRDefault="00045AC9" w:rsidP="00045AC9">
      <w:pPr>
        <w:autoSpaceDE w:val="0"/>
        <w:autoSpaceDN w:val="0"/>
        <w:ind w:firstLine="709"/>
        <w:jc w:val="both"/>
        <w:rPr>
          <w:kern w:val="2"/>
          <w:sz w:val="20"/>
          <w:szCs w:val="20"/>
        </w:rPr>
      </w:pPr>
      <w:r w:rsidRPr="00045AC9">
        <w:rPr>
          <w:kern w:val="2"/>
          <w:sz w:val="20"/>
          <w:szCs w:val="20"/>
        </w:rPr>
        <w:t>1) заявления с приложенными документами, указанными в пункте 27 настоящего административного регламента;</w:t>
      </w:r>
    </w:p>
    <w:p w:rsidR="00045AC9" w:rsidRPr="00045AC9" w:rsidRDefault="00045AC9" w:rsidP="00045AC9">
      <w:pPr>
        <w:autoSpaceDE w:val="0"/>
        <w:autoSpaceDN w:val="0"/>
        <w:ind w:firstLine="709"/>
        <w:jc w:val="both"/>
        <w:rPr>
          <w:kern w:val="2"/>
          <w:sz w:val="20"/>
          <w:szCs w:val="20"/>
        </w:rPr>
      </w:pPr>
      <w:r w:rsidRPr="00045AC9">
        <w:rPr>
          <w:kern w:val="2"/>
          <w:sz w:val="20"/>
          <w:szCs w:val="20"/>
        </w:rPr>
        <w:t>2) заявления об отзыве.</w:t>
      </w:r>
    </w:p>
    <w:p w:rsidR="00045AC9" w:rsidRPr="00045AC9" w:rsidRDefault="00045AC9" w:rsidP="00045AC9">
      <w:pPr>
        <w:autoSpaceDE w:val="0"/>
        <w:autoSpaceDN w:val="0"/>
        <w:ind w:firstLine="709"/>
        <w:jc w:val="both"/>
        <w:rPr>
          <w:kern w:val="2"/>
          <w:sz w:val="20"/>
          <w:szCs w:val="20"/>
        </w:rPr>
      </w:pPr>
      <w:r w:rsidRPr="00045AC9">
        <w:rPr>
          <w:kern w:val="2"/>
          <w:sz w:val="20"/>
          <w:szCs w:val="20"/>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w:t>
      </w:r>
      <w:r w:rsidRPr="00045AC9">
        <w:rPr>
          <w:sz w:val="20"/>
          <w:szCs w:val="20"/>
        </w:rPr>
        <w:t>в журнале регистрации обращений за предоставлением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45AC9" w:rsidRPr="00045AC9" w:rsidRDefault="00045AC9" w:rsidP="00045AC9">
      <w:pPr>
        <w:autoSpaceDE w:val="0"/>
        <w:autoSpaceDN w:val="0"/>
        <w:ind w:firstLine="709"/>
        <w:jc w:val="both"/>
        <w:rPr>
          <w:kern w:val="2"/>
          <w:sz w:val="20"/>
          <w:szCs w:val="20"/>
        </w:rPr>
      </w:pPr>
      <w:r w:rsidRPr="00045AC9">
        <w:rPr>
          <w:kern w:val="2"/>
          <w:sz w:val="20"/>
          <w:szCs w:val="20"/>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w:t>
      </w:r>
      <w:r w:rsidRPr="00045AC9">
        <w:rPr>
          <w:kern w:val="2"/>
          <w:sz w:val="20"/>
          <w:szCs w:val="20"/>
        </w:rPr>
        <w:lastRenderedPageBreak/>
        <w:t>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045AC9" w:rsidRPr="00045AC9" w:rsidRDefault="00045AC9" w:rsidP="00045AC9">
      <w:pPr>
        <w:autoSpaceDE w:val="0"/>
        <w:autoSpaceDN w:val="0"/>
        <w:ind w:firstLine="709"/>
        <w:jc w:val="both"/>
        <w:rPr>
          <w:kern w:val="2"/>
          <w:sz w:val="20"/>
          <w:szCs w:val="20"/>
        </w:rPr>
      </w:pPr>
      <w:r w:rsidRPr="00045AC9">
        <w:rPr>
          <w:kern w:val="2"/>
          <w:sz w:val="20"/>
          <w:szCs w:val="20"/>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045AC9" w:rsidRPr="00045AC9" w:rsidRDefault="00045AC9" w:rsidP="00045AC9">
      <w:pPr>
        <w:autoSpaceDE w:val="0"/>
        <w:autoSpaceDN w:val="0"/>
        <w:ind w:firstLine="709"/>
        <w:jc w:val="both"/>
        <w:rPr>
          <w:kern w:val="2"/>
          <w:sz w:val="20"/>
          <w:szCs w:val="20"/>
        </w:rPr>
      </w:pPr>
      <w:r w:rsidRPr="00045AC9">
        <w:rPr>
          <w:kern w:val="2"/>
          <w:sz w:val="20"/>
          <w:szCs w:val="20"/>
        </w:rPr>
        <w:t>77. Результатом административной процедуры является прием и регистрация заявления и документов либо заявления об отзыве.</w:t>
      </w:r>
    </w:p>
    <w:p w:rsidR="00045AC9" w:rsidRPr="00045AC9" w:rsidRDefault="00045AC9" w:rsidP="00045AC9">
      <w:pPr>
        <w:autoSpaceDE w:val="0"/>
        <w:autoSpaceDN w:val="0"/>
        <w:ind w:firstLine="709"/>
        <w:jc w:val="both"/>
        <w:rPr>
          <w:sz w:val="20"/>
          <w:szCs w:val="20"/>
        </w:rPr>
      </w:pPr>
      <w:r w:rsidRPr="00045AC9">
        <w:rPr>
          <w:kern w:val="2"/>
          <w:sz w:val="20"/>
          <w:szCs w:val="20"/>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w:t>
      </w:r>
      <w:r w:rsidRPr="00045AC9">
        <w:rPr>
          <w:sz w:val="20"/>
          <w:szCs w:val="20"/>
        </w:rPr>
        <w:t>в журнале регистрации обращений за предоставлением муниципальной услуги.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23. Формирование и направление межведомственных</w:t>
      </w:r>
      <w:r w:rsidRPr="00045AC9">
        <w:rPr>
          <w:kern w:val="2"/>
          <w:sz w:val="20"/>
          <w:szCs w:val="20"/>
        </w:rPr>
        <w:br/>
        <w:t>запросов в органы (организации), участвующие</w:t>
      </w:r>
      <w:r w:rsidRPr="00045AC9">
        <w:rPr>
          <w:kern w:val="2"/>
          <w:sz w:val="20"/>
          <w:szCs w:val="20"/>
        </w:rPr>
        <w:br/>
        <w:t>в предоставлении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 в </w:t>
      </w:r>
      <w:r w:rsidRPr="00045AC9">
        <w:rPr>
          <w:sz w:val="20"/>
          <w:szCs w:val="20"/>
        </w:rPr>
        <w:t xml:space="preserve">орган, осуществляющий государственный кадастровый учет и государственную регистрацию прав </w:t>
      </w:r>
      <w:r w:rsidRPr="00045AC9">
        <w:rPr>
          <w:kern w:val="2"/>
          <w:sz w:val="20"/>
          <w:szCs w:val="20"/>
        </w:rPr>
        <w:t>– в целях получения:</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045AC9" w:rsidRPr="00045AC9" w:rsidRDefault="00045AC9" w:rsidP="00045AC9">
      <w:pPr>
        <w:pStyle w:val="ConsPlusNormal"/>
        <w:widowControl/>
        <w:ind w:firstLine="709"/>
        <w:jc w:val="both"/>
        <w:rPr>
          <w:rFonts w:ascii="Times New Roman" w:eastAsia="Calibri" w:hAnsi="Times New Roman" w:cs="Times New Roman"/>
          <w:kern w:val="2"/>
        </w:rPr>
      </w:pPr>
      <w:r w:rsidRPr="00045AC9">
        <w:rPr>
          <w:rFonts w:ascii="Times New Roman" w:eastAsia="Calibri" w:hAnsi="Times New Roman" w:cs="Times New Roman"/>
          <w:kern w:val="2"/>
        </w:rPr>
        <w:t xml:space="preserve">б) выписки из </w:t>
      </w:r>
      <w:r w:rsidRPr="00045AC9">
        <w:rPr>
          <w:rFonts w:ascii="Times New Roman" w:hAnsi="Times New Roman" w:cs="Times New Roman"/>
          <w:kern w:val="2"/>
        </w:rPr>
        <w:t>Единого государственного реестра недвижимости</w:t>
      </w:r>
      <w:r w:rsidRPr="00045AC9">
        <w:rPr>
          <w:rFonts w:ascii="Times New Roman" w:eastAsia="Calibri" w:hAnsi="Times New Roman" w:cs="Times New Roman"/>
          <w:kern w:val="2"/>
        </w:rPr>
        <w:t xml:space="preserve"> о правах каждого собственника приватизированного жилого помещения на (имеющиеся) у него объекты недвижимого имущества;</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045AC9" w:rsidRPr="00045AC9" w:rsidRDefault="00045AC9" w:rsidP="00045AC9">
      <w:pPr>
        <w:autoSpaceDE w:val="0"/>
        <w:autoSpaceDN w:val="0"/>
        <w:adjustRightInd w:val="0"/>
        <w:ind w:firstLine="709"/>
        <w:jc w:val="both"/>
        <w:rPr>
          <w:sz w:val="20"/>
          <w:szCs w:val="20"/>
        </w:rPr>
      </w:pPr>
      <w:r w:rsidRPr="00045AC9">
        <w:rPr>
          <w:kern w:val="2"/>
          <w:sz w:val="20"/>
          <w:szCs w:val="20"/>
        </w:rPr>
        <w:t>2) в</w:t>
      </w:r>
      <w:r w:rsidRPr="00045AC9">
        <w:rPr>
          <w:kern w:val="2"/>
          <w:sz w:val="20"/>
          <w:szCs w:val="20"/>
          <w:shd w:val="clear" w:color="auto" w:fill="FFFFFF"/>
        </w:rPr>
        <w:t xml:space="preserve"> органы местного самоуправления муниципальных образований Иркутской области</w:t>
      </w:r>
      <w:r w:rsidRPr="00045AC9">
        <w:rPr>
          <w:kern w:val="2"/>
          <w:sz w:val="20"/>
          <w:szCs w:val="20"/>
        </w:rPr>
        <w:t xml:space="preserve"> – в целях получения договора передачи жилого помещения в собственность гражданина (граждан) в порядке приватизации</w:t>
      </w:r>
      <w:r w:rsidRPr="00045AC9">
        <w:rPr>
          <w:sz w:val="20"/>
          <w:szCs w:val="20"/>
        </w:rPr>
        <w:t>;</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3) в территориальный орган Министерства внутренних дел Российской Федерации – в целях получения </w:t>
      </w:r>
      <w:r w:rsidRPr="00045AC9">
        <w:rPr>
          <w:sz w:val="20"/>
          <w:szCs w:val="20"/>
        </w:rPr>
        <w:t>документов, подтверждающих регистрацию заявителя (заявителей) по месту жительства в приватизированном жилом помещении</w:t>
      </w:r>
      <w:r w:rsidRPr="00045AC9">
        <w:rPr>
          <w:kern w:val="2"/>
          <w:sz w:val="20"/>
          <w:szCs w:val="20"/>
        </w:rPr>
        <w:t>.</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045AC9">
        <w:rPr>
          <w:kern w:val="2"/>
          <w:sz w:val="20"/>
          <w:szCs w:val="20"/>
          <w:vertAlign w:val="superscript"/>
        </w:rPr>
        <w:t>2</w:t>
      </w:r>
      <w:r w:rsidRPr="00045AC9">
        <w:rPr>
          <w:kern w:val="2"/>
          <w:sz w:val="20"/>
          <w:szCs w:val="20"/>
        </w:rPr>
        <w:t xml:space="preserve"> Федерального закона от</w:t>
      </w:r>
      <w:r w:rsidRPr="00045AC9">
        <w:rPr>
          <w:kern w:val="2"/>
          <w:sz w:val="20"/>
          <w:szCs w:val="20"/>
        </w:rPr>
        <w:br/>
        <w:t>27 июля 2010 года № 210</w:t>
      </w:r>
      <w:r w:rsidRPr="00045AC9">
        <w:rPr>
          <w:kern w:val="2"/>
          <w:sz w:val="20"/>
          <w:szCs w:val="20"/>
        </w:rPr>
        <w:noBreakHyphen/>
        <w:t>ФЗ «Об организации предоставления государственных и муниципальных услуг».</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045AC9">
        <w:rPr>
          <w:sz w:val="20"/>
          <w:szCs w:val="20"/>
        </w:rPr>
        <w:t>в журнале регистрации обращений за предоставлением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045AC9">
        <w:rPr>
          <w:sz w:val="20"/>
          <w:szCs w:val="20"/>
        </w:rPr>
        <w:t>в журнале регистрации обращений за предоставлением муниципальной услуги.</w:t>
      </w:r>
    </w:p>
    <w:p w:rsidR="00045AC9" w:rsidRPr="00045AC9" w:rsidRDefault="00045AC9" w:rsidP="00045AC9">
      <w:pPr>
        <w:keepLines/>
        <w:autoSpaceDE w:val="0"/>
        <w:autoSpaceDN w:val="0"/>
        <w:adjustRightInd w:val="0"/>
        <w:jc w:val="center"/>
        <w:outlineLvl w:val="2"/>
        <w:rPr>
          <w:kern w:val="2"/>
          <w:sz w:val="20"/>
          <w:szCs w:val="20"/>
        </w:rPr>
      </w:pPr>
      <w:r w:rsidRPr="00045AC9">
        <w:rPr>
          <w:kern w:val="2"/>
          <w:sz w:val="20"/>
          <w:szCs w:val="20"/>
        </w:rPr>
        <w:lastRenderedPageBreak/>
        <w:t>Глава 24. Принятие решения о принятии заявления и документов</w:t>
      </w:r>
      <w:r w:rsidRPr="00045AC9">
        <w:rPr>
          <w:kern w:val="2"/>
          <w:sz w:val="20"/>
          <w:szCs w:val="20"/>
        </w:rPr>
        <w:br/>
        <w:t>к рассмотрению или решения об отказе в принятии заявления</w:t>
      </w:r>
      <w:r w:rsidRPr="00045AC9">
        <w:rPr>
          <w:kern w:val="2"/>
          <w:sz w:val="20"/>
          <w:szCs w:val="20"/>
        </w:rPr>
        <w:br/>
        <w:t>и документов к рассмотрению</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045AC9">
        <w:rPr>
          <w:sz w:val="20"/>
          <w:szCs w:val="20"/>
        </w:rPr>
        <w:t>в журнале регистрации обращений за предоставлением муниципальной услуги.</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91. Способом фиксации результата административной процедуры является запись в</w:t>
      </w:r>
      <w:r w:rsidRPr="00045AC9">
        <w:rPr>
          <w:sz w:val="20"/>
          <w:szCs w:val="20"/>
        </w:rPr>
        <w:t xml:space="preserve"> журнале регистрации обращений за предоставлением муниципальной услуги</w:t>
      </w:r>
      <w:r w:rsidRPr="00045AC9">
        <w:rPr>
          <w:kern w:val="2"/>
          <w:sz w:val="20"/>
          <w:szCs w:val="20"/>
        </w:rPr>
        <w:t xml:space="preserve"> о принятии заявления к рассмотрению или письменное уведомление об отказе в принятии заявления к рассмотрению.</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045AC9" w:rsidRPr="00045AC9" w:rsidRDefault="00045AC9" w:rsidP="00045AC9">
      <w:pPr>
        <w:ind w:firstLine="709"/>
        <w:jc w:val="both"/>
        <w:rPr>
          <w:kern w:val="2"/>
          <w:sz w:val="20"/>
          <w:szCs w:val="20"/>
        </w:rPr>
      </w:pPr>
      <w:r w:rsidRPr="00045AC9">
        <w:rPr>
          <w:kern w:val="2"/>
          <w:sz w:val="20"/>
          <w:szCs w:val="20"/>
        </w:rPr>
        <w:t>93.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приватизированного жилого помещения.</w:t>
      </w:r>
    </w:p>
    <w:p w:rsidR="00045AC9" w:rsidRPr="00045AC9" w:rsidRDefault="00045AC9" w:rsidP="00045AC9">
      <w:pPr>
        <w:autoSpaceDE w:val="0"/>
        <w:autoSpaceDN w:val="0"/>
        <w:adjustRightInd w:val="0"/>
        <w:ind w:firstLine="709"/>
        <w:contextualSpacing/>
        <w:jc w:val="both"/>
        <w:rPr>
          <w:kern w:val="2"/>
          <w:sz w:val="20"/>
          <w:szCs w:val="20"/>
        </w:rPr>
      </w:pPr>
      <w:r w:rsidRPr="00045AC9">
        <w:rPr>
          <w:kern w:val="2"/>
          <w:sz w:val="20"/>
          <w:szCs w:val="20"/>
        </w:rPr>
        <w:t xml:space="preserve"> 96. Основания для отказа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045AC9">
        <w:rPr>
          <w:rFonts w:ascii="Times New Roman" w:hAnsi="Times New Roman" w:cs="Times New Roman"/>
          <w:kern w:val="2"/>
        </w:rPr>
        <w:t>передачи жилого помещения в собственность гражданина (граждан) в порядке приватизации;</w:t>
      </w:r>
      <w:r w:rsidRPr="00045AC9">
        <w:rPr>
          <w:rFonts w:ascii="Times New Roman" w:hAnsi="Times New Roman" w:cs="Times New Roman"/>
        </w:rPr>
        <w:t xml:space="preserve"> </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lastRenderedPageBreak/>
        <w:t>2) жилое помещение не является единственным местом постоянного проживания заявителя (заявителей);</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3) жилое помещение до его приватизации не находилось в муниципальной собственности муниципального образования;</w:t>
      </w:r>
    </w:p>
    <w:p w:rsidR="00045AC9" w:rsidRPr="00045AC9" w:rsidRDefault="00045AC9" w:rsidP="00045AC9">
      <w:pPr>
        <w:pStyle w:val="ConsPlusNormal"/>
        <w:widowControl/>
        <w:ind w:firstLine="709"/>
        <w:jc w:val="both"/>
        <w:rPr>
          <w:rFonts w:ascii="Times New Roman" w:hAnsi="Times New Roman" w:cs="Times New Roman"/>
        </w:rPr>
      </w:pPr>
      <w:r w:rsidRPr="00045AC9">
        <w:rPr>
          <w:rFonts w:ascii="Times New Roman" w:hAnsi="Times New Roman" w:cs="Times New Roman"/>
        </w:rPr>
        <w:t>4) наличие в отношении приватизированного жилого помещения обременений и обязательств перед третьими лицами.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проект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2) </w:t>
      </w:r>
      <w:bookmarkStart w:id="5" w:name="OLE_LINK1"/>
      <w:bookmarkStart w:id="6" w:name="OLE_LINK2"/>
      <w:r w:rsidRPr="00045AC9">
        <w:rPr>
          <w:kern w:val="2"/>
          <w:sz w:val="20"/>
          <w:szCs w:val="20"/>
        </w:rPr>
        <w:t xml:space="preserve">уведомление об отказе </w:t>
      </w:r>
      <w:bookmarkEnd w:id="5"/>
      <w:bookmarkEnd w:id="6"/>
      <w:r w:rsidRPr="00045AC9">
        <w:rPr>
          <w:kern w:val="2"/>
          <w:sz w:val="20"/>
          <w:szCs w:val="20"/>
        </w:rPr>
        <w:t>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w:t>
      </w:r>
      <w:r w:rsidRPr="00045AC9">
        <w:rPr>
          <w:sz w:val="20"/>
          <w:szCs w:val="20"/>
        </w:rPr>
        <w:t>органа, осуществляющего государственный кадастровый учет и государственную регистрацию прав</w:t>
      </w:r>
      <w:r w:rsidRPr="00045AC9">
        <w:rPr>
          <w:kern w:val="2"/>
          <w:sz w:val="20"/>
          <w:szCs w:val="20"/>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sidRPr="00045AC9">
        <w:rPr>
          <w:sz w:val="20"/>
          <w:szCs w:val="20"/>
        </w:rPr>
        <w:t>органе, осуществляющем государственный кадастровый учет и государственную регистрацию прав</w:t>
      </w:r>
      <w:r w:rsidRPr="00045AC9">
        <w:rPr>
          <w:kern w:val="2"/>
          <w:sz w:val="20"/>
          <w:szCs w:val="20"/>
        </w:rPr>
        <w:t xml:space="preserve"> (далее – доверенность).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Уведомление об отказе в заключении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26. Заключение договора о передаче гражданином (гражданами) приватизированного жилого помещения в муниципальную собственность,</w:t>
      </w:r>
      <w:r w:rsidRPr="00045AC9">
        <w:rPr>
          <w:kern w:val="2"/>
          <w:sz w:val="20"/>
          <w:szCs w:val="20"/>
        </w:rPr>
        <w:br/>
        <w:t>выдача (направление) заявителю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В случае,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045AC9">
        <w:rPr>
          <w:sz w:val="20"/>
          <w:szCs w:val="20"/>
        </w:rPr>
        <w:t xml:space="preserve">органа, осуществляющего </w:t>
      </w:r>
      <w:r w:rsidRPr="00045AC9">
        <w:rPr>
          <w:sz w:val="20"/>
          <w:szCs w:val="20"/>
        </w:rPr>
        <w:lastRenderedPageBreak/>
        <w:t>государственный кадастровый учет и государственную регистрацию прав</w:t>
      </w:r>
      <w:r w:rsidRPr="00045AC9">
        <w:rPr>
          <w:kern w:val="2"/>
          <w:sz w:val="20"/>
          <w:szCs w:val="20"/>
        </w:rPr>
        <w:t>),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В случае, если заявление представлялось через МФЦ, уведомление об отказе в заключении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w:t>
      </w:r>
      <w:r w:rsidRPr="00045AC9">
        <w:rPr>
          <w:sz w:val="20"/>
          <w:szCs w:val="20"/>
        </w:rPr>
        <w:t>в журнале регистрации обращений за предоставлением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Pr="00045AC9">
        <w:rPr>
          <w:sz w:val="20"/>
          <w:szCs w:val="20"/>
        </w:rPr>
        <w:t>в журнале регистрации обращений за предоставлением муниципальной услуги</w:t>
      </w:r>
      <w:r w:rsidRPr="00045AC9">
        <w:rPr>
          <w:kern w:val="2"/>
          <w:sz w:val="20"/>
          <w:szCs w:val="20"/>
        </w:rPr>
        <w:t xml:space="preserve">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27. Заключение и выдача договора социального найма жилого помещения, переданного в муниципальную собственность</w:t>
      </w:r>
    </w:p>
    <w:p w:rsidR="00045AC9" w:rsidRPr="00045AC9" w:rsidRDefault="00045AC9" w:rsidP="00045AC9">
      <w:pPr>
        <w:autoSpaceDE w:val="0"/>
        <w:autoSpaceDN w:val="0"/>
        <w:adjustRightInd w:val="0"/>
        <w:ind w:firstLine="709"/>
        <w:jc w:val="both"/>
        <w:rPr>
          <w:sz w:val="20"/>
          <w:szCs w:val="20"/>
        </w:rPr>
      </w:pPr>
      <w:r w:rsidRPr="00045AC9">
        <w:rPr>
          <w:kern w:val="2"/>
          <w:sz w:val="20"/>
          <w:szCs w:val="20"/>
        </w:rPr>
        <w:t xml:space="preserve">110. Основанием для начала административной процедуры является </w:t>
      </w:r>
      <w:r w:rsidRPr="00045AC9">
        <w:rPr>
          <w:sz w:val="20"/>
          <w:szCs w:val="20"/>
        </w:rPr>
        <w:t>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регистрации входящих документов.</w:t>
      </w:r>
    </w:p>
    <w:p w:rsidR="00045AC9" w:rsidRPr="00045AC9" w:rsidRDefault="00045AC9" w:rsidP="00045AC9">
      <w:pPr>
        <w:autoSpaceDE w:val="0"/>
        <w:autoSpaceDN w:val="0"/>
        <w:adjustRightInd w:val="0"/>
        <w:ind w:firstLine="709"/>
        <w:jc w:val="both"/>
        <w:rPr>
          <w:kern w:val="2"/>
          <w:sz w:val="20"/>
          <w:szCs w:val="20"/>
        </w:rPr>
      </w:pPr>
      <w:r w:rsidRPr="00045AC9">
        <w:rPr>
          <w:sz w:val="20"/>
          <w:szCs w:val="20"/>
        </w:rPr>
        <w:t>111. Д</w:t>
      </w:r>
      <w:r w:rsidRPr="00045AC9">
        <w:rPr>
          <w:kern w:val="2"/>
          <w:sz w:val="20"/>
          <w:szCs w:val="20"/>
        </w:rPr>
        <w:t>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045AC9">
        <w:rPr>
          <w:kern w:val="2"/>
          <w:sz w:val="20"/>
          <w:szCs w:val="20"/>
        </w:rPr>
        <w:lastRenderedPageBreak/>
        <w:t>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В случае,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115. При получении 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 в его получении </w:t>
      </w:r>
      <w:r w:rsidRPr="00045AC9">
        <w:rPr>
          <w:sz w:val="20"/>
          <w:szCs w:val="20"/>
        </w:rPr>
        <w:t>в журнале регистрации обращений за предоставлением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045AC9">
        <w:rPr>
          <w:sz w:val="20"/>
          <w:szCs w:val="20"/>
        </w:rPr>
        <w:t>в журнале регистрации обращений за предоставлением муниципальной услуги</w:t>
      </w:r>
      <w:r w:rsidRPr="00045AC9">
        <w:rPr>
          <w:kern w:val="2"/>
          <w:sz w:val="20"/>
          <w:szCs w:val="20"/>
        </w:rPr>
        <w:t xml:space="preserve">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28. Особенности выполнения административных действий в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119. Информация, указанная в пункте 118 настоящего административного регламента, предоставляется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0" w:history="1">
        <w:r w:rsidRPr="00045AC9">
          <w:rPr>
            <w:rStyle w:val="af7"/>
            <w:color w:val="auto"/>
            <w:kern w:val="2"/>
            <w:sz w:val="20"/>
            <w:szCs w:val="20"/>
          </w:rPr>
          <w:t>http://мфц38.рф</w:t>
        </w:r>
      </w:hyperlink>
      <w:r w:rsidRPr="00045AC9">
        <w:rPr>
          <w:kern w:val="2"/>
          <w:sz w:val="20"/>
          <w:szCs w:val="20"/>
        </w:rPr>
        <w:t xml:space="preserve">; </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120. МФЦ предоставляет информацию:</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по общим вопросам предоставления муниципальных услуг в МФЦ;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по вопросам, указанным в пункте 9 настоящего административного регламента;</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о ходе рассмотрения заявления о предоставлении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 о порядке предоставления государственных и (или) муниципальных услуг посредством комплексного запроса, в том числе:</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а) об исчерпывающем перечне государственных и (или) муниципальных услуг, организация предоставления которых необходима заявителю;</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45AC9">
        <w:rPr>
          <w:kern w:val="2"/>
          <w:sz w:val="20"/>
          <w:szCs w:val="20"/>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045AC9" w:rsidRPr="00045AC9" w:rsidRDefault="00045AC9" w:rsidP="00045AC9">
      <w:pPr>
        <w:autoSpaceDE w:val="0"/>
        <w:autoSpaceDN w:val="0"/>
        <w:adjustRightInd w:val="0"/>
        <w:ind w:firstLine="720"/>
        <w:jc w:val="both"/>
        <w:rPr>
          <w:kern w:val="2"/>
          <w:sz w:val="20"/>
          <w:szCs w:val="20"/>
        </w:rPr>
      </w:pPr>
      <w:r w:rsidRPr="00045AC9">
        <w:rPr>
          <w:kern w:val="2"/>
          <w:sz w:val="20"/>
          <w:szCs w:val="20"/>
        </w:rPr>
        <w:t>г) о перечне результатов государственных и (или) муниципальных услуг, входящих в комплексный запрос.</w:t>
      </w:r>
    </w:p>
    <w:p w:rsidR="00045AC9" w:rsidRPr="00045AC9" w:rsidRDefault="00045AC9" w:rsidP="00045AC9">
      <w:pPr>
        <w:autoSpaceDE w:val="0"/>
        <w:autoSpaceDN w:val="0"/>
        <w:ind w:firstLine="709"/>
        <w:jc w:val="both"/>
        <w:rPr>
          <w:kern w:val="2"/>
          <w:sz w:val="20"/>
          <w:szCs w:val="20"/>
        </w:rPr>
      </w:pPr>
      <w:r w:rsidRPr="00045AC9">
        <w:rPr>
          <w:kern w:val="2"/>
          <w:sz w:val="20"/>
          <w:szCs w:val="20"/>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Предварительная запись на прием в МФЦ осуществляется по телефону или через официальный сайт МФЦ в сети «Интернет».</w:t>
      </w:r>
    </w:p>
    <w:p w:rsidR="00045AC9" w:rsidRPr="00045AC9" w:rsidRDefault="00045AC9" w:rsidP="00045AC9">
      <w:pPr>
        <w:autoSpaceDE w:val="0"/>
        <w:autoSpaceDN w:val="0"/>
        <w:ind w:firstLine="709"/>
        <w:jc w:val="both"/>
        <w:rPr>
          <w:kern w:val="2"/>
          <w:sz w:val="20"/>
          <w:szCs w:val="20"/>
        </w:rPr>
      </w:pPr>
      <w:r w:rsidRPr="00045AC9">
        <w:rPr>
          <w:kern w:val="2"/>
          <w:sz w:val="20"/>
          <w:szCs w:val="20"/>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45AC9" w:rsidRPr="00045AC9" w:rsidRDefault="00045AC9" w:rsidP="00045AC9">
      <w:pPr>
        <w:autoSpaceDE w:val="0"/>
        <w:autoSpaceDN w:val="0"/>
        <w:ind w:firstLine="709"/>
        <w:jc w:val="both"/>
        <w:rPr>
          <w:kern w:val="2"/>
          <w:sz w:val="20"/>
          <w:szCs w:val="20"/>
        </w:rPr>
      </w:pPr>
      <w:r w:rsidRPr="00045AC9">
        <w:rPr>
          <w:kern w:val="2"/>
          <w:sz w:val="20"/>
          <w:szCs w:val="20"/>
        </w:rPr>
        <w:t>1) определяет предмет обращения;</w:t>
      </w:r>
    </w:p>
    <w:p w:rsidR="00045AC9" w:rsidRPr="00045AC9" w:rsidRDefault="00045AC9" w:rsidP="00045AC9">
      <w:pPr>
        <w:autoSpaceDE w:val="0"/>
        <w:autoSpaceDN w:val="0"/>
        <w:ind w:firstLine="709"/>
        <w:jc w:val="both"/>
        <w:rPr>
          <w:kern w:val="2"/>
          <w:sz w:val="20"/>
          <w:szCs w:val="20"/>
        </w:rPr>
      </w:pPr>
      <w:r w:rsidRPr="00045AC9">
        <w:rPr>
          <w:kern w:val="2"/>
          <w:sz w:val="20"/>
          <w:szCs w:val="20"/>
        </w:rPr>
        <w:t>2) устанавливает личность заявителя (заявителей) или личность и полномочия его (их) представителя (представителей);</w:t>
      </w:r>
    </w:p>
    <w:p w:rsidR="00045AC9" w:rsidRPr="00045AC9" w:rsidRDefault="00045AC9" w:rsidP="00045AC9">
      <w:pPr>
        <w:autoSpaceDE w:val="0"/>
        <w:autoSpaceDN w:val="0"/>
        <w:ind w:firstLine="709"/>
        <w:jc w:val="both"/>
        <w:rPr>
          <w:kern w:val="2"/>
          <w:sz w:val="20"/>
          <w:szCs w:val="20"/>
        </w:rPr>
      </w:pPr>
      <w:r w:rsidRPr="00045AC9">
        <w:rPr>
          <w:kern w:val="2"/>
          <w:sz w:val="20"/>
          <w:szCs w:val="20"/>
        </w:rPr>
        <w:lastRenderedPageBreak/>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45AC9" w:rsidRPr="00045AC9" w:rsidRDefault="00045AC9" w:rsidP="00045AC9">
      <w:pPr>
        <w:autoSpaceDE w:val="0"/>
        <w:autoSpaceDN w:val="0"/>
        <w:ind w:firstLine="709"/>
        <w:jc w:val="both"/>
        <w:rPr>
          <w:kern w:val="2"/>
          <w:sz w:val="20"/>
          <w:szCs w:val="20"/>
        </w:rPr>
      </w:pPr>
      <w:r w:rsidRPr="00045AC9">
        <w:rPr>
          <w:kern w:val="2"/>
          <w:sz w:val="20"/>
          <w:szCs w:val="20"/>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45AC9" w:rsidRPr="00045AC9" w:rsidRDefault="00045AC9" w:rsidP="00045AC9">
      <w:pPr>
        <w:autoSpaceDE w:val="0"/>
        <w:autoSpaceDN w:val="0"/>
        <w:ind w:firstLine="709"/>
        <w:jc w:val="both"/>
        <w:rPr>
          <w:kern w:val="2"/>
          <w:sz w:val="20"/>
          <w:szCs w:val="20"/>
        </w:rPr>
      </w:pPr>
      <w:r w:rsidRPr="00045AC9">
        <w:rPr>
          <w:kern w:val="2"/>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45AC9" w:rsidRPr="00045AC9" w:rsidRDefault="00045AC9" w:rsidP="00045AC9">
      <w:pPr>
        <w:autoSpaceDE w:val="0"/>
        <w:autoSpaceDN w:val="0"/>
        <w:ind w:firstLine="709"/>
        <w:jc w:val="both"/>
        <w:rPr>
          <w:kern w:val="2"/>
          <w:sz w:val="20"/>
          <w:szCs w:val="20"/>
        </w:rPr>
      </w:pPr>
      <w:r w:rsidRPr="00045AC9">
        <w:rPr>
          <w:kern w:val="2"/>
          <w:sz w:val="20"/>
          <w:szCs w:val="20"/>
        </w:rPr>
        <w:t>6) направляет пакет документов в администрацию:</w:t>
      </w:r>
    </w:p>
    <w:p w:rsidR="00045AC9" w:rsidRPr="00045AC9" w:rsidRDefault="00045AC9" w:rsidP="00045AC9">
      <w:pPr>
        <w:autoSpaceDE w:val="0"/>
        <w:autoSpaceDN w:val="0"/>
        <w:ind w:firstLine="709"/>
        <w:jc w:val="both"/>
        <w:rPr>
          <w:kern w:val="2"/>
          <w:sz w:val="20"/>
          <w:szCs w:val="20"/>
        </w:rPr>
      </w:pPr>
      <w:r w:rsidRPr="00045AC9">
        <w:rPr>
          <w:kern w:val="2"/>
          <w:sz w:val="20"/>
          <w:szCs w:val="20"/>
        </w:rPr>
        <w:t>а) в электронном виде (в составе пакетов электронных дел) – в день обращения заявителя в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45AC9" w:rsidRPr="00045AC9" w:rsidRDefault="00045AC9" w:rsidP="00045AC9">
      <w:pPr>
        <w:autoSpaceDE w:val="0"/>
        <w:autoSpaceDN w:val="0"/>
        <w:ind w:firstLine="709"/>
        <w:jc w:val="both"/>
        <w:rPr>
          <w:kern w:val="2"/>
          <w:sz w:val="20"/>
          <w:szCs w:val="20"/>
        </w:rPr>
      </w:pPr>
      <w:r w:rsidRPr="00045AC9">
        <w:rPr>
          <w:kern w:val="2"/>
          <w:sz w:val="20"/>
          <w:szCs w:val="20"/>
        </w:rPr>
        <w:t>Каждый экземпляр расписки подписывается работником МФЦ и заявителем или его представителем.</w:t>
      </w:r>
    </w:p>
    <w:p w:rsidR="00045AC9" w:rsidRPr="00045AC9" w:rsidRDefault="00045AC9" w:rsidP="00045AC9">
      <w:pPr>
        <w:autoSpaceDE w:val="0"/>
        <w:autoSpaceDN w:val="0"/>
        <w:ind w:firstLine="709"/>
        <w:jc w:val="both"/>
        <w:rPr>
          <w:kern w:val="2"/>
          <w:sz w:val="20"/>
          <w:szCs w:val="20"/>
        </w:rPr>
      </w:pPr>
      <w:r w:rsidRPr="00045AC9">
        <w:rPr>
          <w:kern w:val="2"/>
          <w:sz w:val="20"/>
          <w:szCs w:val="20"/>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45AC9" w:rsidRPr="00045AC9" w:rsidRDefault="00045AC9" w:rsidP="00045AC9">
      <w:pPr>
        <w:autoSpaceDE w:val="0"/>
        <w:autoSpaceDN w:val="0"/>
        <w:ind w:firstLine="709"/>
        <w:jc w:val="both"/>
        <w:rPr>
          <w:kern w:val="2"/>
          <w:sz w:val="20"/>
          <w:szCs w:val="20"/>
        </w:rPr>
      </w:pPr>
      <w:r w:rsidRPr="00045AC9">
        <w:rPr>
          <w:kern w:val="2"/>
          <w:sz w:val="20"/>
          <w:szCs w:val="20"/>
        </w:rPr>
        <w:t>1) устанавливает личность заявителя (заявителей) или личность и полномочия представителя заявителя (заявителей);</w:t>
      </w:r>
    </w:p>
    <w:p w:rsidR="00045AC9" w:rsidRPr="00045AC9" w:rsidRDefault="00045AC9" w:rsidP="00045AC9">
      <w:pPr>
        <w:autoSpaceDE w:val="0"/>
        <w:autoSpaceDN w:val="0"/>
        <w:ind w:firstLine="709"/>
        <w:jc w:val="both"/>
        <w:rPr>
          <w:kern w:val="2"/>
          <w:sz w:val="20"/>
          <w:szCs w:val="20"/>
        </w:rPr>
      </w:pPr>
      <w:r w:rsidRPr="00045AC9">
        <w:rPr>
          <w:kern w:val="2"/>
          <w:sz w:val="20"/>
          <w:szCs w:val="20"/>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45AC9" w:rsidRPr="00045AC9" w:rsidRDefault="00045AC9" w:rsidP="00045AC9">
      <w:pPr>
        <w:autoSpaceDE w:val="0"/>
        <w:autoSpaceDN w:val="0"/>
        <w:ind w:firstLine="709"/>
        <w:jc w:val="both"/>
        <w:rPr>
          <w:kern w:val="2"/>
          <w:sz w:val="20"/>
          <w:szCs w:val="20"/>
        </w:rPr>
      </w:pPr>
      <w:r w:rsidRPr="00045AC9">
        <w:rPr>
          <w:kern w:val="2"/>
          <w:sz w:val="20"/>
          <w:szCs w:val="20"/>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45AC9" w:rsidRPr="00045AC9" w:rsidRDefault="00045AC9" w:rsidP="00045AC9">
      <w:pPr>
        <w:autoSpaceDE w:val="0"/>
        <w:autoSpaceDN w:val="0"/>
        <w:ind w:firstLine="709"/>
        <w:jc w:val="both"/>
        <w:rPr>
          <w:kern w:val="2"/>
          <w:sz w:val="20"/>
          <w:szCs w:val="20"/>
        </w:rPr>
      </w:pPr>
      <w:r w:rsidRPr="00045AC9">
        <w:rPr>
          <w:kern w:val="2"/>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45AC9" w:rsidRPr="00045AC9" w:rsidRDefault="00045AC9" w:rsidP="00045AC9">
      <w:pPr>
        <w:autoSpaceDE w:val="0"/>
        <w:autoSpaceDN w:val="0"/>
        <w:ind w:firstLine="709"/>
        <w:jc w:val="both"/>
        <w:rPr>
          <w:kern w:val="2"/>
          <w:sz w:val="20"/>
          <w:szCs w:val="20"/>
        </w:rPr>
      </w:pPr>
      <w:r w:rsidRPr="00045AC9">
        <w:rPr>
          <w:kern w:val="2"/>
          <w:sz w:val="20"/>
          <w:szCs w:val="20"/>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45AC9" w:rsidRPr="00045AC9" w:rsidRDefault="00045AC9" w:rsidP="00045AC9">
      <w:pPr>
        <w:autoSpaceDE w:val="0"/>
        <w:autoSpaceDN w:val="0"/>
        <w:ind w:firstLine="709"/>
        <w:jc w:val="both"/>
        <w:rPr>
          <w:kern w:val="2"/>
          <w:sz w:val="20"/>
          <w:szCs w:val="20"/>
        </w:rPr>
      </w:pPr>
      <w:r w:rsidRPr="00045AC9">
        <w:rPr>
          <w:kern w:val="2"/>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45AC9" w:rsidRPr="00045AC9" w:rsidRDefault="00045AC9" w:rsidP="00045AC9">
      <w:pPr>
        <w:autoSpaceDE w:val="0"/>
        <w:autoSpaceDN w:val="0"/>
        <w:ind w:firstLine="709"/>
        <w:jc w:val="both"/>
        <w:rPr>
          <w:kern w:val="2"/>
          <w:sz w:val="20"/>
          <w:szCs w:val="20"/>
        </w:rPr>
      </w:pPr>
      <w:r w:rsidRPr="00045AC9">
        <w:rPr>
          <w:kern w:val="2"/>
          <w:sz w:val="20"/>
          <w:szCs w:val="20"/>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45AC9" w:rsidRPr="00045AC9" w:rsidRDefault="00045AC9" w:rsidP="00045AC9">
      <w:pPr>
        <w:autoSpaceDE w:val="0"/>
        <w:autoSpaceDN w:val="0"/>
        <w:ind w:firstLine="709"/>
        <w:jc w:val="both"/>
        <w:rPr>
          <w:kern w:val="2"/>
          <w:sz w:val="20"/>
          <w:szCs w:val="20"/>
        </w:rPr>
      </w:pPr>
      <w:r w:rsidRPr="00045AC9">
        <w:rPr>
          <w:kern w:val="2"/>
          <w:sz w:val="20"/>
          <w:szCs w:val="20"/>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45AC9" w:rsidRPr="00045AC9" w:rsidRDefault="00045AC9" w:rsidP="00045AC9">
      <w:pPr>
        <w:autoSpaceDE w:val="0"/>
        <w:autoSpaceDN w:val="0"/>
        <w:ind w:firstLine="709"/>
        <w:jc w:val="both"/>
        <w:rPr>
          <w:kern w:val="2"/>
          <w:sz w:val="20"/>
          <w:szCs w:val="20"/>
        </w:rPr>
      </w:pPr>
      <w:r w:rsidRPr="00045AC9">
        <w:rPr>
          <w:kern w:val="2"/>
          <w:sz w:val="20"/>
          <w:szCs w:val="20"/>
        </w:rPr>
        <w:t>10) уведомляет заявителя (заявителей) о том, что он (они) имеет (имеют) право обратиться в МФЦ с заявлением об отзыве;</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w:t>
      </w:r>
      <w:r w:rsidRPr="00045AC9">
        <w:rPr>
          <w:kern w:val="2"/>
          <w:sz w:val="20"/>
          <w:szCs w:val="20"/>
        </w:rPr>
        <w:lastRenderedPageBreak/>
        <w:t>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45AC9" w:rsidRPr="00045AC9" w:rsidRDefault="00045AC9" w:rsidP="00045AC9">
      <w:pPr>
        <w:autoSpaceDE w:val="0"/>
        <w:autoSpaceDN w:val="0"/>
        <w:ind w:firstLine="709"/>
        <w:jc w:val="both"/>
        <w:rPr>
          <w:kern w:val="2"/>
          <w:sz w:val="20"/>
          <w:szCs w:val="20"/>
        </w:rPr>
      </w:pPr>
      <w:r w:rsidRPr="00045AC9">
        <w:rPr>
          <w:kern w:val="2"/>
          <w:sz w:val="20"/>
          <w:szCs w:val="20"/>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45AC9" w:rsidRPr="00045AC9" w:rsidRDefault="00045AC9" w:rsidP="00045AC9">
      <w:pPr>
        <w:autoSpaceDE w:val="0"/>
        <w:autoSpaceDN w:val="0"/>
        <w:ind w:firstLine="709"/>
        <w:jc w:val="both"/>
        <w:rPr>
          <w:kern w:val="2"/>
          <w:sz w:val="20"/>
          <w:szCs w:val="20"/>
        </w:rPr>
      </w:pPr>
      <w:r w:rsidRPr="00045AC9">
        <w:rPr>
          <w:kern w:val="2"/>
          <w:sz w:val="20"/>
          <w:szCs w:val="20"/>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45AC9" w:rsidRPr="00045AC9" w:rsidRDefault="00045AC9" w:rsidP="00045AC9">
      <w:pPr>
        <w:autoSpaceDE w:val="0"/>
        <w:autoSpaceDN w:val="0"/>
        <w:ind w:firstLine="709"/>
        <w:jc w:val="both"/>
        <w:rPr>
          <w:kern w:val="2"/>
          <w:sz w:val="20"/>
          <w:szCs w:val="20"/>
        </w:rPr>
      </w:pPr>
      <w:r w:rsidRPr="00045AC9">
        <w:rPr>
          <w:kern w:val="2"/>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45AC9" w:rsidRPr="00045AC9" w:rsidRDefault="00045AC9" w:rsidP="00045AC9">
      <w:pPr>
        <w:autoSpaceDE w:val="0"/>
        <w:autoSpaceDN w:val="0"/>
        <w:ind w:firstLine="709"/>
        <w:jc w:val="both"/>
        <w:rPr>
          <w:kern w:val="2"/>
          <w:sz w:val="20"/>
          <w:szCs w:val="20"/>
        </w:rPr>
      </w:pPr>
      <w:r w:rsidRPr="00045AC9">
        <w:rPr>
          <w:kern w:val="2"/>
          <w:sz w:val="20"/>
          <w:szCs w:val="20"/>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45AC9" w:rsidRPr="00045AC9" w:rsidRDefault="00045AC9" w:rsidP="00045AC9">
      <w:pPr>
        <w:autoSpaceDE w:val="0"/>
        <w:autoSpaceDN w:val="0"/>
        <w:ind w:firstLine="709"/>
        <w:jc w:val="both"/>
        <w:rPr>
          <w:kern w:val="2"/>
          <w:sz w:val="20"/>
          <w:szCs w:val="20"/>
        </w:rPr>
      </w:pPr>
      <w:r w:rsidRPr="00045AC9">
        <w:rPr>
          <w:kern w:val="2"/>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045AC9" w:rsidRPr="00045AC9" w:rsidRDefault="00045AC9" w:rsidP="00045AC9">
      <w:pPr>
        <w:autoSpaceDE w:val="0"/>
        <w:autoSpaceDN w:val="0"/>
        <w:ind w:firstLine="709"/>
        <w:jc w:val="both"/>
        <w:rPr>
          <w:kern w:val="2"/>
          <w:sz w:val="20"/>
          <w:szCs w:val="20"/>
        </w:rPr>
      </w:pPr>
      <w:r w:rsidRPr="00045AC9">
        <w:rPr>
          <w:kern w:val="2"/>
          <w:sz w:val="20"/>
          <w:szCs w:val="20"/>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45AC9" w:rsidRPr="00045AC9" w:rsidRDefault="00045AC9" w:rsidP="00045AC9">
      <w:pPr>
        <w:autoSpaceDE w:val="0"/>
        <w:autoSpaceDN w:val="0"/>
        <w:ind w:firstLine="709"/>
        <w:jc w:val="both"/>
        <w:rPr>
          <w:kern w:val="2"/>
          <w:sz w:val="20"/>
          <w:szCs w:val="20"/>
        </w:rPr>
      </w:pPr>
      <w:r w:rsidRPr="00045AC9">
        <w:rPr>
          <w:kern w:val="2"/>
          <w:sz w:val="20"/>
          <w:szCs w:val="20"/>
        </w:rPr>
        <w:t>1) устанавливает личность заявителя или личность и полномочия представителя заявителя;</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45AC9" w:rsidRPr="00045AC9" w:rsidRDefault="00045AC9" w:rsidP="00045AC9">
      <w:pPr>
        <w:autoSpaceDE w:val="0"/>
        <w:autoSpaceDN w:val="0"/>
        <w:ind w:firstLine="709"/>
        <w:jc w:val="both"/>
        <w:rPr>
          <w:kern w:val="2"/>
          <w:sz w:val="20"/>
          <w:szCs w:val="20"/>
        </w:rPr>
      </w:pPr>
      <w:r w:rsidRPr="00045AC9">
        <w:rPr>
          <w:kern w:val="2"/>
          <w:sz w:val="20"/>
          <w:szCs w:val="20"/>
        </w:rPr>
        <w:t>3) направляет заявление об исправлении технической ошибки в администрацию:</w:t>
      </w:r>
    </w:p>
    <w:p w:rsidR="00045AC9" w:rsidRPr="00045AC9" w:rsidRDefault="00045AC9" w:rsidP="00045AC9">
      <w:pPr>
        <w:autoSpaceDE w:val="0"/>
        <w:autoSpaceDN w:val="0"/>
        <w:ind w:firstLine="709"/>
        <w:jc w:val="both"/>
        <w:rPr>
          <w:kern w:val="2"/>
          <w:sz w:val="20"/>
          <w:szCs w:val="20"/>
        </w:rPr>
      </w:pPr>
      <w:r w:rsidRPr="00045AC9">
        <w:rPr>
          <w:kern w:val="2"/>
          <w:sz w:val="20"/>
          <w:szCs w:val="20"/>
        </w:rPr>
        <w:t>а) в электронном виде – в день обращения заявителя в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128. 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 для </w:t>
      </w:r>
      <w:r w:rsidRPr="00045AC9">
        <w:rPr>
          <w:sz w:val="20"/>
          <w:szCs w:val="20"/>
        </w:rPr>
        <w:t>органа, осуществляющего государственный кадастровый учет и государственную регистрацию прав,</w:t>
      </w:r>
      <w:r w:rsidRPr="00045AC9">
        <w:rPr>
          <w:kern w:val="2"/>
          <w:sz w:val="20"/>
          <w:szCs w:val="20"/>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045AC9" w:rsidRPr="00045AC9" w:rsidRDefault="00045AC9" w:rsidP="00045AC9">
      <w:pPr>
        <w:autoSpaceDE w:val="0"/>
        <w:autoSpaceDN w:val="0"/>
        <w:ind w:firstLine="709"/>
        <w:jc w:val="both"/>
        <w:rPr>
          <w:kern w:val="2"/>
          <w:sz w:val="20"/>
          <w:szCs w:val="20"/>
        </w:rPr>
      </w:pPr>
      <w:r w:rsidRPr="00045AC9">
        <w:rPr>
          <w:kern w:val="2"/>
          <w:sz w:val="20"/>
          <w:szCs w:val="20"/>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29. Исправление допущенных опечаток и ошибок в выданных</w:t>
      </w:r>
      <w:r w:rsidRPr="00045AC9">
        <w:rPr>
          <w:kern w:val="2"/>
          <w:sz w:val="20"/>
          <w:szCs w:val="20"/>
        </w:rPr>
        <w:br/>
        <w:t>в результате предоставления муниципальной услуги документах</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заключении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045AC9">
        <w:rPr>
          <w:kern w:val="2"/>
          <w:sz w:val="20"/>
          <w:szCs w:val="20"/>
        </w:rPr>
        <w:lastRenderedPageBreak/>
        <w:t>настоящего административного регламента, и направляется должностному лицу, ответственному за предоставление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45AC9" w:rsidRPr="00045AC9" w:rsidRDefault="00045AC9" w:rsidP="00045AC9">
      <w:pPr>
        <w:autoSpaceDE w:val="0"/>
        <w:autoSpaceDN w:val="0"/>
        <w:ind w:firstLine="709"/>
        <w:jc w:val="both"/>
        <w:rPr>
          <w:kern w:val="2"/>
          <w:sz w:val="20"/>
          <w:szCs w:val="20"/>
        </w:rPr>
      </w:pPr>
      <w:r w:rsidRPr="00045AC9">
        <w:rPr>
          <w:kern w:val="2"/>
          <w:sz w:val="20"/>
          <w:szCs w:val="20"/>
        </w:rPr>
        <w:t>1) об исправлении технической ошибки;</w:t>
      </w:r>
    </w:p>
    <w:p w:rsidR="00045AC9" w:rsidRPr="00045AC9" w:rsidRDefault="00045AC9" w:rsidP="00045AC9">
      <w:pPr>
        <w:autoSpaceDE w:val="0"/>
        <w:autoSpaceDN w:val="0"/>
        <w:ind w:firstLine="709"/>
        <w:jc w:val="both"/>
        <w:rPr>
          <w:kern w:val="2"/>
          <w:sz w:val="20"/>
          <w:szCs w:val="20"/>
        </w:rPr>
      </w:pPr>
      <w:r w:rsidRPr="00045AC9">
        <w:rPr>
          <w:kern w:val="2"/>
          <w:sz w:val="20"/>
          <w:szCs w:val="20"/>
        </w:rPr>
        <w:t>2) об отсутствии технической ошибки.</w:t>
      </w:r>
    </w:p>
    <w:p w:rsidR="00045AC9" w:rsidRPr="00045AC9" w:rsidRDefault="00045AC9" w:rsidP="00045AC9">
      <w:pPr>
        <w:autoSpaceDE w:val="0"/>
        <w:autoSpaceDN w:val="0"/>
        <w:ind w:firstLine="709"/>
        <w:jc w:val="both"/>
        <w:rPr>
          <w:kern w:val="2"/>
          <w:sz w:val="20"/>
          <w:szCs w:val="20"/>
        </w:rPr>
      </w:pPr>
      <w:r w:rsidRPr="00045AC9">
        <w:rPr>
          <w:kern w:val="2"/>
          <w:sz w:val="20"/>
          <w:szCs w:val="20"/>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134. В случае принятия решения, указанного в подпункте 1 пункта 132 настоящего административного регламента, в отношении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045AC9" w:rsidRPr="00045AC9" w:rsidRDefault="00045AC9" w:rsidP="00045AC9">
      <w:pPr>
        <w:autoSpaceDE w:val="0"/>
        <w:autoSpaceDN w:val="0"/>
        <w:ind w:firstLine="709"/>
        <w:jc w:val="both"/>
        <w:rPr>
          <w:kern w:val="2"/>
          <w:sz w:val="20"/>
          <w:szCs w:val="20"/>
        </w:rPr>
      </w:pPr>
      <w:r w:rsidRPr="00045AC9">
        <w:rPr>
          <w:kern w:val="2"/>
          <w:sz w:val="20"/>
          <w:szCs w:val="20"/>
        </w:rPr>
        <w:t>135. 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 технической ошибки.</w:t>
      </w:r>
    </w:p>
    <w:p w:rsidR="00045AC9" w:rsidRPr="00045AC9" w:rsidRDefault="00045AC9" w:rsidP="00045AC9">
      <w:pPr>
        <w:autoSpaceDE w:val="0"/>
        <w:autoSpaceDN w:val="0"/>
        <w:ind w:firstLine="709"/>
        <w:jc w:val="both"/>
        <w:rPr>
          <w:kern w:val="2"/>
          <w:sz w:val="20"/>
          <w:szCs w:val="20"/>
        </w:rPr>
      </w:pPr>
      <w:r w:rsidRPr="00045AC9">
        <w:rPr>
          <w:kern w:val="2"/>
          <w:sz w:val="20"/>
          <w:szCs w:val="20"/>
        </w:rPr>
        <w:t>136. 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45AC9" w:rsidRPr="00045AC9" w:rsidRDefault="00045AC9" w:rsidP="00045AC9">
      <w:pPr>
        <w:autoSpaceDE w:val="0"/>
        <w:autoSpaceDN w:val="0"/>
        <w:ind w:firstLine="709"/>
        <w:jc w:val="both"/>
        <w:rPr>
          <w:kern w:val="2"/>
          <w:sz w:val="20"/>
          <w:szCs w:val="20"/>
        </w:rPr>
      </w:pPr>
      <w:r w:rsidRPr="00045AC9">
        <w:rPr>
          <w:kern w:val="2"/>
          <w:sz w:val="20"/>
          <w:szCs w:val="20"/>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045AC9" w:rsidRPr="00045AC9" w:rsidRDefault="00045AC9" w:rsidP="00045AC9">
      <w:pPr>
        <w:autoSpaceDE w:val="0"/>
        <w:autoSpaceDN w:val="0"/>
        <w:ind w:firstLine="709"/>
        <w:jc w:val="both"/>
        <w:rPr>
          <w:kern w:val="2"/>
          <w:sz w:val="20"/>
          <w:szCs w:val="20"/>
        </w:rPr>
      </w:pPr>
      <w:r w:rsidRPr="00045AC9">
        <w:rPr>
          <w:kern w:val="2"/>
          <w:sz w:val="20"/>
          <w:szCs w:val="20"/>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045AC9" w:rsidRPr="00045AC9" w:rsidRDefault="00045AC9" w:rsidP="00045AC9">
      <w:pPr>
        <w:autoSpaceDE w:val="0"/>
        <w:autoSpaceDN w:val="0"/>
        <w:ind w:firstLine="709"/>
        <w:jc w:val="both"/>
        <w:rPr>
          <w:kern w:val="2"/>
          <w:sz w:val="20"/>
          <w:szCs w:val="20"/>
        </w:rPr>
      </w:pPr>
      <w:r w:rsidRPr="00045AC9">
        <w:rPr>
          <w:kern w:val="2"/>
          <w:sz w:val="20"/>
          <w:szCs w:val="20"/>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045AC9" w:rsidRPr="00045AC9" w:rsidRDefault="00045AC9" w:rsidP="00045AC9">
      <w:pPr>
        <w:autoSpaceDE w:val="0"/>
        <w:autoSpaceDN w:val="0"/>
        <w:ind w:firstLine="709"/>
        <w:jc w:val="both"/>
        <w:rPr>
          <w:kern w:val="2"/>
          <w:sz w:val="20"/>
          <w:szCs w:val="20"/>
        </w:rPr>
      </w:pPr>
      <w:r w:rsidRPr="00045AC9">
        <w:rPr>
          <w:kern w:val="2"/>
          <w:sz w:val="20"/>
          <w:szCs w:val="20"/>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045AC9" w:rsidRPr="00045AC9" w:rsidRDefault="00045AC9" w:rsidP="00045AC9">
      <w:pPr>
        <w:autoSpaceDE w:val="0"/>
        <w:autoSpaceDN w:val="0"/>
        <w:ind w:firstLine="709"/>
        <w:jc w:val="both"/>
        <w:rPr>
          <w:kern w:val="2"/>
          <w:sz w:val="20"/>
          <w:szCs w:val="20"/>
        </w:rPr>
      </w:pPr>
      <w:r w:rsidRPr="00045AC9">
        <w:rPr>
          <w:kern w:val="2"/>
          <w:sz w:val="20"/>
          <w:szCs w:val="20"/>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045AC9" w:rsidRPr="00045AC9" w:rsidRDefault="00045AC9" w:rsidP="00045AC9">
      <w:pPr>
        <w:autoSpaceDE w:val="0"/>
        <w:autoSpaceDN w:val="0"/>
        <w:ind w:firstLine="709"/>
        <w:jc w:val="both"/>
        <w:rPr>
          <w:kern w:val="2"/>
          <w:sz w:val="20"/>
          <w:szCs w:val="20"/>
        </w:rPr>
      </w:pPr>
      <w:r w:rsidRPr="00045AC9">
        <w:rPr>
          <w:kern w:val="2"/>
          <w:sz w:val="20"/>
          <w:szCs w:val="20"/>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45AC9" w:rsidRPr="00045AC9" w:rsidRDefault="00045AC9" w:rsidP="00045AC9">
      <w:pPr>
        <w:autoSpaceDE w:val="0"/>
        <w:autoSpaceDN w:val="0"/>
        <w:ind w:firstLine="709"/>
        <w:jc w:val="both"/>
        <w:rPr>
          <w:kern w:val="2"/>
          <w:sz w:val="20"/>
          <w:szCs w:val="20"/>
        </w:rPr>
      </w:pPr>
      <w:r w:rsidRPr="00045AC9">
        <w:rPr>
          <w:kern w:val="2"/>
          <w:sz w:val="20"/>
          <w:szCs w:val="20"/>
        </w:rPr>
        <w:t xml:space="preserve">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гражданином (гражданами) </w:t>
      </w:r>
      <w:r w:rsidRPr="00045AC9">
        <w:rPr>
          <w:kern w:val="2"/>
          <w:sz w:val="20"/>
          <w:szCs w:val="20"/>
        </w:rPr>
        <w:lastRenderedPageBreak/>
        <w:t>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045AC9" w:rsidRPr="00045AC9" w:rsidRDefault="00045AC9" w:rsidP="00045AC9">
      <w:pPr>
        <w:autoSpaceDE w:val="0"/>
        <w:autoSpaceDN w:val="0"/>
        <w:ind w:firstLine="709"/>
        <w:jc w:val="both"/>
        <w:rPr>
          <w:kern w:val="2"/>
          <w:sz w:val="20"/>
          <w:szCs w:val="20"/>
        </w:rPr>
      </w:pPr>
      <w:r w:rsidRPr="00045AC9">
        <w:rPr>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 xml:space="preserve">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045AC9">
        <w:rPr>
          <w:sz w:val="20"/>
          <w:szCs w:val="20"/>
        </w:rPr>
        <w:t>в журнале регистрации обращений за предоставлением муниципальной услуги</w:t>
      </w:r>
      <w:r w:rsidRPr="00045AC9">
        <w:rPr>
          <w:kern w:val="2"/>
          <w:sz w:val="20"/>
          <w:szCs w:val="20"/>
        </w:rPr>
        <w:t xml:space="preserve"> отметки о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РАЗДЕЛ IV. ФОРМЫ КОНТРОЛЯ ЗА ПРЕДОСТАВЛЕНИЕМ МУНИЦИПАЛЬНОЙ УСЛУГИ</w:t>
      </w:r>
    </w:p>
    <w:p w:rsidR="00045AC9" w:rsidRPr="00045AC9" w:rsidRDefault="00045AC9" w:rsidP="00045AC9">
      <w:pPr>
        <w:keepNext/>
        <w:keepLines/>
        <w:autoSpaceDE w:val="0"/>
        <w:autoSpaceDN w:val="0"/>
        <w:adjustRightInd w:val="0"/>
        <w:ind w:firstLine="720"/>
        <w:jc w:val="center"/>
        <w:outlineLvl w:val="2"/>
        <w:rPr>
          <w:kern w:val="2"/>
          <w:sz w:val="20"/>
          <w:szCs w:val="20"/>
        </w:rPr>
      </w:pPr>
    </w:p>
    <w:p w:rsidR="00045AC9" w:rsidRPr="00045AC9" w:rsidRDefault="00045AC9" w:rsidP="00045AC9">
      <w:pPr>
        <w:keepNext/>
        <w:keepLines/>
        <w:autoSpaceDE w:val="0"/>
        <w:autoSpaceDN w:val="0"/>
        <w:adjustRightInd w:val="0"/>
        <w:jc w:val="center"/>
        <w:outlineLvl w:val="2"/>
        <w:rPr>
          <w:kern w:val="2"/>
          <w:sz w:val="20"/>
          <w:szCs w:val="20"/>
        </w:rPr>
      </w:pPr>
      <w:bookmarkStart w:id="7" w:name="Par413"/>
      <w:bookmarkEnd w:id="7"/>
      <w:r w:rsidRPr="00045AC9">
        <w:rPr>
          <w:kern w:val="2"/>
          <w:sz w:val="20"/>
          <w:szCs w:val="20"/>
        </w:rPr>
        <w:t>Глава 30. Порядок осуществления текущего контроля за соблюдением</w:t>
      </w:r>
      <w:r w:rsidRPr="00045AC9">
        <w:rPr>
          <w:kern w:val="2"/>
          <w:sz w:val="20"/>
          <w:szCs w:val="20"/>
        </w:rPr>
        <w:br/>
        <w:t>и исполнением ответственными должностными лицами положений настоящего административного регламента и иных нормативных</w:t>
      </w:r>
      <w:r w:rsidRPr="00045AC9">
        <w:rPr>
          <w:kern w:val="2"/>
          <w:sz w:val="20"/>
          <w:szCs w:val="20"/>
        </w:rPr>
        <w:br/>
        <w:t>правовых актов, устанавливающих требования к предоставлению муниципальной услуги, а также за принятием ими решений</w:t>
      </w:r>
    </w:p>
    <w:p w:rsidR="00045AC9" w:rsidRPr="00045AC9" w:rsidRDefault="00045AC9" w:rsidP="00045AC9">
      <w:pPr>
        <w:autoSpaceDE w:val="0"/>
        <w:autoSpaceDN w:val="0"/>
        <w:adjustRightInd w:val="0"/>
        <w:ind w:firstLine="709"/>
        <w:jc w:val="both"/>
        <w:rPr>
          <w:kern w:val="2"/>
          <w:sz w:val="20"/>
          <w:szCs w:val="20"/>
          <w:lang w:eastAsia="ko-KR"/>
        </w:rPr>
      </w:pPr>
      <w:r w:rsidRPr="00045AC9">
        <w:rPr>
          <w:kern w:val="2"/>
          <w:sz w:val="20"/>
          <w:szCs w:val="20"/>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lang w:eastAsia="ko-KR"/>
        </w:rPr>
        <w:t>145. </w:t>
      </w:r>
      <w:r w:rsidRPr="00045AC9">
        <w:rPr>
          <w:kern w:val="2"/>
          <w:sz w:val="20"/>
          <w:szCs w:val="20"/>
        </w:rPr>
        <w:t>Основными задачами текущего контроля являются:</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обеспечение своевременного и качественного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выявление нарушений в сроках и качестве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выявление и устранение причин и условий, способствующих ненадлежащему предоставлению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4) принятие мер по надлежащему предоставлению муниципальной услуги.</w:t>
      </w:r>
    </w:p>
    <w:p w:rsidR="00045AC9" w:rsidRPr="00045AC9" w:rsidRDefault="00045AC9" w:rsidP="00045AC9">
      <w:pPr>
        <w:autoSpaceDE w:val="0"/>
        <w:autoSpaceDN w:val="0"/>
        <w:adjustRightInd w:val="0"/>
        <w:ind w:firstLine="709"/>
        <w:jc w:val="both"/>
        <w:rPr>
          <w:kern w:val="2"/>
          <w:sz w:val="20"/>
          <w:szCs w:val="20"/>
          <w:lang w:eastAsia="ko-KR"/>
        </w:rPr>
      </w:pPr>
      <w:r w:rsidRPr="00045AC9">
        <w:rPr>
          <w:kern w:val="2"/>
          <w:sz w:val="20"/>
          <w:szCs w:val="20"/>
          <w:lang w:eastAsia="ko-KR"/>
        </w:rPr>
        <w:t>146. Текущий контроль осуществляется на постоянной основе.</w:t>
      </w:r>
    </w:p>
    <w:p w:rsidR="00045AC9" w:rsidRPr="00045AC9" w:rsidRDefault="00045AC9" w:rsidP="00045AC9">
      <w:pPr>
        <w:autoSpaceDE w:val="0"/>
        <w:autoSpaceDN w:val="0"/>
        <w:adjustRightInd w:val="0"/>
        <w:ind w:firstLine="709"/>
        <w:jc w:val="both"/>
        <w:rPr>
          <w:kern w:val="2"/>
          <w:sz w:val="20"/>
          <w:szCs w:val="20"/>
          <w:lang w:eastAsia="ko-KR"/>
        </w:rPr>
      </w:pP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31. Порядок и периодичность осуществления плановых</w:t>
      </w:r>
      <w:r w:rsidRPr="00045AC9">
        <w:rPr>
          <w:kern w:val="2"/>
          <w:sz w:val="20"/>
          <w:szCs w:val="20"/>
        </w:rPr>
        <w:br/>
        <w:t>и внеплановых проверок полноты и качества предоставления</w:t>
      </w:r>
      <w:r w:rsidRPr="00045AC9">
        <w:rPr>
          <w:kern w:val="2"/>
          <w:sz w:val="20"/>
          <w:szCs w:val="20"/>
        </w:rPr>
        <w:br/>
        <w:t>муниципальной услуги, в том числе порядок и формы контроля</w:t>
      </w:r>
      <w:r w:rsidRPr="00045AC9">
        <w:rPr>
          <w:kern w:val="2"/>
          <w:sz w:val="20"/>
          <w:szCs w:val="20"/>
        </w:rPr>
        <w:br/>
        <w:t>за полнотой и качеством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lang w:eastAsia="ko-KR"/>
        </w:rPr>
      </w:pPr>
      <w:bookmarkStart w:id="8" w:name="Par439"/>
      <w:bookmarkEnd w:id="8"/>
      <w:r w:rsidRPr="00045AC9">
        <w:rPr>
          <w:kern w:val="2"/>
          <w:sz w:val="20"/>
          <w:szCs w:val="20"/>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45AC9" w:rsidRPr="00045AC9" w:rsidRDefault="00045AC9" w:rsidP="00045AC9">
      <w:pPr>
        <w:tabs>
          <w:tab w:val="num" w:pos="1715"/>
        </w:tabs>
        <w:autoSpaceDE w:val="0"/>
        <w:autoSpaceDN w:val="0"/>
        <w:adjustRightInd w:val="0"/>
        <w:ind w:firstLine="709"/>
        <w:jc w:val="both"/>
        <w:rPr>
          <w:kern w:val="2"/>
          <w:sz w:val="20"/>
          <w:szCs w:val="20"/>
        </w:rPr>
      </w:pPr>
      <w:bookmarkStart w:id="9" w:name="Par427"/>
      <w:bookmarkEnd w:id="9"/>
      <w:r w:rsidRPr="00045AC9">
        <w:rPr>
          <w:kern w:val="2"/>
          <w:sz w:val="20"/>
          <w:szCs w:val="20"/>
        </w:rPr>
        <w:t>148. Плановые поверки осуществляются на основании планов работы администрации.</w:t>
      </w:r>
    </w:p>
    <w:p w:rsidR="00045AC9" w:rsidRPr="00045AC9" w:rsidRDefault="00045AC9" w:rsidP="00045AC9">
      <w:pPr>
        <w:tabs>
          <w:tab w:val="num" w:pos="1715"/>
        </w:tabs>
        <w:autoSpaceDE w:val="0"/>
        <w:autoSpaceDN w:val="0"/>
        <w:adjustRightInd w:val="0"/>
        <w:ind w:firstLine="709"/>
        <w:jc w:val="both"/>
        <w:rPr>
          <w:kern w:val="2"/>
          <w:sz w:val="20"/>
          <w:szCs w:val="20"/>
        </w:rPr>
      </w:pPr>
      <w:r w:rsidRPr="00045AC9">
        <w:rPr>
          <w:kern w:val="2"/>
          <w:sz w:val="20"/>
          <w:szCs w:val="20"/>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45AC9" w:rsidRPr="00045AC9" w:rsidRDefault="00045AC9" w:rsidP="00045AC9">
      <w:pPr>
        <w:tabs>
          <w:tab w:val="num" w:pos="1715"/>
        </w:tabs>
        <w:autoSpaceDE w:val="0"/>
        <w:autoSpaceDN w:val="0"/>
        <w:adjustRightInd w:val="0"/>
        <w:ind w:firstLine="709"/>
        <w:jc w:val="both"/>
        <w:rPr>
          <w:kern w:val="2"/>
          <w:sz w:val="20"/>
          <w:szCs w:val="20"/>
        </w:rPr>
      </w:pPr>
      <w:r w:rsidRPr="00045AC9">
        <w:rPr>
          <w:kern w:val="2"/>
          <w:sz w:val="20"/>
          <w:szCs w:val="20"/>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45AC9" w:rsidRPr="00045AC9" w:rsidRDefault="00045AC9" w:rsidP="00045AC9">
      <w:pPr>
        <w:tabs>
          <w:tab w:val="num" w:pos="1715"/>
        </w:tabs>
        <w:autoSpaceDE w:val="0"/>
        <w:autoSpaceDN w:val="0"/>
        <w:adjustRightInd w:val="0"/>
        <w:ind w:firstLine="709"/>
        <w:jc w:val="both"/>
        <w:rPr>
          <w:kern w:val="2"/>
          <w:sz w:val="20"/>
          <w:szCs w:val="20"/>
        </w:rPr>
      </w:pPr>
      <w:r w:rsidRPr="00045AC9">
        <w:rPr>
          <w:kern w:val="2"/>
          <w:sz w:val="20"/>
          <w:szCs w:val="20"/>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45AC9" w:rsidRPr="00045AC9" w:rsidRDefault="00045AC9" w:rsidP="00045AC9">
      <w:pPr>
        <w:tabs>
          <w:tab w:val="num" w:pos="1715"/>
        </w:tabs>
        <w:autoSpaceDE w:val="0"/>
        <w:autoSpaceDN w:val="0"/>
        <w:adjustRightInd w:val="0"/>
        <w:ind w:firstLine="709"/>
        <w:jc w:val="both"/>
        <w:rPr>
          <w:kern w:val="2"/>
          <w:sz w:val="20"/>
          <w:szCs w:val="20"/>
        </w:rPr>
      </w:pPr>
      <w:r w:rsidRPr="00045AC9">
        <w:rPr>
          <w:kern w:val="2"/>
          <w:sz w:val="20"/>
          <w:szCs w:val="2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Срок проведения проверки и оформления</w:t>
      </w:r>
      <w:r w:rsidRPr="00045AC9">
        <w:rPr>
          <w:kern w:val="2"/>
          <w:sz w:val="20"/>
          <w:szCs w:val="20"/>
        </w:rPr>
        <w:tab/>
      </w:r>
      <w:bookmarkStart w:id="10" w:name="_GoBack"/>
      <w:bookmarkEnd w:id="10"/>
      <w:r w:rsidRPr="00045AC9">
        <w:rPr>
          <w:kern w:val="2"/>
          <w:sz w:val="20"/>
          <w:szCs w:val="20"/>
        </w:rPr>
        <w:t xml:space="preserve"> акта проверки в указанном случае устанавливается в пределах сроков, определенных статьей 11</w:t>
      </w:r>
      <w:r w:rsidRPr="00045AC9">
        <w:rPr>
          <w:sz w:val="20"/>
          <w:szCs w:val="20"/>
          <w:vertAlign w:val="superscript"/>
        </w:rPr>
        <w:t>2</w:t>
      </w:r>
      <w:r w:rsidRPr="00045AC9">
        <w:rPr>
          <w:sz w:val="20"/>
          <w:szCs w:val="20"/>
        </w:rPr>
        <w:t xml:space="preserve"> </w:t>
      </w:r>
      <w:r w:rsidRPr="00045AC9">
        <w:rPr>
          <w:kern w:val="2"/>
          <w:sz w:val="20"/>
          <w:szCs w:val="20"/>
        </w:rPr>
        <w:t>Федерального закона от 27 июля 2010 года № 210</w:t>
      </w:r>
      <w:r w:rsidRPr="00045AC9">
        <w:rPr>
          <w:kern w:val="2"/>
          <w:sz w:val="20"/>
          <w:szCs w:val="20"/>
        </w:rPr>
        <w:noBreakHyphen/>
        <w:t>ФЗ «Об организации предоставления государственных и муниципальных услуг».</w:t>
      </w:r>
    </w:p>
    <w:p w:rsidR="00045AC9" w:rsidRPr="00045AC9" w:rsidRDefault="00045AC9" w:rsidP="00045AC9">
      <w:pPr>
        <w:tabs>
          <w:tab w:val="num" w:pos="1715"/>
        </w:tabs>
        <w:autoSpaceDE w:val="0"/>
        <w:autoSpaceDN w:val="0"/>
        <w:adjustRightInd w:val="0"/>
        <w:ind w:firstLine="709"/>
        <w:jc w:val="both"/>
        <w:rPr>
          <w:kern w:val="2"/>
          <w:sz w:val="20"/>
          <w:szCs w:val="20"/>
        </w:rPr>
      </w:pPr>
      <w:r w:rsidRPr="00045AC9">
        <w:rPr>
          <w:kern w:val="2"/>
          <w:sz w:val="20"/>
          <w:szCs w:val="20"/>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lastRenderedPageBreak/>
        <w:t>Глава 32. Ответственность должностных лиц администрации</w:t>
      </w:r>
      <w:r w:rsidRPr="00045AC9">
        <w:rPr>
          <w:kern w:val="2"/>
          <w:sz w:val="20"/>
          <w:szCs w:val="20"/>
        </w:rPr>
        <w:br/>
        <w:t>за решения и действия (бездействие), принимаемые (осуществляемые)</w:t>
      </w:r>
      <w:r w:rsidRPr="00045AC9">
        <w:rPr>
          <w:kern w:val="2"/>
          <w:sz w:val="20"/>
          <w:szCs w:val="20"/>
        </w:rPr>
        <w:br/>
        <w:t>ими в ходе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lang w:eastAsia="ko-KR"/>
        </w:rPr>
      </w:pPr>
      <w:r w:rsidRPr="00045AC9">
        <w:rPr>
          <w:kern w:val="2"/>
          <w:sz w:val="20"/>
          <w:szCs w:val="20"/>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45AC9" w:rsidRPr="00045AC9" w:rsidRDefault="00045AC9" w:rsidP="00045AC9">
      <w:pPr>
        <w:autoSpaceDE w:val="0"/>
        <w:autoSpaceDN w:val="0"/>
        <w:adjustRightInd w:val="0"/>
        <w:ind w:firstLine="709"/>
        <w:jc w:val="both"/>
        <w:rPr>
          <w:kern w:val="2"/>
          <w:sz w:val="20"/>
          <w:szCs w:val="20"/>
          <w:lang w:eastAsia="ko-KR"/>
        </w:rPr>
      </w:pPr>
      <w:r w:rsidRPr="00045AC9">
        <w:rPr>
          <w:kern w:val="2"/>
          <w:sz w:val="20"/>
          <w:szCs w:val="20"/>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45AC9" w:rsidRPr="00045AC9" w:rsidRDefault="00045AC9" w:rsidP="00045AC9">
      <w:pPr>
        <w:keepNext/>
        <w:autoSpaceDE w:val="0"/>
        <w:autoSpaceDN w:val="0"/>
        <w:adjustRightInd w:val="0"/>
        <w:jc w:val="center"/>
        <w:outlineLvl w:val="2"/>
        <w:rPr>
          <w:kern w:val="2"/>
          <w:sz w:val="20"/>
          <w:szCs w:val="20"/>
        </w:rPr>
      </w:pPr>
      <w:bookmarkStart w:id="11" w:name="Par447"/>
      <w:bookmarkEnd w:id="11"/>
      <w:r w:rsidRPr="00045AC9">
        <w:rPr>
          <w:kern w:val="2"/>
          <w:sz w:val="20"/>
          <w:szCs w:val="20"/>
        </w:rPr>
        <w:t>Глава 33. Положения, характеризующие требования к порядку</w:t>
      </w:r>
      <w:r w:rsidRPr="00045AC9">
        <w:rPr>
          <w:kern w:val="2"/>
          <w:sz w:val="20"/>
          <w:szCs w:val="20"/>
        </w:rPr>
        <w:br/>
        <w:t>и формам контроля за предоставлением муниципальной услуги, в том числе со стороны граждан, их объединений и организаций</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lang w:eastAsia="ko-KR"/>
        </w:rPr>
        <w:t>154. </w:t>
      </w:r>
      <w:r w:rsidRPr="00045AC9">
        <w:rPr>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3) некорректного поведения должностных лиц</w:t>
      </w:r>
      <w:r w:rsidRPr="00045AC9">
        <w:rPr>
          <w:kern w:val="2"/>
          <w:sz w:val="20"/>
          <w:szCs w:val="20"/>
          <w:lang w:eastAsia="ko-KR"/>
        </w:rPr>
        <w:t xml:space="preserve"> администрации</w:t>
      </w:r>
      <w:r w:rsidRPr="00045AC9">
        <w:rPr>
          <w:kern w:val="2"/>
          <w:sz w:val="20"/>
          <w:szCs w:val="20"/>
        </w:rPr>
        <w:t>, нарушения правил служебной этики при предоставлении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45AC9" w:rsidRPr="00045AC9" w:rsidRDefault="00045AC9" w:rsidP="00045AC9">
      <w:pPr>
        <w:autoSpaceDE w:val="0"/>
        <w:autoSpaceDN w:val="0"/>
        <w:adjustRightInd w:val="0"/>
        <w:ind w:firstLine="709"/>
        <w:jc w:val="both"/>
        <w:rPr>
          <w:kern w:val="2"/>
          <w:sz w:val="20"/>
          <w:szCs w:val="20"/>
          <w:lang w:eastAsia="ko-KR"/>
        </w:rPr>
      </w:pPr>
      <w:r w:rsidRPr="00045AC9">
        <w:rPr>
          <w:kern w:val="2"/>
          <w:sz w:val="20"/>
          <w:szCs w:val="20"/>
          <w:lang w:eastAsia="ko-KR"/>
        </w:rPr>
        <w:t xml:space="preserve">156. </w:t>
      </w:r>
      <w:r w:rsidRPr="00045AC9">
        <w:rPr>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045AC9" w:rsidRPr="00045AC9" w:rsidRDefault="00045AC9" w:rsidP="00045AC9">
      <w:pPr>
        <w:autoSpaceDE w:val="0"/>
        <w:autoSpaceDN w:val="0"/>
        <w:adjustRightInd w:val="0"/>
        <w:ind w:firstLine="709"/>
        <w:jc w:val="both"/>
        <w:rPr>
          <w:kern w:val="2"/>
          <w:sz w:val="20"/>
          <w:szCs w:val="20"/>
          <w:lang w:eastAsia="ko-KR"/>
        </w:rPr>
      </w:pPr>
      <w:r w:rsidRPr="00045AC9">
        <w:rPr>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РАЗДЕЛ V. ДОСУДЕБНЫЙ (ВНЕСУДЕБНЫЙ) ПОРЯДОК</w:t>
      </w:r>
      <w:r w:rsidRPr="00045AC9">
        <w:rPr>
          <w:kern w:val="2"/>
          <w:sz w:val="20"/>
          <w:szCs w:val="20"/>
        </w:rPr>
        <w:br/>
        <w:t>ОБЖАЛОВАНИЯ РЕШЕНИЙ И ДЕЙСТВИЙ (БЕЗДЕЙСТВИЯ)</w:t>
      </w:r>
      <w:r w:rsidRPr="00045AC9">
        <w:rPr>
          <w:kern w:val="2"/>
          <w:sz w:val="20"/>
          <w:szCs w:val="20"/>
        </w:rPr>
        <w:br/>
        <w:t>АДМИНИСТРАЦИИ, МФЦ, А ТАКЖЕ ИХ ДОЛЖНОСТНЫХ ЛИЦ, РАБОТНИКОВ</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34. Информация для заинтересованных лиц</w:t>
      </w:r>
      <w:r w:rsidRPr="00045AC9">
        <w:rPr>
          <w:kern w:val="2"/>
          <w:sz w:val="20"/>
          <w:szCs w:val="20"/>
        </w:rPr>
        <w:br/>
        <w:t>об их праве на досудебное (внесудебное) обжалование действий (бездействия) и (или) решений, принятых (осуществленных)</w:t>
      </w:r>
      <w:r w:rsidRPr="00045AC9">
        <w:rPr>
          <w:kern w:val="2"/>
          <w:sz w:val="20"/>
          <w:szCs w:val="20"/>
        </w:rPr>
        <w:br/>
        <w:t>в ходе предоставления муниципальной услуги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157. Заявитель или его представитель может обратиться с жалобой, в том числе в следующих случаях:</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 нарушение срока регистрации заявления о предоставлении муниципальной услуги, комплексного запроса;</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2) нарушение срока предоставления муниципальной услуги;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5) отказ в предоставлении муниципальной услуги;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8) нарушение срока или порядка выдачи документов по результатам предоставления муниципальной услуги;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045AC9">
        <w:rPr>
          <w:kern w:val="2"/>
          <w:sz w:val="20"/>
          <w:szCs w:val="20"/>
        </w:rPr>
        <w:br/>
        <w:t>27 июля 2010 года № 210</w:t>
      </w:r>
      <w:r w:rsidRPr="00045AC9">
        <w:rPr>
          <w:kern w:val="2"/>
          <w:sz w:val="20"/>
          <w:szCs w:val="20"/>
        </w:rPr>
        <w:noBreakHyphen/>
        <w:t>ФЗ «Об организации предоставления государственных и муниципальных услуг».</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045AC9" w:rsidRPr="00045AC9" w:rsidRDefault="00045AC9" w:rsidP="00045AC9">
      <w:pPr>
        <w:autoSpaceDE w:val="0"/>
        <w:autoSpaceDN w:val="0"/>
        <w:adjustRightInd w:val="0"/>
        <w:ind w:firstLine="540"/>
        <w:jc w:val="both"/>
        <w:rPr>
          <w:spacing w:val="-4"/>
          <w:kern w:val="2"/>
          <w:sz w:val="20"/>
          <w:szCs w:val="20"/>
        </w:rPr>
      </w:pPr>
      <w:r w:rsidRPr="00045AC9">
        <w:rPr>
          <w:spacing w:val="-4"/>
          <w:kern w:val="2"/>
          <w:sz w:val="20"/>
          <w:szCs w:val="20"/>
        </w:rPr>
        <w:lastRenderedPageBreak/>
        <w:t>159. Рассмотрение жалобы осуществляется в порядке и сроки, установленные статьей 11</w:t>
      </w:r>
      <w:r w:rsidRPr="00045AC9">
        <w:rPr>
          <w:spacing w:val="-4"/>
          <w:sz w:val="20"/>
          <w:szCs w:val="20"/>
          <w:vertAlign w:val="superscript"/>
        </w:rPr>
        <w:t>2</w:t>
      </w:r>
      <w:r w:rsidRPr="00045AC9">
        <w:rPr>
          <w:spacing w:val="-4"/>
          <w:sz w:val="20"/>
          <w:szCs w:val="20"/>
        </w:rPr>
        <w:t xml:space="preserve"> </w:t>
      </w:r>
      <w:r w:rsidRPr="00045AC9">
        <w:rPr>
          <w:spacing w:val="-4"/>
          <w:kern w:val="2"/>
          <w:sz w:val="20"/>
          <w:szCs w:val="20"/>
        </w:rPr>
        <w:t>Федерального закона от 27 июля 2010 года № 210</w:t>
      </w:r>
      <w:r w:rsidRPr="00045AC9">
        <w:rPr>
          <w:spacing w:val="-4"/>
          <w:kern w:val="2"/>
          <w:sz w:val="20"/>
          <w:szCs w:val="20"/>
        </w:rPr>
        <w:noBreakHyphen/>
        <w:t>ФЗ «Об организации предоставления государственных и муниципальных услуг».</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35. Органы государственной власти, органы местного самоуправления, организации и уполномоченные на рассмотрение жалобы лица,</w:t>
      </w: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которым может быть направлена жалоба заявителя в досудебном (внесудебном) порядке</w:t>
      </w:r>
    </w:p>
    <w:p w:rsidR="00045AC9" w:rsidRPr="00045AC9" w:rsidRDefault="00045AC9" w:rsidP="00045AC9">
      <w:pPr>
        <w:keepNext/>
        <w:keepLines/>
        <w:autoSpaceDE w:val="0"/>
        <w:autoSpaceDN w:val="0"/>
        <w:adjustRightInd w:val="0"/>
        <w:jc w:val="both"/>
        <w:rPr>
          <w:kern w:val="2"/>
          <w:sz w:val="20"/>
          <w:szCs w:val="20"/>
        </w:rPr>
      </w:pP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160. Жалобы на решения и (или) действия (бездействие) должностных лиц и муниципальных служащих администрации подаются главе администрации.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161. Жалобы на решения и (или) действия (бездействие) главы администрации подаются главе администрации.</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162. Жалобы на решения и (или) действия (бездействие) работника МФЦ подаются руководителю этого МФЦ.</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45AC9" w:rsidRPr="00045AC9" w:rsidRDefault="00045AC9" w:rsidP="00045AC9">
      <w:pPr>
        <w:autoSpaceDE w:val="0"/>
        <w:autoSpaceDN w:val="0"/>
        <w:adjustRightInd w:val="0"/>
        <w:jc w:val="center"/>
        <w:outlineLvl w:val="0"/>
        <w:rPr>
          <w:b/>
          <w:bCs/>
          <w:kern w:val="2"/>
          <w:sz w:val="20"/>
          <w:szCs w:val="20"/>
        </w:rPr>
      </w:pPr>
    </w:p>
    <w:p w:rsidR="00045AC9" w:rsidRPr="00045AC9" w:rsidRDefault="00045AC9" w:rsidP="00045AC9">
      <w:pPr>
        <w:keepNext/>
        <w:keepLines/>
        <w:autoSpaceDE w:val="0"/>
        <w:autoSpaceDN w:val="0"/>
        <w:adjustRightInd w:val="0"/>
        <w:jc w:val="center"/>
        <w:outlineLvl w:val="2"/>
        <w:rPr>
          <w:kern w:val="2"/>
          <w:sz w:val="20"/>
          <w:szCs w:val="20"/>
        </w:rPr>
      </w:pPr>
      <w:r w:rsidRPr="00045AC9">
        <w:rPr>
          <w:kern w:val="2"/>
          <w:sz w:val="20"/>
          <w:szCs w:val="20"/>
        </w:rPr>
        <w:t>Глава 36. Способы информирования заявителей о порядке</w:t>
      </w:r>
      <w:r w:rsidRPr="00045AC9">
        <w:rPr>
          <w:kern w:val="2"/>
          <w:sz w:val="20"/>
          <w:szCs w:val="20"/>
        </w:rPr>
        <w:br/>
        <w:t>подачи и рассмотрения жалобы, в том числе с использованием</w:t>
      </w:r>
      <w:r w:rsidRPr="00045AC9">
        <w:rPr>
          <w:kern w:val="2"/>
          <w:sz w:val="20"/>
          <w:szCs w:val="20"/>
        </w:rPr>
        <w:br/>
        <w:t>единого портала государственных и муниципальных услуг (функций)</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164. Информацию о порядке подачи и рассмотрения жалобы заявитель и его представитель могут получить:</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 xml:space="preserve">1) на информационных стендах, расположенных в помещениях, занимаемых </w:t>
      </w:r>
      <w:r w:rsidRPr="00045AC9">
        <w:rPr>
          <w:sz w:val="20"/>
          <w:szCs w:val="20"/>
        </w:rPr>
        <w:t>администрацией</w:t>
      </w:r>
      <w:r w:rsidRPr="00045AC9">
        <w:rPr>
          <w:kern w:val="2"/>
          <w:sz w:val="20"/>
          <w:szCs w:val="20"/>
        </w:rPr>
        <w:t>, или в помещениях МФЦ;</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 xml:space="preserve">2) на официальном сайте </w:t>
      </w:r>
      <w:r w:rsidRPr="00045AC9">
        <w:rPr>
          <w:sz w:val="20"/>
          <w:szCs w:val="20"/>
        </w:rPr>
        <w:t>администрации</w:t>
      </w:r>
      <w:r w:rsidRPr="00045AC9">
        <w:rPr>
          <w:kern w:val="2"/>
          <w:sz w:val="20"/>
          <w:szCs w:val="20"/>
        </w:rPr>
        <w:t>, сайте МФЦ;</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3) на Портале;</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4) лично у муниципального служащего администрации, у работников МФЦ;</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 xml:space="preserve">5) путем обращения заявителя или его представителя в </w:t>
      </w:r>
      <w:r w:rsidRPr="00045AC9">
        <w:rPr>
          <w:sz w:val="20"/>
          <w:szCs w:val="20"/>
        </w:rPr>
        <w:t>администрацию</w:t>
      </w:r>
      <w:r w:rsidRPr="00045AC9">
        <w:rPr>
          <w:kern w:val="2"/>
          <w:sz w:val="20"/>
          <w:szCs w:val="20"/>
        </w:rPr>
        <w:t>, МФЦ;</w:t>
      </w:r>
    </w:p>
    <w:p w:rsidR="00045AC9" w:rsidRPr="00045AC9" w:rsidRDefault="00045AC9" w:rsidP="00045AC9">
      <w:pPr>
        <w:autoSpaceDE w:val="0"/>
        <w:autoSpaceDN w:val="0"/>
        <w:adjustRightInd w:val="0"/>
        <w:ind w:firstLine="540"/>
        <w:jc w:val="both"/>
        <w:rPr>
          <w:kern w:val="2"/>
          <w:sz w:val="20"/>
          <w:szCs w:val="20"/>
        </w:rPr>
      </w:pPr>
      <w:r w:rsidRPr="00045AC9">
        <w:rPr>
          <w:kern w:val="2"/>
          <w:sz w:val="20"/>
          <w:szCs w:val="20"/>
        </w:rPr>
        <w:t xml:space="preserve">6) путем обращения заявителя или его представителя через организации почтовой связи в </w:t>
      </w:r>
      <w:r w:rsidRPr="00045AC9">
        <w:rPr>
          <w:sz w:val="20"/>
          <w:szCs w:val="20"/>
        </w:rPr>
        <w:t>администрацию</w:t>
      </w:r>
      <w:r w:rsidRPr="00045AC9">
        <w:rPr>
          <w:kern w:val="2"/>
          <w:sz w:val="20"/>
          <w:szCs w:val="20"/>
        </w:rPr>
        <w:t>, МФЦ.</w:t>
      </w:r>
    </w:p>
    <w:p w:rsidR="00045AC9" w:rsidRPr="00045AC9" w:rsidRDefault="00045AC9" w:rsidP="00045AC9">
      <w:pPr>
        <w:keepNext/>
        <w:keepLines/>
        <w:autoSpaceDE w:val="0"/>
        <w:autoSpaceDN w:val="0"/>
        <w:adjustRightInd w:val="0"/>
        <w:ind w:left="540"/>
        <w:jc w:val="center"/>
        <w:outlineLvl w:val="0"/>
        <w:rPr>
          <w:kern w:val="2"/>
          <w:sz w:val="20"/>
          <w:szCs w:val="20"/>
        </w:rPr>
      </w:pPr>
      <w:r w:rsidRPr="00045AC9">
        <w:rPr>
          <w:kern w:val="2"/>
          <w:sz w:val="20"/>
          <w:szCs w:val="20"/>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45AC9">
        <w:rPr>
          <w:kern w:val="2"/>
          <w:sz w:val="20"/>
          <w:szCs w:val="20"/>
        </w:rPr>
        <w:br/>
        <w:t>в ходе предоставления муниципальной услуги</w:t>
      </w:r>
    </w:p>
    <w:p w:rsidR="00045AC9" w:rsidRPr="00045AC9" w:rsidRDefault="00045AC9" w:rsidP="00045AC9">
      <w:pPr>
        <w:keepNext/>
        <w:keepLines/>
        <w:autoSpaceDE w:val="0"/>
        <w:autoSpaceDN w:val="0"/>
        <w:adjustRightInd w:val="0"/>
        <w:ind w:firstLine="709"/>
        <w:jc w:val="both"/>
        <w:rPr>
          <w:kern w:val="2"/>
          <w:sz w:val="20"/>
          <w:szCs w:val="20"/>
        </w:rPr>
      </w:pPr>
    </w:p>
    <w:p w:rsidR="00045AC9" w:rsidRPr="00045AC9" w:rsidRDefault="00045AC9" w:rsidP="00045AC9">
      <w:pPr>
        <w:autoSpaceDE w:val="0"/>
        <w:autoSpaceDN w:val="0"/>
        <w:adjustRightInd w:val="0"/>
        <w:ind w:firstLine="709"/>
        <w:jc w:val="both"/>
        <w:rPr>
          <w:kern w:val="2"/>
          <w:sz w:val="20"/>
          <w:szCs w:val="20"/>
        </w:rPr>
      </w:pPr>
      <w:bookmarkStart w:id="12" w:name="Par28"/>
      <w:bookmarkEnd w:id="12"/>
      <w:r w:rsidRPr="00045AC9">
        <w:rPr>
          <w:kern w:val="2"/>
          <w:sz w:val="20"/>
          <w:szCs w:val="20"/>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 Федеральный закон от 27 июля 2010 года № 210-ФЗ «Об организации предоставления государственных и муниципальных услуг»;</w:t>
      </w:r>
    </w:p>
    <w:p w:rsidR="00045AC9" w:rsidRPr="00045AC9" w:rsidRDefault="00045AC9" w:rsidP="00045AC9">
      <w:pPr>
        <w:autoSpaceDE w:val="0"/>
        <w:autoSpaceDN w:val="0"/>
        <w:adjustRightInd w:val="0"/>
        <w:ind w:firstLine="709"/>
        <w:jc w:val="both"/>
        <w:rPr>
          <w:kern w:val="2"/>
          <w:sz w:val="20"/>
          <w:szCs w:val="20"/>
        </w:rPr>
      </w:pPr>
      <w:r w:rsidRPr="00045AC9">
        <w:rPr>
          <w:kern w:val="2"/>
          <w:sz w:val="20"/>
          <w:szCs w:val="20"/>
        </w:rPr>
        <w:t>166. Информация, содержащаяся в настоящем разделе, подлежит размещению на Портале.</w:t>
      </w: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045AC9" w:rsidRPr="00045AC9" w:rsidTr="006C4B3C">
        <w:tc>
          <w:tcPr>
            <w:tcW w:w="4105" w:type="dxa"/>
            <w:tcBorders>
              <w:top w:val="nil"/>
              <w:left w:val="nil"/>
              <w:bottom w:val="nil"/>
              <w:right w:val="nil"/>
            </w:tcBorders>
          </w:tcPr>
          <w:p w:rsidR="00045AC9" w:rsidRPr="00045AC9" w:rsidRDefault="00045AC9" w:rsidP="00045AC9">
            <w:pPr>
              <w:autoSpaceDE w:val="0"/>
              <w:autoSpaceDN w:val="0"/>
              <w:adjustRightInd w:val="0"/>
              <w:jc w:val="both"/>
              <w:rPr>
                <w:kern w:val="2"/>
                <w:sz w:val="20"/>
                <w:szCs w:val="20"/>
              </w:rPr>
            </w:pPr>
            <w:r w:rsidRPr="00045AC9">
              <w:rPr>
                <w:kern w:val="2"/>
                <w:sz w:val="20"/>
                <w:szCs w:val="20"/>
              </w:rPr>
              <w:t>Приложение</w:t>
            </w:r>
          </w:p>
          <w:p w:rsidR="00045AC9" w:rsidRPr="00045AC9" w:rsidRDefault="00045AC9" w:rsidP="00045AC9">
            <w:pPr>
              <w:autoSpaceDE w:val="0"/>
              <w:autoSpaceDN w:val="0"/>
              <w:adjustRightInd w:val="0"/>
              <w:jc w:val="both"/>
              <w:rPr>
                <w:kern w:val="2"/>
                <w:sz w:val="20"/>
                <w:szCs w:val="20"/>
              </w:rPr>
            </w:pPr>
            <w:r w:rsidRPr="00045AC9">
              <w:rPr>
                <w:kern w:val="2"/>
                <w:sz w:val="20"/>
                <w:szCs w:val="20"/>
              </w:rPr>
              <w:t xml:space="preserve">к административному регламенту </w:t>
            </w:r>
            <w:r w:rsidRPr="00045AC9">
              <w:rPr>
                <w:bCs/>
                <w:kern w:val="2"/>
                <w:sz w:val="20"/>
                <w:szCs w:val="20"/>
              </w:rPr>
              <w:t>предоставления муниципальной услуги «П</w:t>
            </w:r>
            <w:r w:rsidRPr="00045AC9">
              <w:rPr>
                <w:kern w:val="2"/>
                <w:sz w:val="20"/>
                <w:szCs w:val="20"/>
              </w:rPr>
              <w:t xml:space="preserve">ередача гражданами приватизированных жилых помещений в муниципальную собственность муниципального образования </w:t>
            </w:r>
            <w:r w:rsidRPr="00045AC9">
              <w:rPr>
                <w:i/>
                <w:kern w:val="2"/>
                <w:sz w:val="20"/>
                <w:szCs w:val="20"/>
              </w:rPr>
              <w:t>«Новонукутское»</w:t>
            </w:r>
          </w:p>
        </w:tc>
      </w:tr>
    </w:tbl>
    <w:p w:rsidR="00045AC9" w:rsidRPr="00045AC9" w:rsidRDefault="00045AC9" w:rsidP="00045AC9">
      <w:pPr>
        <w:ind w:left="5954"/>
        <w:jc w:val="both"/>
        <w:rPr>
          <w:kern w:val="2"/>
          <w:sz w:val="20"/>
          <w:szCs w:val="20"/>
        </w:rPr>
      </w:pPr>
    </w:p>
    <w:tbl>
      <w:tblPr>
        <w:tblW w:w="0" w:type="auto"/>
        <w:tblLook w:val="04A0"/>
      </w:tblPr>
      <w:tblGrid>
        <w:gridCol w:w="4785"/>
        <w:gridCol w:w="4786"/>
      </w:tblGrid>
      <w:tr w:rsidR="00045AC9" w:rsidRPr="00045AC9" w:rsidTr="006C4B3C">
        <w:tc>
          <w:tcPr>
            <w:tcW w:w="4785" w:type="dxa"/>
          </w:tcPr>
          <w:p w:rsidR="00045AC9" w:rsidRPr="00045AC9" w:rsidRDefault="00045AC9" w:rsidP="00045AC9">
            <w:pPr>
              <w:jc w:val="both"/>
              <w:rPr>
                <w:b/>
                <w:bCs/>
                <w:kern w:val="2"/>
                <w:sz w:val="20"/>
                <w:szCs w:val="20"/>
              </w:rPr>
            </w:pPr>
          </w:p>
        </w:tc>
        <w:tc>
          <w:tcPr>
            <w:tcW w:w="4786" w:type="dxa"/>
          </w:tcPr>
          <w:p w:rsidR="00045AC9" w:rsidRPr="00045AC9" w:rsidRDefault="00045AC9" w:rsidP="00045AC9">
            <w:pPr>
              <w:jc w:val="both"/>
              <w:rPr>
                <w:bCs/>
                <w:kern w:val="2"/>
                <w:sz w:val="20"/>
                <w:szCs w:val="20"/>
              </w:rPr>
            </w:pPr>
            <w:r w:rsidRPr="00045AC9">
              <w:rPr>
                <w:bCs/>
                <w:kern w:val="2"/>
                <w:sz w:val="20"/>
                <w:szCs w:val="20"/>
              </w:rPr>
              <w:t>В администрацию муниципального образования «Новонукутское»</w:t>
            </w:r>
          </w:p>
        </w:tc>
      </w:tr>
    </w:tbl>
    <w:p w:rsidR="00045AC9" w:rsidRPr="00045AC9" w:rsidRDefault="00045AC9" w:rsidP="00045AC9">
      <w:pPr>
        <w:jc w:val="both"/>
        <w:rPr>
          <w:b/>
          <w:bCs/>
          <w:kern w:val="2"/>
          <w:sz w:val="20"/>
          <w:szCs w:val="20"/>
        </w:rPr>
      </w:pPr>
    </w:p>
    <w:p w:rsidR="00045AC9" w:rsidRPr="00045AC9" w:rsidRDefault="00045AC9" w:rsidP="00045AC9">
      <w:pPr>
        <w:pStyle w:val="ConsPlusNonformat"/>
        <w:jc w:val="both"/>
        <w:rPr>
          <w:rFonts w:ascii="Times New Roman" w:hAnsi="Times New Roman"/>
          <w:kern w:val="2"/>
        </w:rPr>
      </w:pPr>
      <w:r w:rsidRPr="00045AC9">
        <w:rPr>
          <w:rFonts w:ascii="Times New Roman" w:hAnsi="Times New Roman"/>
          <w:kern w:val="2"/>
        </w:rPr>
        <w:t xml:space="preserve">                                 ЗАЯВЛЕНИЕ</w:t>
      </w:r>
    </w:p>
    <w:p w:rsidR="00045AC9" w:rsidRPr="00045AC9" w:rsidRDefault="00045AC9" w:rsidP="00045AC9">
      <w:pPr>
        <w:pStyle w:val="ConsPlusNonformat"/>
        <w:jc w:val="both"/>
        <w:rPr>
          <w:rFonts w:ascii="Times New Roman" w:hAnsi="Times New Roman"/>
          <w:kern w:val="2"/>
        </w:rPr>
      </w:pP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Я,</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1) __________________________________________________________________________ </w:t>
      </w:r>
    </w:p>
    <w:p w:rsidR="00045AC9" w:rsidRPr="00045AC9" w:rsidRDefault="00045AC9" w:rsidP="00045AC9">
      <w:pPr>
        <w:pStyle w:val="ConsPlusNonformat"/>
        <w:keepNext/>
        <w:jc w:val="center"/>
        <w:rPr>
          <w:rFonts w:ascii="Times New Roman" w:hAnsi="Times New Roman"/>
          <w:i/>
          <w:kern w:val="2"/>
        </w:rPr>
      </w:pPr>
      <w:r w:rsidRPr="00045AC9">
        <w:rPr>
          <w:rFonts w:ascii="Times New Roman" w:hAnsi="Times New Roman"/>
          <w:i/>
          <w:kern w:val="2"/>
        </w:rPr>
        <w:t>(фамилия, имя (полностью), при наличии отчество (полностью)</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«___» _____________ г.р.</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паспорт (свидетельство о рождении)_____________________________________________,</w:t>
      </w:r>
    </w:p>
    <w:p w:rsidR="00045AC9" w:rsidRPr="00045AC9" w:rsidRDefault="00045AC9" w:rsidP="00045AC9">
      <w:pPr>
        <w:pStyle w:val="ConsPlusNonformat"/>
        <w:keepNext/>
        <w:rPr>
          <w:rFonts w:ascii="Times New Roman" w:hAnsi="Times New Roman"/>
          <w:kern w:val="2"/>
          <w:highlight w:val="red"/>
        </w:rPr>
      </w:pPr>
      <w:r w:rsidRPr="00045AC9">
        <w:rPr>
          <w:rFonts w:ascii="Times New Roman" w:hAnsi="Times New Roman"/>
          <w:kern w:val="2"/>
        </w:rPr>
        <w:t xml:space="preserve">выдан «__» __________г., проживающий по адресу: ________________________________; телефон для связи_____________________;  адрес электронной почты (при наличии) _________________________________________. </w:t>
      </w:r>
    </w:p>
    <w:p w:rsidR="00045AC9" w:rsidRPr="00045AC9" w:rsidRDefault="00045AC9" w:rsidP="00045AC9">
      <w:pPr>
        <w:pStyle w:val="ConsPlusNonformat"/>
        <w:rPr>
          <w:rFonts w:ascii="Times New Roman" w:hAnsi="Times New Roman"/>
          <w:kern w:val="2"/>
        </w:rPr>
      </w:pP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2) __________________________________________________________________________ </w:t>
      </w:r>
    </w:p>
    <w:p w:rsidR="00045AC9" w:rsidRPr="00045AC9" w:rsidRDefault="00045AC9" w:rsidP="00045AC9">
      <w:pPr>
        <w:pStyle w:val="ConsPlusNonformat"/>
        <w:keepNext/>
        <w:jc w:val="center"/>
        <w:rPr>
          <w:rFonts w:ascii="Times New Roman" w:hAnsi="Times New Roman"/>
          <w:i/>
          <w:kern w:val="2"/>
        </w:rPr>
      </w:pPr>
      <w:r w:rsidRPr="00045AC9">
        <w:rPr>
          <w:rFonts w:ascii="Times New Roman" w:hAnsi="Times New Roman"/>
          <w:i/>
          <w:kern w:val="2"/>
        </w:rPr>
        <w:t>(фамилия, имя (полностью), при наличии отчество (полностью)</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«___» _____________ г.р.</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паспорт (свидетельство о рождении)____________________________________________,</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выдан «__» __________г., проживающий по адресу: _______________________________; телефон для </w:t>
      </w:r>
      <w:r w:rsidRPr="00045AC9">
        <w:rPr>
          <w:rFonts w:ascii="Times New Roman" w:hAnsi="Times New Roman"/>
          <w:kern w:val="2"/>
        </w:rPr>
        <w:lastRenderedPageBreak/>
        <w:t xml:space="preserve">связи____________________;  адрес электронной почты (при наличии) _________________________________________. </w:t>
      </w:r>
    </w:p>
    <w:p w:rsidR="00045AC9" w:rsidRPr="00045AC9" w:rsidRDefault="00045AC9" w:rsidP="00045AC9">
      <w:pPr>
        <w:pStyle w:val="ConsPlusNonformat"/>
        <w:rPr>
          <w:rFonts w:ascii="Times New Roman" w:hAnsi="Times New Roman"/>
          <w:kern w:val="2"/>
        </w:rPr>
      </w:pP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3) __________________________________________________________________________ </w:t>
      </w:r>
    </w:p>
    <w:p w:rsidR="00045AC9" w:rsidRPr="00045AC9" w:rsidRDefault="00045AC9" w:rsidP="00045AC9">
      <w:pPr>
        <w:pStyle w:val="ConsPlusNonformat"/>
        <w:keepNext/>
        <w:jc w:val="center"/>
        <w:rPr>
          <w:rFonts w:ascii="Times New Roman" w:hAnsi="Times New Roman"/>
          <w:i/>
          <w:kern w:val="2"/>
        </w:rPr>
      </w:pPr>
      <w:r w:rsidRPr="00045AC9">
        <w:rPr>
          <w:rFonts w:ascii="Times New Roman" w:hAnsi="Times New Roman"/>
          <w:i/>
          <w:kern w:val="2"/>
        </w:rPr>
        <w:t>(фамилия, имя (полностью), при наличии отчество (полностью)</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«___» _____________ г.р.</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паспорт (свидетельство о рождении)____________________________________________,</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045AC9" w:rsidRPr="00045AC9" w:rsidRDefault="00045AC9" w:rsidP="00045AC9">
      <w:pPr>
        <w:pStyle w:val="ConsPlusNonformat"/>
        <w:rPr>
          <w:rFonts w:ascii="Times New Roman" w:hAnsi="Times New Roman"/>
          <w:kern w:val="2"/>
        </w:rPr>
      </w:pP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4) __________________________________________________________________________ </w:t>
      </w:r>
    </w:p>
    <w:p w:rsidR="00045AC9" w:rsidRPr="00045AC9" w:rsidRDefault="00045AC9" w:rsidP="00045AC9">
      <w:pPr>
        <w:pStyle w:val="ConsPlusNonformat"/>
        <w:keepNext/>
        <w:jc w:val="center"/>
        <w:rPr>
          <w:rFonts w:ascii="Times New Roman" w:hAnsi="Times New Roman"/>
          <w:i/>
          <w:kern w:val="2"/>
        </w:rPr>
      </w:pPr>
      <w:r w:rsidRPr="00045AC9">
        <w:rPr>
          <w:rFonts w:ascii="Times New Roman" w:hAnsi="Times New Roman"/>
          <w:i/>
          <w:kern w:val="2"/>
        </w:rPr>
        <w:t>(фамилия, имя (полностью), при наличии отчество (полностью)</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«___» _____________ г.р., </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паспорт (свидетельство о рождении)____________________________________________,</w:t>
      </w:r>
    </w:p>
    <w:p w:rsidR="00045AC9" w:rsidRPr="00045AC9" w:rsidRDefault="00045AC9" w:rsidP="00045AC9">
      <w:pPr>
        <w:pStyle w:val="ConsPlusNonformat"/>
        <w:keepNext/>
        <w:rPr>
          <w:rFonts w:ascii="Times New Roman" w:hAnsi="Times New Roman"/>
          <w:kern w:val="2"/>
        </w:rPr>
      </w:pPr>
      <w:r w:rsidRPr="00045AC9">
        <w:rPr>
          <w:rFonts w:ascii="Times New Roman" w:hAnsi="Times New Roman"/>
          <w:kern w:val="2"/>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045AC9" w:rsidRPr="00045AC9" w:rsidRDefault="00045AC9" w:rsidP="00045AC9">
      <w:pPr>
        <w:pStyle w:val="ConsPlusNonformat"/>
        <w:jc w:val="both"/>
        <w:rPr>
          <w:rFonts w:ascii="Times New Roman" w:hAnsi="Times New Roman"/>
          <w:kern w:val="2"/>
        </w:rPr>
      </w:pPr>
    </w:p>
    <w:p w:rsidR="00045AC9" w:rsidRPr="00045AC9" w:rsidRDefault="00045AC9" w:rsidP="00045AC9">
      <w:pPr>
        <w:pStyle w:val="ConsPlusNonformat"/>
        <w:jc w:val="both"/>
        <w:rPr>
          <w:rFonts w:ascii="Times New Roman" w:eastAsia="Calibri" w:hAnsi="Times New Roman"/>
          <w:bCs/>
          <w:i/>
          <w:kern w:val="2"/>
        </w:rPr>
      </w:pPr>
      <w:r w:rsidRPr="00045AC9">
        <w:rPr>
          <w:rFonts w:ascii="Times New Roman" w:eastAsia="Calibri" w:hAnsi="Times New Roman"/>
          <w:bCs/>
          <w:kern w:val="2"/>
        </w:rPr>
        <w:t>прошу (просим) принять в муниципальную собственность муниципального образования «Новонукутское»</w:t>
      </w:r>
      <w:r w:rsidRPr="00045AC9">
        <w:rPr>
          <w:rFonts w:ascii="Times New Roman" w:eastAsia="Calibri" w:hAnsi="Times New Roman"/>
          <w:bCs/>
          <w:i/>
          <w:kern w:val="2"/>
        </w:rPr>
        <w:t xml:space="preserve"> </w:t>
      </w:r>
      <w:r w:rsidRPr="00045AC9">
        <w:rPr>
          <w:rFonts w:ascii="Times New Roman" w:eastAsia="Calibri" w:hAnsi="Times New Roman"/>
          <w:bCs/>
          <w:kern w:val="2"/>
        </w:rPr>
        <w:t>принадлежащее мне (нам)  на  праве собственности жилое помещение, расположенное</w:t>
      </w:r>
      <w:r w:rsidRPr="00045AC9">
        <w:rPr>
          <w:rFonts w:ascii="Times New Roman" w:eastAsia="Calibri" w:hAnsi="Times New Roman"/>
          <w:bCs/>
          <w:i/>
          <w:kern w:val="2"/>
        </w:rPr>
        <w:t xml:space="preserve"> </w:t>
      </w:r>
      <w:r w:rsidRPr="00045AC9">
        <w:rPr>
          <w:rFonts w:ascii="Times New Roman" w:eastAsia="Calibri" w:hAnsi="Times New Roman"/>
          <w:bCs/>
          <w:kern w:val="2"/>
        </w:rPr>
        <w:t xml:space="preserve">по адресу: ______________, улица ___________________________________, д. _________, кв. (комн.) _________, приватизированное мной (нами) на основании </w:t>
      </w:r>
      <w:r w:rsidRPr="00045AC9">
        <w:rPr>
          <w:rFonts w:ascii="Times New Roman" w:hAnsi="Times New Roman"/>
          <w:kern w:val="2"/>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045AC9" w:rsidRPr="00045AC9" w:rsidRDefault="00045AC9" w:rsidP="00045AC9">
      <w:pPr>
        <w:pStyle w:val="ConsPlusNonformat"/>
        <w:keepNext/>
        <w:ind w:firstLine="709"/>
        <w:jc w:val="both"/>
        <w:rPr>
          <w:rFonts w:ascii="Times New Roman" w:hAnsi="Times New Roman"/>
          <w:kern w:val="2"/>
        </w:rPr>
      </w:pPr>
      <w:r w:rsidRPr="00045AC9">
        <w:rPr>
          <w:rFonts w:ascii="Times New Roman" w:hAnsi="Times New Roman"/>
          <w:kern w:val="2"/>
        </w:rPr>
        <w:t xml:space="preserve">В качестве нанимателя жилого помещения по договору социального найма просим указать _____________________________________________________________________ </w:t>
      </w:r>
    </w:p>
    <w:p w:rsidR="00045AC9" w:rsidRPr="00045AC9" w:rsidRDefault="00045AC9" w:rsidP="00045AC9">
      <w:pPr>
        <w:pStyle w:val="ConsPlusNonformat"/>
        <w:keepNext/>
        <w:ind w:firstLine="709"/>
        <w:jc w:val="center"/>
        <w:rPr>
          <w:rFonts w:ascii="Times New Roman" w:hAnsi="Times New Roman"/>
          <w:i/>
          <w:kern w:val="2"/>
        </w:rPr>
      </w:pPr>
      <w:r w:rsidRPr="00045AC9">
        <w:rPr>
          <w:rFonts w:ascii="Times New Roman" w:hAnsi="Times New Roman"/>
          <w:i/>
          <w:kern w:val="2"/>
        </w:rPr>
        <w:t>(фамилия, имя (полностью), при наличии отчество (полностью)</w:t>
      </w:r>
    </w:p>
    <w:p w:rsidR="00045AC9" w:rsidRPr="00045AC9" w:rsidRDefault="00045AC9" w:rsidP="00045AC9">
      <w:pPr>
        <w:pStyle w:val="ConsPlusNonformat"/>
        <w:keepNext/>
        <w:jc w:val="both"/>
        <w:rPr>
          <w:rFonts w:ascii="Times New Roman" w:hAnsi="Times New Roman"/>
          <w:kern w:val="2"/>
        </w:rPr>
      </w:pPr>
      <w:r w:rsidRPr="00045AC9">
        <w:rPr>
          <w:rFonts w:ascii="Times New Roman" w:hAnsi="Times New Roman"/>
          <w:kern w:val="2"/>
        </w:rPr>
        <w:t>«___» _____________ г.р. паспорт _______________________________________________,</w:t>
      </w:r>
    </w:p>
    <w:p w:rsidR="00045AC9" w:rsidRPr="00045AC9" w:rsidRDefault="00045AC9" w:rsidP="00045AC9">
      <w:pPr>
        <w:pStyle w:val="ConsPlusNonformat"/>
        <w:keepNext/>
        <w:jc w:val="both"/>
        <w:rPr>
          <w:rFonts w:ascii="Times New Roman" w:hAnsi="Times New Roman"/>
          <w:kern w:val="2"/>
        </w:rPr>
      </w:pPr>
      <w:r w:rsidRPr="00045AC9">
        <w:rPr>
          <w:rFonts w:ascii="Times New Roman" w:hAnsi="Times New Roman"/>
          <w:kern w:val="2"/>
        </w:rPr>
        <w:t>выдан «__» __________г., проживающий по адресу: ________________________________.</w:t>
      </w:r>
    </w:p>
    <w:p w:rsidR="00045AC9" w:rsidRPr="00045AC9" w:rsidRDefault="00045AC9" w:rsidP="00045AC9">
      <w:pPr>
        <w:pStyle w:val="1"/>
        <w:suppressAutoHyphens/>
        <w:jc w:val="both"/>
        <w:rPr>
          <w:kern w:val="2"/>
          <w:sz w:val="20"/>
        </w:rPr>
      </w:pPr>
    </w:p>
    <w:p w:rsidR="00045AC9" w:rsidRPr="00045AC9" w:rsidRDefault="00045AC9" w:rsidP="00045AC9">
      <w:pPr>
        <w:keepNext/>
        <w:ind w:right="-142"/>
        <w:jc w:val="both"/>
        <w:rPr>
          <w:kern w:val="2"/>
          <w:sz w:val="20"/>
          <w:szCs w:val="20"/>
        </w:rPr>
      </w:pPr>
      <w:r w:rsidRPr="00045AC9">
        <w:rPr>
          <w:kern w:val="2"/>
          <w:sz w:val="20"/>
          <w:szCs w:val="20"/>
        </w:rPr>
        <w:t>К заявлению прилагаются:</w:t>
      </w:r>
    </w:p>
    <w:tbl>
      <w:tblPr>
        <w:tblW w:w="9039" w:type="dxa"/>
        <w:tblLook w:val="01E0"/>
      </w:tblPr>
      <w:tblGrid>
        <w:gridCol w:w="985"/>
        <w:gridCol w:w="7770"/>
        <w:gridCol w:w="284"/>
      </w:tblGrid>
      <w:tr w:rsidR="00045AC9" w:rsidRPr="00045AC9" w:rsidTr="006C4B3C">
        <w:tc>
          <w:tcPr>
            <w:tcW w:w="985" w:type="dxa"/>
          </w:tcPr>
          <w:p w:rsidR="00045AC9" w:rsidRPr="00045AC9" w:rsidRDefault="00045AC9" w:rsidP="00045AC9">
            <w:pPr>
              <w:jc w:val="both"/>
              <w:rPr>
                <w:kern w:val="2"/>
                <w:sz w:val="20"/>
                <w:szCs w:val="20"/>
              </w:rPr>
            </w:pPr>
            <w:r w:rsidRPr="00045AC9">
              <w:rPr>
                <w:kern w:val="2"/>
                <w:sz w:val="20"/>
                <w:szCs w:val="20"/>
              </w:rPr>
              <w:t>1)</w:t>
            </w:r>
          </w:p>
        </w:tc>
        <w:tc>
          <w:tcPr>
            <w:tcW w:w="7770" w:type="dxa"/>
            <w:tcBorders>
              <w:bottom w:val="single" w:sz="4" w:space="0" w:color="auto"/>
            </w:tcBorders>
          </w:tcPr>
          <w:p w:rsidR="00045AC9" w:rsidRPr="00045AC9" w:rsidRDefault="00045AC9" w:rsidP="00045AC9">
            <w:pPr>
              <w:jc w:val="both"/>
              <w:rPr>
                <w:kern w:val="2"/>
                <w:sz w:val="20"/>
                <w:szCs w:val="20"/>
              </w:rPr>
            </w:pPr>
          </w:p>
        </w:tc>
        <w:tc>
          <w:tcPr>
            <w:tcW w:w="284" w:type="dxa"/>
          </w:tcPr>
          <w:p w:rsidR="00045AC9" w:rsidRPr="00045AC9" w:rsidRDefault="00045AC9" w:rsidP="00045AC9">
            <w:pPr>
              <w:jc w:val="both"/>
              <w:rPr>
                <w:kern w:val="2"/>
                <w:sz w:val="20"/>
                <w:szCs w:val="20"/>
                <w:lang w:val="en-US"/>
              </w:rPr>
            </w:pPr>
            <w:r w:rsidRPr="00045AC9">
              <w:rPr>
                <w:kern w:val="2"/>
                <w:sz w:val="20"/>
                <w:szCs w:val="20"/>
                <w:lang w:val="en-US"/>
              </w:rPr>
              <w:t>;</w:t>
            </w:r>
          </w:p>
        </w:tc>
      </w:tr>
      <w:tr w:rsidR="00045AC9" w:rsidRPr="00045AC9" w:rsidTr="006C4B3C">
        <w:tc>
          <w:tcPr>
            <w:tcW w:w="985" w:type="dxa"/>
          </w:tcPr>
          <w:p w:rsidR="00045AC9" w:rsidRPr="00045AC9" w:rsidRDefault="00045AC9" w:rsidP="00045AC9">
            <w:pPr>
              <w:jc w:val="both"/>
              <w:rPr>
                <w:kern w:val="2"/>
                <w:sz w:val="20"/>
                <w:szCs w:val="20"/>
              </w:rPr>
            </w:pPr>
            <w:r w:rsidRPr="00045AC9">
              <w:rPr>
                <w:kern w:val="2"/>
                <w:sz w:val="20"/>
                <w:szCs w:val="20"/>
              </w:rPr>
              <w:t>2)</w:t>
            </w:r>
          </w:p>
        </w:tc>
        <w:tc>
          <w:tcPr>
            <w:tcW w:w="7770" w:type="dxa"/>
            <w:tcBorders>
              <w:top w:val="single" w:sz="4" w:space="0" w:color="auto"/>
              <w:bottom w:val="single" w:sz="4" w:space="0" w:color="auto"/>
            </w:tcBorders>
          </w:tcPr>
          <w:p w:rsidR="00045AC9" w:rsidRPr="00045AC9" w:rsidRDefault="00045AC9" w:rsidP="00045AC9">
            <w:pPr>
              <w:jc w:val="both"/>
              <w:rPr>
                <w:kern w:val="2"/>
                <w:sz w:val="20"/>
                <w:szCs w:val="20"/>
              </w:rPr>
            </w:pPr>
          </w:p>
        </w:tc>
        <w:tc>
          <w:tcPr>
            <w:tcW w:w="284" w:type="dxa"/>
          </w:tcPr>
          <w:p w:rsidR="00045AC9" w:rsidRPr="00045AC9" w:rsidRDefault="00045AC9" w:rsidP="00045AC9">
            <w:pPr>
              <w:jc w:val="both"/>
              <w:rPr>
                <w:kern w:val="2"/>
                <w:sz w:val="20"/>
                <w:szCs w:val="20"/>
                <w:lang w:val="en-US"/>
              </w:rPr>
            </w:pPr>
            <w:r w:rsidRPr="00045AC9">
              <w:rPr>
                <w:kern w:val="2"/>
                <w:sz w:val="20"/>
                <w:szCs w:val="20"/>
                <w:lang w:val="en-US"/>
              </w:rPr>
              <w:t>;</w:t>
            </w:r>
          </w:p>
        </w:tc>
      </w:tr>
      <w:tr w:rsidR="00045AC9" w:rsidRPr="00045AC9" w:rsidTr="006C4B3C">
        <w:tc>
          <w:tcPr>
            <w:tcW w:w="985" w:type="dxa"/>
          </w:tcPr>
          <w:p w:rsidR="00045AC9" w:rsidRPr="00045AC9" w:rsidRDefault="00045AC9" w:rsidP="00045AC9">
            <w:pPr>
              <w:jc w:val="both"/>
              <w:rPr>
                <w:kern w:val="2"/>
                <w:sz w:val="20"/>
                <w:szCs w:val="20"/>
              </w:rPr>
            </w:pPr>
            <w:r w:rsidRPr="00045AC9">
              <w:rPr>
                <w:kern w:val="2"/>
                <w:sz w:val="20"/>
                <w:szCs w:val="20"/>
              </w:rPr>
              <w:t>3)</w:t>
            </w:r>
          </w:p>
        </w:tc>
        <w:tc>
          <w:tcPr>
            <w:tcW w:w="7770" w:type="dxa"/>
            <w:tcBorders>
              <w:top w:val="single" w:sz="4" w:space="0" w:color="auto"/>
              <w:bottom w:val="single" w:sz="4" w:space="0" w:color="auto"/>
            </w:tcBorders>
          </w:tcPr>
          <w:p w:rsidR="00045AC9" w:rsidRPr="00045AC9" w:rsidRDefault="00045AC9" w:rsidP="00045AC9">
            <w:pPr>
              <w:jc w:val="both"/>
              <w:rPr>
                <w:kern w:val="2"/>
                <w:sz w:val="20"/>
                <w:szCs w:val="20"/>
              </w:rPr>
            </w:pPr>
          </w:p>
        </w:tc>
        <w:tc>
          <w:tcPr>
            <w:tcW w:w="284" w:type="dxa"/>
          </w:tcPr>
          <w:p w:rsidR="00045AC9" w:rsidRPr="00045AC9" w:rsidRDefault="00045AC9" w:rsidP="00045AC9">
            <w:pPr>
              <w:jc w:val="both"/>
              <w:rPr>
                <w:kern w:val="2"/>
                <w:sz w:val="20"/>
                <w:szCs w:val="20"/>
                <w:lang w:val="en-US"/>
              </w:rPr>
            </w:pPr>
            <w:r w:rsidRPr="00045AC9">
              <w:rPr>
                <w:kern w:val="2"/>
                <w:sz w:val="20"/>
                <w:szCs w:val="20"/>
                <w:lang w:val="en-US"/>
              </w:rPr>
              <w:t>.</w:t>
            </w:r>
          </w:p>
        </w:tc>
      </w:tr>
    </w:tbl>
    <w:p w:rsidR="00045AC9" w:rsidRPr="00045AC9" w:rsidRDefault="00045AC9" w:rsidP="00045AC9">
      <w:pPr>
        <w:jc w:val="both"/>
        <w:rPr>
          <w:kern w:val="2"/>
          <w:sz w:val="20"/>
          <w:szCs w:val="20"/>
        </w:rPr>
      </w:pPr>
    </w:p>
    <w:tbl>
      <w:tblPr>
        <w:tblW w:w="0" w:type="auto"/>
        <w:tblLayout w:type="fixed"/>
        <w:tblLook w:val="01E0"/>
      </w:tblPr>
      <w:tblGrid>
        <w:gridCol w:w="314"/>
        <w:gridCol w:w="503"/>
        <w:gridCol w:w="337"/>
        <w:gridCol w:w="1789"/>
        <w:gridCol w:w="456"/>
        <w:gridCol w:w="537"/>
        <w:gridCol w:w="401"/>
        <w:gridCol w:w="733"/>
        <w:gridCol w:w="3969"/>
      </w:tblGrid>
      <w:tr w:rsidR="00045AC9" w:rsidRPr="00045AC9" w:rsidTr="006C4B3C">
        <w:tc>
          <w:tcPr>
            <w:tcW w:w="314" w:type="dxa"/>
          </w:tcPr>
          <w:p w:rsidR="00045AC9" w:rsidRPr="00045AC9" w:rsidRDefault="00045AC9" w:rsidP="00045AC9">
            <w:pPr>
              <w:jc w:val="both"/>
              <w:rPr>
                <w:kern w:val="2"/>
                <w:sz w:val="20"/>
                <w:szCs w:val="20"/>
              </w:rPr>
            </w:pPr>
            <w:r w:rsidRPr="00045AC9">
              <w:rPr>
                <w:kern w:val="2"/>
                <w:sz w:val="20"/>
                <w:szCs w:val="20"/>
              </w:rPr>
              <w:t>«</w:t>
            </w:r>
          </w:p>
        </w:tc>
        <w:tc>
          <w:tcPr>
            <w:tcW w:w="503" w:type="dxa"/>
            <w:tcBorders>
              <w:bottom w:val="single" w:sz="4" w:space="0" w:color="auto"/>
            </w:tcBorders>
          </w:tcPr>
          <w:p w:rsidR="00045AC9" w:rsidRPr="00045AC9" w:rsidRDefault="00045AC9" w:rsidP="00045AC9">
            <w:pPr>
              <w:jc w:val="both"/>
              <w:rPr>
                <w:kern w:val="2"/>
                <w:sz w:val="20"/>
                <w:szCs w:val="20"/>
              </w:rPr>
            </w:pPr>
          </w:p>
        </w:tc>
        <w:tc>
          <w:tcPr>
            <w:tcW w:w="337" w:type="dxa"/>
          </w:tcPr>
          <w:p w:rsidR="00045AC9" w:rsidRPr="00045AC9" w:rsidRDefault="00045AC9" w:rsidP="00045AC9">
            <w:pPr>
              <w:jc w:val="both"/>
              <w:rPr>
                <w:kern w:val="2"/>
                <w:sz w:val="20"/>
                <w:szCs w:val="20"/>
              </w:rPr>
            </w:pPr>
            <w:r w:rsidRPr="00045AC9">
              <w:rPr>
                <w:kern w:val="2"/>
                <w:sz w:val="20"/>
                <w:szCs w:val="20"/>
              </w:rPr>
              <w:t>»</w:t>
            </w:r>
          </w:p>
        </w:tc>
        <w:tc>
          <w:tcPr>
            <w:tcW w:w="1789" w:type="dxa"/>
            <w:tcBorders>
              <w:bottom w:val="single" w:sz="4" w:space="0" w:color="auto"/>
            </w:tcBorders>
          </w:tcPr>
          <w:p w:rsidR="00045AC9" w:rsidRPr="00045AC9" w:rsidRDefault="00045AC9" w:rsidP="00045AC9">
            <w:pPr>
              <w:jc w:val="both"/>
              <w:rPr>
                <w:kern w:val="2"/>
                <w:sz w:val="20"/>
                <w:szCs w:val="20"/>
              </w:rPr>
            </w:pPr>
          </w:p>
        </w:tc>
        <w:tc>
          <w:tcPr>
            <w:tcW w:w="456" w:type="dxa"/>
          </w:tcPr>
          <w:p w:rsidR="00045AC9" w:rsidRPr="00045AC9" w:rsidRDefault="00045AC9" w:rsidP="00045AC9">
            <w:pPr>
              <w:jc w:val="both"/>
              <w:rPr>
                <w:kern w:val="2"/>
                <w:sz w:val="20"/>
                <w:szCs w:val="20"/>
              </w:rPr>
            </w:pPr>
            <w:r w:rsidRPr="00045AC9">
              <w:rPr>
                <w:kern w:val="2"/>
                <w:sz w:val="20"/>
                <w:szCs w:val="20"/>
              </w:rPr>
              <w:t>20</w:t>
            </w:r>
          </w:p>
        </w:tc>
        <w:tc>
          <w:tcPr>
            <w:tcW w:w="537" w:type="dxa"/>
            <w:tcBorders>
              <w:bottom w:val="single" w:sz="4" w:space="0" w:color="auto"/>
            </w:tcBorders>
          </w:tcPr>
          <w:p w:rsidR="00045AC9" w:rsidRPr="00045AC9" w:rsidRDefault="00045AC9" w:rsidP="00045AC9">
            <w:pPr>
              <w:jc w:val="both"/>
              <w:rPr>
                <w:kern w:val="2"/>
                <w:sz w:val="20"/>
                <w:szCs w:val="20"/>
              </w:rPr>
            </w:pPr>
          </w:p>
        </w:tc>
        <w:tc>
          <w:tcPr>
            <w:tcW w:w="401" w:type="dxa"/>
          </w:tcPr>
          <w:p w:rsidR="00045AC9" w:rsidRPr="00045AC9" w:rsidRDefault="00045AC9" w:rsidP="00045AC9">
            <w:pPr>
              <w:jc w:val="both"/>
              <w:rPr>
                <w:kern w:val="2"/>
                <w:sz w:val="20"/>
                <w:szCs w:val="20"/>
              </w:rPr>
            </w:pPr>
            <w:r w:rsidRPr="00045AC9">
              <w:rPr>
                <w:kern w:val="2"/>
                <w:sz w:val="20"/>
                <w:szCs w:val="20"/>
              </w:rPr>
              <w:t>г.</w:t>
            </w:r>
          </w:p>
        </w:tc>
        <w:tc>
          <w:tcPr>
            <w:tcW w:w="733" w:type="dxa"/>
          </w:tcPr>
          <w:p w:rsidR="00045AC9" w:rsidRPr="00045AC9" w:rsidRDefault="00045AC9" w:rsidP="00045AC9">
            <w:pPr>
              <w:jc w:val="both"/>
              <w:rPr>
                <w:kern w:val="2"/>
                <w:sz w:val="20"/>
                <w:szCs w:val="20"/>
              </w:rPr>
            </w:pPr>
          </w:p>
        </w:tc>
        <w:tc>
          <w:tcPr>
            <w:tcW w:w="3969" w:type="dxa"/>
            <w:tcBorders>
              <w:bottom w:val="single" w:sz="4" w:space="0" w:color="auto"/>
            </w:tcBorders>
          </w:tcPr>
          <w:p w:rsidR="00045AC9" w:rsidRPr="00045AC9" w:rsidRDefault="00045AC9" w:rsidP="00045AC9">
            <w:pPr>
              <w:ind w:right="-108"/>
              <w:jc w:val="both"/>
              <w:rPr>
                <w:kern w:val="2"/>
                <w:sz w:val="20"/>
                <w:szCs w:val="20"/>
              </w:rPr>
            </w:pPr>
          </w:p>
        </w:tc>
      </w:tr>
      <w:tr w:rsidR="00045AC9" w:rsidRPr="00045AC9" w:rsidTr="006C4B3C">
        <w:tc>
          <w:tcPr>
            <w:tcW w:w="314" w:type="dxa"/>
          </w:tcPr>
          <w:p w:rsidR="00045AC9" w:rsidRPr="00045AC9" w:rsidRDefault="00045AC9" w:rsidP="00045AC9">
            <w:pPr>
              <w:jc w:val="center"/>
              <w:rPr>
                <w:kern w:val="2"/>
                <w:sz w:val="20"/>
                <w:szCs w:val="20"/>
              </w:rPr>
            </w:pPr>
          </w:p>
        </w:tc>
        <w:tc>
          <w:tcPr>
            <w:tcW w:w="503" w:type="dxa"/>
            <w:tcBorders>
              <w:top w:val="single" w:sz="4" w:space="0" w:color="auto"/>
            </w:tcBorders>
          </w:tcPr>
          <w:p w:rsidR="00045AC9" w:rsidRPr="00045AC9" w:rsidRDefault="00045AC9" w:rsidP="00045AC9">
            <w:pPr>
              <w:jc w:val="center"/>
              <w:rPr>
                <w:kern w:val="2"/>
                <w:sz w:val="20"/>
                <w:szCs w:val="20"/>
              </w:rPr>
            </w:pPr>
          </w:p>
        </w:tc>
        <w:tc>
          <w:tcPr>
            <w:tcW w:w="337" w:type="dxa"/>
          </w:tcPr>
          <w:p w:rsidR="00045AC9" w:rsidRPr="00045AC9" w:rsidRDefault="00045AC9" w:rsidP="00045AC9">
            <w:pPr>
              <w:jc w:val="center"/>
              <w:rPr>
                <w:kern w:val="2"/>
                <w:sz w:val="20"/>
                <w:szCs w:val="20"/>
              </w:rPr>
            </w:pPr>
          </w:p>
        </w:tc>
        <w:tc>
          <w:tcPr>
            <w:tcW w:w="1789" w:type="dxa"/>
            <w:tcBorders>
              <w:top w:val="single" w:sz="4" w:space="0" w:color="auto"/>
            </w:tcBorders>
          </w:tcPr>
          <w:p w:rsidR="00045AC9" w:rsidRPr="00045AC9" w:rsidRDefault="00045AC9" w:rsidP="00045AC9">
            <w:pPr>
              <w:jc w:val="center"/>
              <w:rPr>
                <w:kern w:val="2"/>
                <w:sz w:val="20"/>
                <w:szCs w:val="20"/>
              </w:rPr>
            </w:pPr>
          </w:p>
        </w:tc>
        <w:tc>
          <w:tcPr>
            <w:tcW w:w="456" w:type="dxa"/>
          </w:tcPr>
          <w:p w:rsidR="00045AC9" w:rsidRPr="00045AC9" w:rsidRDefault="00045AC9" w:rsidP="00045AC9">
            <w:pPr>
              <w:jc w:val="center"/>
              <w:rPr>
                <w:kern w:val="2"/>
                <w:sz w:val="20"/>
                <w:szCs w:val="20"/>
              </w:rPr>
            </w:pPr>
          </w:p>
        </w:tc>
        <w:tc>
          <w:tcPr>
            <w:tcW w:w="537" w:type="dxa"/>
            <w:tcBorders>
              <w:top w:val="single" w:sz="4" w:space="0" w:color="auto"/>
            </w:tcBorders>
          </w:tcPr>
          <w:p w:rsidR="00045AC9" w:rsidRPr="00045AC9" w:rsidRDefault="00045AC9" w:rsidP="00045AC9">
            <w:pPr>
              <w:jc w:val="center"/>
              <w:rPr>
                <w:kern w:val="2"/>
                <w:sz w:val="20"/>
                <w:szCs w:val="20"/>
              </w:rPr>
            </w:pPr>
          </w:p>
        </w:tc>
        <w:tc>
          <w:tcPr>
            <w:tcW w:w="401" w:type="dxa"/>
          </w:tcPr>
          <w:p w:rsidR="00045AC9" w:rsidRPr="00045AC9" w:rsidRDefault="00045AC9" w:rsidP="00045AC9">
            <w:pPr>
              <w:jc w:val="center"/>
              <w:rPr>
                <w:kern w:val="2"/>
                <w:sz w:val="20"/>
                <w:szCs w:val="20"/>
              </w:rPr>
            </w:pPr>
          </w:p>
        </w:tc>
        <w:tc>
          <w:tcPr>
            <w:tcW w:w="733" w:type="dxa"/>
          </w:tcPr>
          <w:p w:rsidR="00045AC9" w:rsidRPr="00045AC9" w:rsidRDefault="00045AC9" w:rsidP="00045AC9">
            <w:pPr>
              <w:jc w:val="center"/>
              <w:rPr>
                <w:kern w:val="2"/>
                <w:sz w:val="20"/>
                <w:szCs w:val="20"/>
              </w:rPr>
            </w:pPr>
          </w:p>
        </w:tc>
        <w:tc>
          <w:tcPr>
            <w:tcW w:w="3969" w:type="dxa"/>
            <w:tcBorders>
              <w:top w:val="single" w:sz="4" w:space="0" w:color="auto"/>
            </w:tcBorders>
          </w:tcPr>
          <w:p w:rsidR="00045AC9" w:rsidRPr="00045AC9" w:rsidRDefault="00045AC9" w:rsidP="00045AC9">
            <w:pPr>
              <w:ind w:right="-108"/>
              <w:jc w:val="center"/>
              <w:rPr>
                <w:kern w:val="2"/>
                <w:sz w:val="20"/>
                <w:szCs w:val="20"/>
              </w:rPr>
            </w:pPr>
            <w:r w:rsidRPr="00045AC9">
              <w:rPr>
                <w:kern w:val="2"/>
                <w:sz w:val="20"/>
                <w:szCs w:val="20"/>
              </w:rPr>
              <w:t>(подпись заявителя</w:t>
            </w:r>
            <w:r w:rsidRPr="00045AC9">
              <w:rPr>
                <w:kern w:val="2"/>
                <w:sz w:val="20"/>
                <w:szCs w:val="20"/>
              </w:rPr>
              <w:br/>
              <w:t>или представителя заявителя)</w:t>
            </w:r>
          </w:p>
        </w:tc>
      </w:tr>
      <w:tr w:rsidR="00045AC9" w:rsidRPr="00045AC9" w:rsidTr="006C4B3C">
        <w:tc>
          <w:tcPr>
            <w:tcW w:w="314" w:type="dxa"/>
          </w:tcPr>
          <w:p w:rsidR="00045AC9" w:rsidRPr="00045AC9" w:rsidRDefault="00045AC9" w:rsidP="00045AC9">
            <w:pPr>
              <w:jc w:val="center"/>
              <w:rPr>
                <w:kern w:val="2"/>
                <w:sz w:val="20"/>
                <w:szCs w:val="20"/>
              </w:rPr>
            </w:pPr>
          </w:p>
        </w:tc>
        <w:tc>
          <w:tcPr>
            <w:tcW w:w="503" w:type="dxa"/>
            <w:tcBorders>
              <w:top w:val="single" w:sz="4" w:space="0" w:color="auto"/>
            </w:tcBorders>
          </w:tcPr>
          <w:p w:rsidR="00045AC9" w:rsidRPr="00045AC9" w:rsidRDefault="00045AC9" w:rsidP="00045AC9">
            <w:pPr>
              <w:jc w:val="center"/>
              <w:rPr>
                <w:kern w:val="2"/>
                <w:sz w:val="20"/>
                <w:szCs w:val="20"/>
              </w:rPr>
            </w:pPr>
          </w:p>
        </w:tc>
        <w:tc>
          <w:tcPr>
            <w:tcW w:w="337" w:type="dxa"/>
          </w:tcPr>
          <w:p w:rsidR="00045AC9" w:rsidRPr="00045AC9" w:rsidRDefault="00045AC9" w:rsidP="00045AC9">
            <w:pPr>
              <w:jc w:val="center"/>
              <w:rPr>
                <w:kern w:val="2"/>
                <w:sz w:val="20"/>
                <w:szCs w:val="20"/>
              </w:rPr>
            </w:pPr>
          </w:p>
        </w:tc>
        <w:tc>
          <w:tcPr>
            <w:tcW w:w="1789" w:type="dxa"/>
            <w:tcBorders>
              <w:top w:val="single" w:sz="4" w:space="0" w:color="auto"/>
            </w:tcBorders>
          </w:tcPr>
          <w:p w:rsidR="00045AC9" w:rsidRPr="00045AC9" w:rsidRDefault="00045AC9" w:rsidP="00045AC9">
            <w:pPr>
              <w:jc w:val="center"/>
              <w:rPr>
                <w:kern w:val="2"/>
                <w:sz w:val="20"/>
                <w:szCs w:val="20"/>
              </w:rPr>
            </w:pPr>
          </w:p>
        </w:tc>
        <w:tc>
          <w:tcPr>
            <w:tcW w:w="456" w:type="dxa"/>
          </w:tcPr>
          <w:p w:rsidR="00045AC9" w:rsidRPr="00045AC9" w:rsidRDefault="00045AC9" w:rsidP="00045AC9">
            <w:pPr>
              <w:jc w:val="center"/>
              <w:rPr>
                <w:kern w:val="2"/>
                <w:sz w:val="20"/>
                <w:szCs w:val="20"/>
              </w:rPr>
            </w:pPr>
          </w:p>
        </w:tc>
        <w:tc>
          <w:tcPr>
            <w:tcW w:w="537" w:type="dxa"/>
            <w:tcBorders>
              <w:top w:val="single" w:sz="4" w:space="0" w:color="auto"/>
            </w:tcBorders>
          </w:tcPr>
          <w:p w:rsidR="00045AC9" w:rsidRPr="00045AC9" w:rsidRDefault="00045AC9" w:rsidP="00045AC9">
            <w:pPr>
              <w:jc w:val="center"/>
              <w:rPr>
                <w:kern w:val="2"/>
                <w:sz w:val="20"/>
                <w:szCs w:val="20"/>
              </w:rPr>
            </w:pPr>
          </w:p>
        </w:tc>
        <w:tc>
          <w:tcPr>
            <w:tcW w:w="401" w:type="dxa"/>
          </w:tcPr>
          <w:p w:rsidR="00045AC9" w:rsidRPr="00045AC9" w:rsidRDefault="00045AC9" w:rsidP="00045AC9">
            <w:pPr>
              <w:jc w:val="center"/>
              <w:rPr>
                <w:kern w:val="2"/>
                <w:sz w:val="20"/>
                <w:szCs w:val="20"/>
              </w:rPr>
            </w:pPr>
          </w:p>
        </w:tc>
        <w:tc>
          <w:tcPr>
            <w:tcW w:w="733" w:type="dxa"/>
          </w:tcPr>
          <w:p w:rsidR="00045AC9" w:rsidRPr="00045AC9" w:rsidRDefault="00045AC9" w:rsidP="00045AC9">
            <w:pPr>
              <w:jc w:val="center"/>
              <w:rPr>
                <w:kern w:val="2"/>
                <w:sz w:val="20"/>
                <w:szCs w:val="20"/>
              </w:rPr>
            </w:pPr>
          </w:p>
        </w:tc>
        <w:tc>
          <w:tcPr>
            <w:tcW w:w="3969" w:type="dxa"/>
            <w:tcBorders>
              <w:top w:val="single" w:sz="4" w:space="0" w:color="auto"/>
            </w:tcBorders>
          </w:tcPr>
          <w:p w:rsidR="00045AC9" w:rsidRPr="00045AC9" w:rsidRDefault="00045AC9" w:rsidP="00045AC9">
            <w:pPr>
              <w:ind w:right="-108"/>
              <w:jc w:val="center"/>
              <w:rPr>
                <w:kern w:val="2"/>
                <w:sz w:val="20"/>
                <w:szCs w:val="20"/>
              </w:rPr>
            </w:pPr>
            <w:r w:rsidRPr="00045AC9">
              <w:rPr>
                <w:kern w:val="2"/>
                <w:sz w:val="20"/>
                <w:szCs w:val="20"/>
              </w:rPr>
              <w:t>(подпись заявителя</w:t>
            </w:r>
            <w:r w:rsidRPr="00045AC9">
              <w:rPr>
                <w:kern w:val="2"/>
                <w:sz w:val="20"/>
                <w:szCs w:val="20"/>
              </w:rPr>
              <w:br/>
              <w:t>или представителя заявителя)</w:t>
            </w:r>
          </w:p>
        </w:tc>
      </w:tr>
      <w:tr w:rsidR="00045AC9" w:rsidRPr="00045AC9" w:rsidTr="006C4B3C">
        <w:tc>
          <w:tcPr>
            <w:tcW w:w="314" w:type="dxa"/>
          </w:tcPr>
          <w:p w:rsidR="00045AC9" w:rsidRPr="00045AC9" w:rsidRDefault="00045AC9" w:rsidP="00045AC9">
            <w:pPr>
              <w:jc w:val="center"/>
              <w:rPr>
                <w:kern w:val="2"/>
                <w:sz w:val="20"/>
                <w:szCs w:val="20"/>
              </w:rPr>
            </w:pPr>
          </w:p>
        </w:tc>
        <w:tc>
          <w:tcPr>
            <w:tcW w:w="503" w:type="dxa"/>
            <w:tcBorders>
              <w:top w:val="single" w:sz="4" w:space="0" w:color="auto"/>
            </w:tcBorders>
          </w:tcPr>
          <w:p w:rsidR="00045AC9" w:rsidRPr="00045AC9" w:rsidRDefault="00045AC9" w:rsidP="00045AC9">
            <w:pPr>
              <w:jc w:val="center"/>
              <w:rPr>
                <w:kern w:val="2"/>
                <w:sz w:val="20"/>
                <w:szCs w:val="20"/>
              </w:rPr>
            </w:pPr>
          </w:p>
        </w:tc>
        <w:tc>
          <w:tcPr>
            <w:tcW w:w="337" w:type="dxa"/>
          </w:tcPr>
          <w:p w:rsidR="00045AC9" w:rsidRPr="00045AC9" w:rsidRDefault="00045AC9" w:rsidP="00045AC9">
            <w:pPr>
              <w:jc w:val="center"/>
              <w:rPr>
                <w:kern w:val="2"/>
                <w:sz w:val="20"/>
                <w:szCs w:val="20"/>
              </w:rPr>
            </w:pPr>
          </w:p>
        </w:tc>
        <w:tc>
          <w:tcPr>
            <w:tcW w:w="1789" w:type="dxa"/>
            <w:tcBorders>
              <w:top w:val="single" w:sz="4" w:space="0" w:color="auto"/>
            </w:tcBorders>
          </w:tcPr>
          <w:p w:rsidR="00045AC9" w:rsidRPr="00045AC9" w:rsidRDefault="00045AC9" w:rsidP="00045AC9">
            <w:pPr>
              <w:jc w:val="center"/>
              <w:rPr>
                <w:kern w:val="2"/>
                <w:sz w:val="20"/>
                <w:szCs w:val="20"/>
              </w:rPr>
            </w:pPr>
          </w:p>
        </w:tc>
        <w:tc>
          <w:tcPr>
            <w:tcW w:w="456" w:type="dxa"/>
          </w:tcPr>
          <w:p w:rsidR="00045AC9" w:rsidRPr="00045AC9" w:rsidRDefault="00045AC9" w:rsidP="00045AC9">
            <w:pPr>
              <w:jc w:val="center"/>
              <w:rPr>
                <w:kern w:val="2"/>
                <w:sz w:val="20"/>
                <w:szCs w:val="20"/>
              </w:rPr>
            </w:pPr>
          </w:p>
        </w:tc>
        <w:tc>
          <w:tcPr>
            <w:tcW w:w="537" w:type="dxa"/>
            <w:tcBorders>
              <w:top w:val="single" w:sz="4" w:space="0" w:color="auto"/>
            </w:tcBorders>
          </w:tcPr>
          <w:p w:rsidR="00045AC9" w:rsidRPr="00045AC9" w:rsidRDefault="00045AC9" w:rsidP="00045AC9">
            <w:pPr>
              <w:jc w:val="center"/>
              <w:rPr>
                <w:kern w:val="2"/>
                <w:sz w:val="20"/>
                <w:szCs w:val="20"/>
              </w:rPr>
            </w:pPr>
          </w:p>
        </w:tc>
        <w:tc>
          <w:tcPr>
            <w:tcW w:w="401" w:type="dxa"/>
          </w:tcPr>
          <w:p w:rsidR="00045AC9" w:rsidRPr="00045AC9" w:rsidRDefault="00045AC9" w:rsidP="00045AC9">
            <w:pPr>
              <w:jc w:val="center"/>
              <w:rPr>
                <w:kern w:val="2"/>
                <w:sz w:val="20"/>
                <w:szCs w:val="20"/>
              </w:rPr>
            </w:pPr>
          </w:p>
        </w:tc>
        <w:tc>
          <w:tcPr>
            <w:tcW w:w="733" w:type="dxa"/>
          </w:tcPr>
          <w:p w:rsidR="00045AC9" w:rsidRPr="00045AC9" w:rsidRDefault="00045AC9" w:rsidP="00045AC9">
            <w:pPr>
              <w:jc w:val="center"/>
              <w:rPr>
                <w:kern w:val="2"/>
                <w:sz w:val="20"/>
                <w:szCs w:val="20"/>
              </w:rPr>
            </w:pPr>
          </w:p>
        </w:tc>
        <w:tc>
          <w:tcPr>
            <w:tcW w:w="3969" w:type="dxa"/>
            <w:tcBorders>
              <w:top w:val="single" w:sz="4" w:space="0" w:color="auto"/>
            </w:tcBorders>
          </w:tcPr>
          <w:p w:rsidR="00045AC9" w:rsidRPr="00045AC9" w:rsidRDefault="00045AC9" w:rsidP="00045AC9">
            <w:pPr>
              <w:ind w:right="-108"/>
              <w:jc w:val="center"/>
              <w:rPr>
                <w:kern w:val="2"/>
                <w:sz w:val="20"/>
                <w:szCs w:val="20"/>
              </w:rPr>
            </w:pPr>
            <w:r w:rsidRPr="00045AC9">
              <w:rPr>
                <w:kern w:val="2"/>
                <w:sz w:val="20"/>
                <w:szCs w:val="20"/>
              </w:rPr>
              <w:t>(подпись заявителя</w:t>
            </w:r>
          </w:p>
          <w:p w:rsidR="00045AC9" w:rsidRPr="00045AC9" w:rsidRDefault="00045AC9" w:rsidP="00045AC9">
            <w:pPr>
              <w:ind w:right="-108"/>
              <w:jc w:val="center"/>
              <w:rPr>
                <w:kern w:val="2"/>
                <w:sz w:val="20"/>
                <w:szCs w:val="20"/>
              </w:rPr>
            </w:pPr>
            <w:r w:rsidRPr="00045AC9">
              <w:rPr>
                <w:kern w:val="2"/>
                <w:sz w:val="20"/>
                <w:szCs w:val="20"/>
              </w:rPr>
              <w:t>или представителя заявителя)</w:t>
            </w:r>
          </w:p>
        </w:tc>
      </w:tr>
      <w:tr w:rsidR="00045AC9" w:rsidRPr="00045AC9" w:rsidTr="006C4B3C">
        <w:tc>
          <w:tcPr>
            <w:tcW w:w="314" w:type="dxa"/>
          </w:tcPr>
          <w:p w:rsidR="00045AC9" w:rsidRPr="00045AC9" w:rsidRDefault="00045AC9" w:rsidP="00045AC9">
            <w:pPr>
              <w:jc w:val="center"/>
              <w:rPr>
                <w:kern w:val="2"/>
                <w:sz w:val="20"/>
                <w:szCs w:val="20"/>
              </w:rPr>
            </w:pPr>
          </w:p>
        </w:tc>
        <w:tc>
          <w:tcPr>
            <w:tcW w:w="503" w:type="dxa"/>
            <w:tcBorders>
              <w:top w:val="single" w:sz="4" w:space="0" w:color="auto"/>
            </w:tcBorders>
          </w:tcPr>
          <w:p w:rsidR="00045AC9" w:rsidRPr="00045AC9" w:rsidRDefault="00045AC9" w:rsidP="00045AC9">
            <w:pPr>
              <w:jc w:val="center"/>
              <w:rPr>
                <w:kern w:val="2"/>
                <w:sz w:val="20"/>
                <w:szCs w:val="20"/>
              </w:rPr>
            </w:pPr>
          </w:p>
        </w:tc>
        <w:tc>
          <w:tcPr>
            <w:tcW w:w="337" w:type="dxa"/>
          </w:tcPr>
          <w:p w:rsidR="00045AC9" w:rsidRPr="00045AC9" w:rsidRDefault="00045AC9" w:rsidP="00045AC9">
            <w:pPr>
              <w:jc w:val="center"/>
              <w:rPr>
                <w:kern w:val="2"/>
                <w:sz w:val="20"/>
                <w:szCs w:val="20"/>
              </w:rPr>
            </w:pPr>
          </w:p>
        </w:tc>
        <w:tc>
          <w:tcPr>
            <w:tcW w:w="1789" w:type="dxa"/>
            <w:tcBorders>
              <w:top w:val="single" w:sz="4" w:space="0" w:color="auto"/>
            </w:tcBorders>
          </w:tcPr>
          <w:p w:rsidR="00045AC9" w:rsidRPr="00045AC9" w:rsidRDefault="00045AC9" w:rsidP="00045AC9">
            <w:pPr>
              <w:jc w:val="center"/>
              <w:rPr>
                <w:kern w:val="2"/>
                <w:sz w:val="20"/>
                <w:szCs w:val="20"/>
              </w:rPr>
            </w:pPr>
          </w:p>
        </w:tc>
        <w:tc>
          <w:tcPr>
            <w:tcW w:w="456" w:type="dxa"/>
          </w:tcPr>
          <w:p w:rsidR="00045AC9" w:rsidRPr="00045AC9" w:rsidRDefault="00045AC9" w:rsidP="00045AC9">
            <w:pPr>
              <w:jc w:val="center"/>
              <w:rPr>
                <w:kern w:val="2"/>
                <w:sz w:val="20"/>
                <w:szCs w:val="20"/>
              </w:rPr>
            </w:pPr>
          </w:p>
        </w:tc>
        <w:tc>
          <w:tcPr>
            <w:tcW w:w="537" w:type="dxa"/>
            <w:tcBorders>
              <w:top w:val="single" w:sz="4" w:space="0" w:color="auto"/>
            </w:tcBorders>
          </w:tcPr>
          <w:p w:rsidR="00045AC9" w:rsidRPr="00045AC9" w:rsidRDefault="00045AC9" w:rsidP="00045AC9">
            <w:pPr>
              <w:jc w:val="center"/>
              <w:rPr>
                <w:kern w:val="2"/>
                <w:sz w:val="20"/>
                <w:szCs w:val="20"/>
              </w:rPr>
            </w:pPr>
          </w:p>
        </w:tc>
        <w:tc>
          <w:tcPr>
            <w:tcW w:w="401" w:type="dxa"/>
          </w:tcPr>
          <w:p w:rsidR="00045AC9" w:rsidRPr="00045AC9" w:rsidRDefault="00045AC9" w:rsidP="00045AC9">
            <w:pPr>
              <w:jc w:val="center"/>
              <w:rPr>
                <w:kern w:val="2"/>
                <w:sz w:val="20"/>
                <w:szCs w:val="20"/>
              </w:rPr>
            </w:pPr>
          </w:p>
        </w:tc>
        <w:tc>
          <w:tcPr>
            <w:tcW w:w="733" w:type="dxa"/>
          </w:tcPr>
          <w:p w:rsidR="00045AC9" w:rsidRPr="00045AC9" w:rsidRDefault="00045AC9" w:rsidP="00045AC9">
            <w:pPr>
              <w:jc w:val="center"/>
              <w:rPr>
                <w:kern w:val="2"/>
                <w:sz w:val="20"/>
                <w:szCs w:val="20"/>
              </w:rPr>
            </w:pPr>
          </w:p>
        </w:tc>
        <w:tc>
          <w:tcPr>
            <w:tcW w:w="3969" w:type="dxa"/>
            <w:tcBorders>
              <w:top w:val="single" w:sz="4" w:space="0" w:color="auto"/>
            </w:tcBorders>
          </w:tcPr>
          <w:p w:rsidR="00045AC9" w:rsidRPr="00045AC9" w:rsidRDefault="00045AC9" w:rsidP="00045AC9">
            <w:pPr>
              <w:ind w:right="-108"/>
              <w:jc w:val="center"/>
              <w:rPr>
                <w:kern w:val="2"/>
                <w:sz w:val="20"/>
                <w:szCs w:val="20"/>
              </w:rPr>
            </w:pPr>
            <w:r w:rsidRPr="00045AC9">
              <w:rPr>
                <w:kern w:val="2"/>
                <w:sz w:val="20"/>
                <w:szCs w:val="20"/>
              </w:rPr>
              <w:t>(подпись заявителя</w:t>
            </w:r>
          </w:p>
          <w:p w:rsidR="00045AC9" w:rsidRPr="00045AC9" w:rsidRDefault="00045AC9" w:rsidP="00045AC9">
            <w:pPr>
              <w:ind w:right="-108"/>
              <w:jc w:val="center"/>
              <w:rPr>
                <w:kern w:val="2"/>
                <w:sz w:val="20"/>
                <w:szCs w:val="20"/>
              </w:rPr>
            </w:pPr>
            <w:r w:rsidRPr="00045AC9">
              <w:rPr>
                <w:kern w:val="2"/>
                <w:sz w:val="20"/>
                <w:szCs w:val="20"/>
              </w:rPr>
              <w:t>или представителя заявителя)</w:t>
            </w:r>
          </w:p>
        </w:tc>
      </w:tr>
    </w:tbl>
    <w:p w:rsidR="00045AC9" w:rsidRPr="00045AC9" w:rsidRDefault="00045AC9" w:rsidP="00045AC9">
      <w:pPr>
        <w:ind w:firstLine="720"/>
        <w:jc w:val="both"/>
        <w:rPr>
          <w:kern w:val="2"/>
        </w:rPr>
      </w:pPr>
    </w:p>
    <w:p w:rsidR="00045AC9" w:rsidRPr="00045AC9" w:rsidRDefault="00045AC9" w:rsidP="00045AC9">
      <w:pPr>
        <w:keepNext/>
        <w:contextualSpacing/>
        <w:jc w:val="center"/>
        <w:outlineLvl w:val="2"/>
        <w:rPr>
          <w:b/>
          <w:spacing w:val="30"/>
          <w:sz w:val="20"/>
          <w:szCs w:val="20"/>
        </w:rPr>
      </w:pPr>
      <w:r w:rsidRPr="00045AC9">
        <w:rPr>
          <w:b/>
          <w:spacing w:val="30"/>
          <w:sz w:val="20"/>
          <w:szCs w:val="20"/>
        </w:rPr>
        <w:t>РОССИЙСКАЯ ФЕДЕРАЦИЯ</w:t>
      </w:r>
    </w:p>
    <w:p w:rsidR="00045AC9" w:rsidRPr="00045AC9" w:rsidRDefault="00045AC9" w:rsidP="00045AC9">
      <w:pPr>
        <w:keepNext/>
        <w:contextualSpacing/>
        <w:jc w:val="center"/>
        <w:outlineLvl w:val="2"/>
        <w:rPr>
          <w:b/>
          <w:spacing w:val="30"/>
          <w:sz w:val="20"/>
          <w:szCs w:val="20"/>
        </w:rPr>
      </w:pPr>
      <w:r w:rsidRPr="00045AC9">
        <w:rPr>
          <w:b/>
          <w:spacing w:val="30"/>
          <w:sz w:val="20"/>
          <w:szCs w:val="20"/>
        </w:rPr>
        <w:t>ИРКУТСКАЯ ОБЛАСТЬ</w:t>
      </w:r>
    </w:p>
    <w:p w:rsidR="00045AC9" w:rsidRPr="00045AC9" w:rsidRDefault="00045AC9" w:rsidP="00045AC9">
      <w:pPr>
        <w:keepNext/>
        <w:contextualSpacing/>
        <w:jc w:val="center"/>
        <w:outlineLvl w:val="2"/>
        <w:rPr>
          <w:b/>
          <w:spacing w:val="30"/>
          <w:sz w:val="20"/>
          <w:szCs w:val="20"/>
        </w:rPr>
      </w:pPr>
      <w:r w:rsidRPr="00045AC9">
        <w:rPr>
          <w:b/>
          <w:spacing w:val="30"/>
          <w:sz w:val="20"/>
          <w:szCs w:val="20"/>
        </w:rPr>
        <w:t>Муниципальное образование «Новонукутское»</w:t>
      </w:r>
    </w:p>
    <w:p w:rsidR="00045AC9" w:rsidRPr="00045AC9" w:rsidRDefault="00045AC9" w:rsidP="00045AC9">
      <w:pPr>
        <w:keepNext/>
        <w:contextualSpacing/>
        <w:jc w:val="center"/>
        <w:outlineLvl w:val="0"/>
        <w:rPr>
          <w:b/>
          <w:spacing w:val="38"/>
          <w:sz w:val="20"/>
          <w:szCs w:val="20"/>
        </w:rPr>
      </w:pPr>
      <w:r w:rsidRPr="00045AC9">
        <w:rPr>
          <w:b/>
          <w:spacing w:val="38"/>
          <w:sz w:val="20"/>
          <w:szCs w:val="20"/>
        </w:rPr>
        <w:t>ПОСТАНОВЛЕНИЕ</w:t>
      </w:r>
    </w:p>
    <w:p w:rsidR="00045AC9" w:rsidRPr="00045AC9" w:rsidRDefault="00045AC9" w:rsidP="00045AC9">
      <w:pPr>
        <w:shd w:val="clear" w:color="auto" w:fill="FFFFFF"/>
        <w:contextualSpacing/>
        <w:rPr>
          <w:sz w:val="20"/>
          <w:szCs w:val="20"/>
        </w:rPr>
      </w:pPr>
    </w:p>
    <w:p w:rsidR="00045AC9" w:rsidRPr="00045AC9" w:rsidRDefault="00045AC9" w:rsidP="00045AC9">
      <w:pPr>
        <w:tabs>
          <w:tab w:val="center" w:pos="4677"/>
          <w:tab w:val="left" w:pos="6705"/>
        </w:tabs>
        <w:contextualSpacing/>
        <w:rPr>
          <w:sz w:val="20"/>
          <w:szCs w:val="20"/>
        </w:rPr>
      </w:pPr>
      <w:r w:rsidRPr="00045AC9">
        <w:rPr>
          <w:sz w:val="20"/>
          <w:szCs w:val="20"/>
        </w:rPr>
        <w:t xml:space="preserve">13 сентября 2019 г.                                         № 170 </w:t>
      </w:r>
      <w:r w:rsidRPr="00045AC9">
        <w:rPr>
          <w:sz w:val="20"/>
          <w:szCs w:val="20"/>
        </w:rPr>
        <w:tab/>
        <w:t xml:space="preserve">             п. Новонукутский</w:t>
      </w:r>
    </w:p>
    <w:p w:rsidR="00045AC9" w:rsidRPr="00045AC9" w:rsidRDefault="00045AC9" w:rsidP="00045AC9">
      <w:pPr>
        <w:tabs>
          <w:tab w:val="center" w:pos="4677"/>
          <w:tab w:val="left" w:pos="6705"/>
        </w:tabs>
        <w:ind w:firstLine="709"/>
        <w:contextualSpacing/>
        <w:rPr>
          <w:sz w:val="20"/>
          <w:szCs w:val="20"/>
        </w:rPr>
      </w:pPr>
    </w:p>
    <w:tbl>
      <w:tblPr>
        <w:tblW w:w="0" w:type="auto"/>
        <w:tblLook w:val="04A0"/>
      </w:tblPr>
      <w:tblGrid>
        <w:gridCol w:w="9606"/>
        <w:gridCol w:w="247"/>
      </w:tblGrid>
      <w:tr w:rsidR="00045AC9" w:rsidRPr="00045AC9" w:rsidTr="006C4B3C">
        <w:tc>
          <w:tcPr>
            <w:tcW w:w="9889" w:type="dxa"/>
          </w:tcPr>
          <w:p w:rsidR="00045AC9" w:rsidRPr="00045AC9" w:rsidRDefault="00045AC9" w:rsidP="006C4B3C">
            <w:pPr>
              <w:contextualSpacing/>
              <w:jc w:val="center"/>
              <w:rPr>
                <w:b/>
                <w:bCs/>
                <w:sz w:val="20"/>
                <w:szCs w:val="20"/>
              </w:rPr>
            </w:pPr>
            <w:r w:rsidRPr="00045AC9">
              <w:rPr>
                <w:b/>
                <w:bCs/>
                <w:sz w:val="20"/>
                <w:szCs w:val="20"/>
              </w:rPr>
              <w:t xml:space="preserve">Об утверждении муниципальной программы </w:t>
            </w:r>
          </w:p>
          <w:p w:rsidR="00045AC9" w:rsidRPr="00045AC9" w:rsidRDefault="00045AC9" w:rsidP="006C4B3C">
            <w:pPr>
              <w:contextualSpacing/>
              <w:jc w:val="center"/>
              <w:rPr>
                <w:b/>
                <w:bCs/>
                <w:sz w:val="20"/>
                <w:szCs w:val="20"/>
              </w:rPr>
            </w:pPr>
            <w:r w:rsidRPr="00045AC9">
              <w:rPr>
                <w:rFonts w:eastAsiaTheme="minorEastAsia"/>
                <w:b/>
                <w:sz w:val="20"/>
                <w:szCs w:val="20"/>
              </w:rPr>
              <w:t>«Дорожное хозяйство» на 2019 - 2024 годы</w:t>
            </w:r>
          </w:p>
        </w:tc>
        <w:tc>
          <w:tcPr>
            <w:tcW w:w="248" w:type="dxa"/>
          </w:tcPr>
          <w:p w:rsidR="00045AC9" w:rsidRPr="00045AC9" w:rsidRDefault="00045AC9" w:rsidP="006C4B3C">
            <w:pPr>
              <w:ind w:firstLine="709"/>
              <w:contextualSpacing/>
              <w:rPr>
                <w:b/>
                <w:bCs/>
                <w:sz w:val="20"/>
                <w:szCs w:val="20"/>
              </w:rPr>
            </w:pPr>
          </w:p>
        </w:tc>
      </w:tr>
    </w:tbl>
    <w:p w:rsidR="00045AC9" w:rsidRPr="00045AC9" w:rsidRDefault="00045AC9" w:rsidP="00045AC9">
      <w:pPr>
        <w:ind w:firstLine="709"/>
        <w:contextualSpacing/>
        <w:jc w:val="both"/>
        <w:rPr>
          <w:bCs/>
          <w:sz w:val="20"/>
          <w:szCs w:val="20"/>
        </w:rPr>
      </w:pPr>
      <w:r w:rsidRPr="00045AC9">
        <w:rPr>
          <w:sz w:val="20"/>
          <w:szCs w:val="20"/>
        </w:rPr>
        <w:t xml:space="preserve">В соответствии со статьей 179 </w:t>
      </w:r>
      <w:hyperlink r:id="rId11" w:history="1">
        <w:r w:rsidRPr="00045AC9">
          <w:rPr>
            <w:sz w:val="20"/>
            <w:szCs w:val="20"/>
          </w:rPr>
          <w:t>Бюджетного кодекса Российской Федерации</w:t>
        </w:r>
      </w:hyperlink>
      <w:r w:rsidRPr="00045AC9">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045AC9">
        <w:rPr>
          <w:bCs/>
          <w:sz w:val="20"/>
          <w:szCs w:val="20"/>
        </w:rPr>
        <w:t>Администрация</w:t>
      </w:r>
    </w:p>
    <w:p w:rsidR="00045AC9" w:rsidRPr="00045AC9" w:rsidRDefault="00045AC9" w:rsidP="00045AC9">
      <w:pPr>
        <w:ind w:firstLine="709"/>
        <w:contextualSpacing/>
        <w:jc w:val="center"/>
        <w:rPr>
          <w:bCs/>
          <w:sz w:val="20"/>
          <w:szCs w:val="20"/>
          <w:lang w:eastAsia="ar-SA"/>
        </w:rPr>
      </w:pPr>
      <w:r w:rsidRPr="00045AC9">
        <w:rPr>
          <w:bCs/>
          <w:sz w:val="20"/>
          <w:szCs w:val="20"/>
          <w:lang w:eastAsia="ar-SA"/>
        </w:rPr>
        <w:t>ПОСТАНОВЛЯЕТ:</w:t>
      </w:r>
    </w:p>
    <w:p w:rsidR="00045AC9" w:rsidRPr="00045AC9" w:rsidRDefault="00045AC9" w:rsidP="00045AC9">
      <w:pPr>
        <w:pStyle w:val="1"/>
        <w:ind w:firstLine="709"/>
        <w:contextualSpacing/>
        <w:jc w:val="both"/>
        <w:rPr>
          <w:b/>
          <w:bCs/>
          <w:sz w:val="20"/>
        </w:rPr>
      </w:pPr>
      <w:r w:rsidRPr="00045AC9">
        <w:rPr>
          <w:sz w:val="20"/>
        </w:rPr>
        <w:t>1. Утвердить муниципальную программу «Дорожное хозяйство» на 2019 - 2024 годы согласно приложению к настоящему постановлению.</w:t>
      </w:r>
    </w:p>
    <w:p w:rsidR="00045AC9" w:rsidRPr="00045AC9" w:rsidRDefault="00045AC9" w:rsidP="00045AC9">
      <w:pPr>
        <w:ind w:firstLine="709"/>
        <w:contextualSpacing/>
        <w:jc w:val="both"/>
        <w:rPr>
          <w:bCs/>
          <w:sz w:val="20"/>
          <w:szCs w:val="20"/>
        </w:rPr>
      </w:pPr>
      <w:r w:rsidRPr="00045AC9">
        <w:rPr>
          <w:bCs/>
          <w:sz w:val="20"/>
          <w:szCs w:val="20"/>
        </w:rPr>
        <w:t>2. Признать утратившими силу:</w:t>
      </w:r>
    </w:p>
    <w:p w:rsidR="00045AC9" w:rsidRPr="00045AC9" w:rsidRDefault="00045AC9" w:rsidP="00045AC9">
      <w:pPr>
        <w:ind w:firstLine="709"/>
        <w:contextualSpacing/>
        <w:jc w:val="both"/>
        <w:rPr>
          <w:bCs/>
          <w:sz w:val="20"/>
          <w:szCs w:val="20"/>
        </w:rPr>
      </w:pPr>
      <w:r w:rsidRPr="00045AC9">
        <w:rPr>
          <w:bCs/>
          <w:sz w:val="20"/>
          <w:szCs w:val="20"/>
        </w:rPr>
        <w:lastRenderedPageBreak/>
        <w:t>1) постановление администрации муниципального образования «Новонукутское» от 24 августа 2015 г. № 325 «Об утверждении  муниципальной программы «</w:t>
      </w:r>
      <w:r w:rsidRPr="00045AC9">
        <w:rPr>
          <w:rFonts w:eastAsia="Calibri"/>
          <w:sz w:val="20"/>
          <w:szCs w:val="20"/>
        </w:rPr>
        <w:t>Развитие автомобильных дорог общего пользования местного значения на территории муниципального образования «Новонукутское» на 2015-2020 годы</w:t>
      </w:r>
      <w:r w:rsidRPr="00045AC9">
        <w:rPr>
          <w:bCs/>
          <w:sz w:val="20"/>
          <w:szCs w:val="20"/>
        </w:rPr>
        <w:t>»;</w:t>
      </w:r>
    </w:p>
    <w:p w:rsidR="00045AC9" w:rsidRPr="00045AC9" w:rsidRDefault="00045AC9" w:rsidP="00045AC9">
      <w:pPr>
        <w:ind w:firstLine="709"/>
        <w:contextualSpacing/>
        <w:jc w:val="both"/>
        <w:rPr>
          <w:bCs/>
          <w:sz w:val="20"/>
          <w:szCs w:val="20"/>
        </w:rPr>
      </w:pPr>
      <w:r w:rsidRPr="00045AC9">
        <w:rPr>
          <w:bCs/>
          <w:sz w:val="20"/>
          <w:szCs w:val="20"/>
        </w:rPr>
        <w:t xml:space="preserve">2) постановление администрации муниципального образования «Новонукутское» от </w:t>
      </w:r>
      <w:r w:rsidRPr="00045AC9">
        <w:rPr>
          <w:rFonts w:eastAsia="Calibri"/>
          <w:sz w:val="20"/>
          <w:szCs w:val="20"/>
        </w:rPr>
        <w:t>28 ноября 2016 г. № 429</w:t>
      </w:r>
      <w:r w:rsidRPr="00045AC9">
        <w:rPr>
          <w:bCs/>
          <w:sz w:val="20"/>
          <w:szCs w:val="20"/>
        </w:rPr>
        <w:t xml:space="preserve"> «</w:t>
      </w:r>
      <w:r w:rsidRPr="00045AC9">
        <w:rPr>
          <w:sz w:val="20"/>
          <w:szCs w:val="20"/>
        </w:rPr>
        <w:t>О внесении изменений в муниципальную программу «Развитие автомобильных дорог общего пользования местного значения на территории муниципального образования «Новонукутское» на 2015-2020 годы</w:t>
      </w:r>
      <w:r w:rsidRPr="00045AC9">
        <w:rPr>
          <w:bCs/>
          <w:sz w:val="20"/>
          <w:szCs w:val="20"/>
        </w:rPr>
        <w:t>»;</w:t>
      </w:r>
    </w:p>
    <w:p w:rsidR="00045AC9" w:rsidRPr="00045AC9" w:rsidRDefault="00045AC9" w:rsidP="00045AC9">
      <w:pPr>
        <w:ind w:firstLine="709"/>
        <w:contextualSpacing/>
        <w:jc w:val="both"/>
        <w:rPr>
          <w:rStyle w:val="afff7"/>
          <w:b w:val="0"/>
          <w:sz w:val="20"/>
          <w:szCs w:val="20"/>
        </w:rPr>
      </w:pPr>
      <w:r w:rsidRPr="00045AC9">
        <w:rPr>
          <w:bCs/>
          <w:sz w:val="20"/>
          <w:szCs w:val="20"/>
        </w:rPr>
        <w:t xml:space="preserve">3) постановление администрации муниципального образования «Новонукутское» </w:t>
      </w:r>
      <w:r w:rsidRPr="00045AC9">
        <w:rPr>
          <w:rFonts w:eastAsia="Calibri"/>
          <w:sz w:val="20"/>
          <w:szCs w:val="20"/>
        </w:rPr>
        <w:t>от 08 декабря 2017 г. № 298</w:t>
      </w:r>
      <w:r w:rsidRPr="00045AC9">
        <w:rPr>
          <w:bCs/>
          <w:sz w:val="20"/>
          <w:szCs w:val="20"/>
        </w:rPr>
        <w:t xml:space="preserve"> «</w:t>
      </w:r>
      <w:r w:rsidRPr="00045AC9">
        <w:rPr>
          <w:sz w:val="20"/>
          <w:szCs w:val="20"/>
        </w:rPr>
        <w:t>О внесении изменений в муниципальную программу «Развитие автомобильных дорог общего пользования местного значения на территории муниципального образования «Новонукутское» на 2015-2020 годы</w:t>
      </w:r>
      <w:r w:rsidRPr="00045AC9">
        <w:rPr>
          <w:rStyle w:val="afff7"/>
          <w:sz w:val="20"/>
          <w:szCs w:val="20"/>
        </w:rPr>
        <w:t>»;</w:t>
      </w:r>
    </w:p>
    <w:p w:rsidR="00045AC9" w:rsidRPr="00045AC9" w:rsidRDefault="00045AC9" w:rsidP="00045AC9">
      <w:pPr>
        <w:ind w:firstLine="709"/>
        <w:contextualSpacing/>
        <w:jc w:val="both"/>
        <w:rPr>
          <w:rStyle w:val="afff7"/>
          <w:b w:val="0"/>
          <w:sz w:val="20"/>
          <w:szCs w:val="20"/>
        </w:rPr>
      </w:pPr>
      <w:r w:rsidRPr="00045AC9">
        <w:rPr>
          <w:bCs/>
          <w:sz w:val="20"/>
          <w:szCs w:val="20"/>
        </w:rPr>
        <w:t xml:space="preserve">4) постановление администрации муниципального образования «Новонукутское» </w:t>
      </w:r>
      <w:r w:rsidRPr="00045AC9">
        <w:rPr>
          <w:rFonts w:eastAsia="Calibri"/>
          <w:sz w:val="20"/>
          <w:szCs w:val="20"/>
        </w:rPr>
        <w:t>от 29 декабря 2018 г. № 270</w:t>
      </w:r>
      <w:r w:rsidRPr="00045AC9">
        <w:rPr>
          <w:bCs/>
          <w:sz w:val="20"/>
          <w:szCs w:val="20"/>
        </w:rPr>
        <w:t xml:space="preserve"> «</w:t>
      </w:r>
      <w:r w:rsidRPr="00045AC9">
        <w:rPr>
          <w:sz w:val="20"/>
          <w:szCs w:val="20"/>
        </w:rPr>
        <w:t>О внесении изменений в муниципальную программу «Развитие автомобильных дорог общего пользования местного значения на территории муниципального образования «Новонукутское» на 2015-2020 годы</w:t>
      </w:r>
      <w:r w:rsidRPr="00045AC9">
        <w:rPr>
          <w:rStyle w:val="afff7"/>
          <w:sz w:val="20"/>
          <w:szCs w:val="20"/>
        </w:rPr>
        <w:t>».</w:t>
      </w:r>
    </w:p>
    <w:p w:rsidR="00045AC9" w:rsidRPr="00045AC9" w:rsidRDefault="00045AC9" w:rsidP="00045AC9">
      <w:pPr>
        <w:pStyle w:val="1"/>
        <w:ind w:firstLine="709"/>
        <w:contextualSpacing/>
        <w:jc w:val="both"/>
        <w:rPr>
          <w:b/>
          <w:bCs/>
          <w:sz w:val="20"/>
        </w:rPr>
      </w:pPr>
      <w:r w:rsidRPr="00045AC9">
        <w:rPr>
          <w:sz w:val="20"/>
        </w:rPr>
        <w:t>3. Настоящее постановление подлежит официальному опубликованию.</w:t>
      </w:r>
    </w:p>
    <w:p w:rsidR="00045AC9" w:rsidRPr="00045AC9" w:rsidRDefault="00045AC9" w:rsidP="00045AC9">
      <w:pPr>
        <w:pStyle w:val="1"/>
        <w:ind w:firstLine="709"/>
        <w:contextualSpacing/>
        <w:jc w:val="both"/>
        <w:rPr>
          <w:b/>
          <w:sz w:val="20"/>
        </w:rPr>
      </w:pPr>
      <w:r w:rsidRPr="00045AC9">
        <w:rPr>
          <w:sz w:val="20"/>
        </w:rPr>
        <w:t>4.  Контроль за исполнением настоящего постановления оставляю за собой.</w:t>
      </w:r>
    </w:p>
    <w:p w:rsidR="00045AC9" w:rsidRPr="00045AC9" w:rsidRDefault="00045AC9" w:rsidP="00045AC9">
      <w:pPr>
        <w:ind w:firstLine="709"/>
        <w:contextualSpacing/>
        <w:rPr>
          <w:bCs/>
          <w:sz w:val="20"/>
          <w:szCs w:val="20"/>
        </w:rPr>
      </w:pPr>
    </w:p>
    <w:p w:rsidR="00045AC9" w:rsidRPr="00045AC9" w:rsidRDefault="00045AC9" w:rsidP="00045AC9">
      <w:pPr>
        <w:ind w:firstLine="709"/>
        <w:contextualSpacing/>
        <w:rPr>
          <w:bCs/>
          <w:sz w:val="20"/>
          <w:szCs w:val="20"/>
        </w:rPr>
      </w:pPr>
      <w:r w:rsidRPr="00045AC9">
        <w:rPr>
          <w:bCs/>
          <w:sz w:val="20"/>
          <w:szCs w:val="20"/>
        </w:rPr>
        <w:t>Глава администрации МО «Новонукутское»                                      Ю. В. Прудников</w:t>
      </w:r>
    </w:p>
    <w:p w:rsidR="00045AC9" w:rsidRPr="00045AC9" w:rsidRDefault="00045AC9" w:rsidP="00045AC9">
      <w:pPr>
        <w:autoSpaceDE w:val="0"/>
        <w:autoSpaceDN w:val="0"/>
        <w:adjustRightInd w:val="0"/>
        <w:ind w:firstLine="709"/>
        <w:contextualSpacing/>
        <w:jc w:val="right"/>
        <w:rPr>
          <w:bCs/>
          <w:sz w:val="20"/>
          <w:szCs w:val="20"/>
        </w:rPr>
      </w:pPr>
    </w:p>
    <w:p w:rsidR="00045AC9" w:rsidRPr="00045AC9" w:rsidRDefault="00045AC9" w:rsidP="00045AC9">
      <w:pPr>
        <w:autoSpaceDE w:val="0"/>
        <w:autoSpaceDN w:val="0"/>
        <w:adjustRightInd w:val="0"/>
        <w:ind w:firstLine="709"/>
        <w:contextualSpacing/>
        <w:jc w:val="right"/>
        <w:rPr>
          <w:rFonts w:eastAsia="Calibri"/>
          <w:sz w:val="20"/>
          <w:szCs w:val="20"/>
        </w:rPr>
      </w:pPr>
      <w:r w:rsidRPr="00045AC9">
        <w:rPr>
          <w:rFonts w:eastAsia="Calibri"/>
          <w:sz w:val="20"/>
          <w:szCs w:val="20"/>
        </w:rPr>
        <w:t xml:space="preserve">Утверждена </w:t>
      </w:r>
    </w:p>
    <w:p w:rsidR="00045AC9" w:rsidRPr="00045AC9" w:rsidRDefault="00045AC9" w:rsidP="00045AC9">
      <w:pPr>
        <w:autoSpaceDE w:val="0"/>
        <w:autoSpaceDN w:val="0"/>
        <w:adjustRightInd w:val="0"/>
        <w:ind w:firstLine="709"/>
        <w:contextualSpacing/>
        <w:jc w:val="right"/>
        <w:rPr>
          <w:rFonts w:eastAsia="Calibri"/>
          <w:sz w:val="20"/>
          <w:szCs w:val="20"/>
        </w:rPr>
      </w:pPr>
      <w:r w:rsidRPr="00045AC9">
        <w:rPr>
          <w:rFonts w:eastAsia="Calibri"/>
          <w:sz w:val="20"/>
          <w:szCs w:val="20"/>
        </w:rPr>
        <w:t>постановлением администрации</w:t>
      </w:r>
    </w:p>
    <w:p w:rsidR="00045AC9" w:rsidRPr="00045AC9" w:rsidRDefault="00045AC9" w:rsidP="00045AC9">
      <w:pPr>
        <w:autoSpaceDE w:val="0"/>
        <w:autoSpaceDN w:val="0"/>
        <w:adjustRightInd w:val="0"/>
        <w:ind w:firstLine="709"/>
        <w:contextualSpacing/>
        <w:jc w:val="right"/>
        <w:rPr>
          <w:rFonts w:eastAsia="Calibri"/>
          <w:sz w:val="20"/>
          <w:szCs w:val="20"/>
        </w:rPr>
      </w:pPr>
      <w:r w:rsidRPr="00045AC9">
        <w:rPr>
          <w:rFonts w:eastAsia="Calibri"/>
          <w:sz w:val="20"/>
          <w:szCs w:val="20"/>
        </w:rPr>
        <w:t xml:space="preserve"> муниципального образования «Новонукутское»</w:t>
      </w:r>
    </w:p>
    <w:p w:rsidR="00045AC9" w:rsidRPr="00045AC9" w:rsidRDefault="00045AC9" w:rsidP="00045AC9">
      <w:pPr>
        <w:autoSpaceDE w:val="0"/>
        <w:autoSpaceDN w:val="0"/>
        <w:adjustRightInd w:val="0"/>
        <w:ind w:firstLine="709"/>
        <w:contextualSpacing/>
        <w:jc w:val="right"/>
        <w:rPr>
          <w:rFonts w:eastAsia="Calibri"/>
          <w:sz w:val="20"/>
          <w:szCs w:val="20"/>
        </w:rPr>
      </w:pPr>
      <w:r w:rsidRPr="00045AC9">
        <w:rPr>
          <w:rFonts w:eastAsia="Calibri"/>
          <w:sz w:val="20"/>
          <w:szCs w:val="20"/>
        </w:rPr>
        <w:t>от 13 сентября 2019 г. № 170</w:t>
      </w:r>
    </w:p>
    <w:p w:rsidR="00045AC9" w:rsidRPr="00045AC9" w:rsidRDefault="00045AC9" w:rsidP="00045AC9">
      <w:pPr>
        <w:contextualSpacing/>
        <w:jc w:val="center"/>
        <w:rPr>
          <w:b/>
          <w:sz w:val="20"/>
          <w:szCs w:val="20"/>
        </w:rPr>
      </w:pPr>
      <w:r w:rsidRPr="00045AC9">
        <w:rPr>
          <w:b/>
          <w:sz w:val="20"/>
          <w:szCs w:val="20"/>
        </w:rPr>
        <w:t>МУНИЦИПАЛЬНАЯ ПРОГРАММА</w:t>
      </w:r>
    </w:p>
    <w:p w:rsidR="00045AC9" w:rsidRPr="00045AC9" w:rsidRDefault="00045AC9" w:rsidP="00045AC9">
      <w:pPr>
        <w:contextualSpacing/>
        <w:jc w:val="center"/>
        <w:rPr>
          <w:b/>
          <w:sz w:val="20"/>
          <w:szCs w:val="20"/>
        </w:rPr>
      </w:pPr>
    </w:p>
    <w:p w:rsidR="00045AC9" w:rsidRPr="00045AC9" w:rsidRDefault="00045AC9" w:rsidP="00045AC9">
      <w:pPr>
        <w:contextualSpacing/>
        <w:jc w:val="center"/>
        <w:rPr>
          <w:b/>
          <w:sz w:val="20"/>
          <w:szCs w:val="20"/>
        </w:rPr>
      </w:pPr>
      <w:r w:rsidRPr="00045AC9">
        <w:rPr>
          <w:b/>
          <w:sz w:val="20"/>
          <w:szCs w:val="20"/>
        </w:rPr>
        <w:t xml:space="preserve">«ДОРОЖНОЕ ХОЗЯЙСТВО» </w:t>
      </w:r>
    </w:p>
    <w:p w:rsidR="00045AC9" w:rsidRPr="00045AC9" w:rsidRDefault="00045AC9" w:rsidP="00045AC9">
      <w:pPr>
        <w:contextualSpacing/>
        <w:jc w:val="center"/>
        <w:rPr>
          <w:b/>
          <w:sz w:val="20"/>
          <w:szCs w:val="20"/>
        </w:rPr>
      </w:pPr>
      <w:r w:rsidRPr="00045AC9">
        <w:rPr>
          <w:b/>
          <w:sz w:val="20"/>
          <w:szCs w:val="20"/>
        </w:rPr>
        <w:t>НА 2019-2024 ГОДЫ</w:t>
      </w:r>
    </w:p>
    <w:p w:rsidR="00045AC9" w:rsidRPr="00045AC9" w:rsidRDefault="00045AC9" w:rsidP="00045AC9">
      <w:pPr>
        <w:ind w:firstLine="709"/>
        <w:contextualSpacing/>
        <w:jc w:val="right"/>
        <w:rPr>
          <w:sz w:val="20"/>
          <w:szCs w:val="20"/>
        </w:rPr>
      </w:pPr>
      <w:r w:rsidRPr="00045AC9">
        <w:rPr>
          <w:sz w:val="20"/>
          <w:szCs w:val="20"/>
        </w:rPr>
        <w:t>Приложение</w:t>
      </w:r>
      <w:r w:rsidRPr="00045AC9">
        <w:rPr>
          <w:sz w:val="20"/>
          <w:szCs w:val="20"/>
        </w:rPr>
        <w:br/>
        <w:t>к постановлению администрации МО «Новонукутское»</w:t>
      </w:r>
    </w:p>
    <w:p w:rsidR="00045AC9" w:rsidRPr="00045AC9" w:rsidRDefault="00045AC9" w:rsidP="00045AC9">
      <w:pPr>
        <w:pStyle w:val="1"/>
        <w:contextualSpacing/>
        <w:jc w:val="right"/>
        <w:rPr>
          <w:sz w:val="20"/>
        </w:rPr>
      </w:pPr>
      <w:r w:rsidRPr="00045AC9">
        <w:rPr>
          <w:sz w:val="20"/>
        </w:rPr>
        <w:t>от 13 сентября 2019 г. № 170</w:t>
      </w:r>
      <w:r w:rsidRPr="00045AC9">
        <w:rPr>
          <w:sz w:val="20"/>
        </w:rPr>
        <w:br/>
        <w:t>Паспорт</w:t>
      </w:r>
      <w:r w:rsidRPr="00045AC9">
        <w:rPr>
          <w:sz w:val="20"/>
        </w:rPr>
        <w:br/>
        <w:t>программы «Дорожное хозяйство» на 2019 - 2024 (далее - подпрограмма)</w:t>
      </w:r>
    </w:p>
    <w:p w:rsidR="00045AC9" w:rsidRPr="00045AC9" w:rsidRDefault="00045AC9" w:rsidP="00045AC9">
      <w:pPr>
        <w:contextualSpacing/>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521"/>
      </w:tblGrid>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Наименование программы</w:t>
            </w:r>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"Дорожное хозяйство" на 2019 - 2024 годы</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bookmarkStart w:id="13" w:name="sub_503"/>
            <w:r w:rsidRPr="00045AC9">
              <w:rPr>
                <w:rFonts w:ascii="Times New Roman" w:hAnsi="Times New Roman"/>
                <w:sz w:val="20"/>
                <w:szCs w:val="20"/>
              </w:rPr>
              <w:t>Ответственный исполнитель программы</w:t>
            </w:r>
            <w:bookmarkEnd w:id="13"/>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Цель программы</w:t>
            </w:r>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Сохранение и развитие автомобильных дорог общего пользования местного значения в муниципальном образовании «Новонукутское»</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bookmarkStart w:id="14" w:name="sub_506"/>
            <w:r w:rsidRPr="00045AC9">
              <w:rPr>
                <w:rFonts w:ascii="Times New Roman" w:hAnsi="Times New Roman"/>
                <w:sz w:val="20"/>
                <w:szCs w:val="20"/>
              </w:rPr>
              <w:t>Задача программы</w:t>
            </w:r>
            <w:bookmarkEnd w:id="14"/>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Сроки реализации программы</w:t>
            </w:r>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Программа реализуется с 2019 года по 2024 год в один этап</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Целевые показатели программы</w:t>
            </w:r>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Перечень основных мероприятий программы</w:t>
            </w:r>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на 2019 - 2024 годы</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bookmarkStart w:id="15" w:name="sub_512"/>
            <w:r w:rsidRPr="00045AC9">
              <w:rPr>
                <w:rFonts w:ascii="Times New Roman" w:hAnsi="Times New Roman"/>
                <w:sz w:val="20"/>
                <w:szCs w:val="20"/>
              </w:rPr>
              <w:t>Прогнозная (справочная) оценка ресурсного обеспечения реализации программы</w:t>
            </w:r>
            <w:bookmarkEnd w:id="15"/>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Финансирование программы предусматривается за счет средств федерального, областного и местного бюджетов, в том числе за счет средств дорожного фонда муниципального образования «Новонукутское»:</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2019 год - 1 079,74507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2020 год - 114 990,86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2021 год - 96 937,48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2022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2023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2024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По источникам финансирования:</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 средства местного бюджета:</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2019 год - 1 079,74507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2020 год - 5 749,56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lastRenderedPageBreak/>
              <w:t>2021 год - 4 846,88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2022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2023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2024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 предполагаемые средства областного бюджета:</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2019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2020 год - 109 241,3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2021 год - 92 090,6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2022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2023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2024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3) предполагаемые средства федерального бюджета:</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2019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2020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2021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2022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2023 год - 0 тыс. рублей;</w:t>
            </w:r>
          </w:p>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2024 год - 0 тыс. рублей;</w:t>
            </w:r>
          </w:p>
        </w:tc>
      </w:tr>
      <w:tr w:rsidR="00045AC9" w:rsidRPr="00045AC9" w:rsidTr="006C4B3C">
        <w:tc>
          <w:tcPr>
            <w:tcW w:w="3085" w:type="dxa"/>
            <w:tcBorders>
              <w:top w:val="single" w:sz="4" w:space="0" w:color="auto"/>
              <w:bottom w:val="single" w:sz="4" w:space="0" w:color="auto"/>
              <w:right w:val="single" w:sz="4" w:space="0" w:color="auto"/>
            </w:tcBorders>
          </w:tcPr>
          <w:p w:rsidR="00045AC9" w:rsidRPr="00045AC9" w:rsidRDefault="00045AC9" w:rsidP="006C4B3C">
            <w:pPr>
              <w:pStyle w:val="afffb"/>
              <w:contextualSpacing/>
              <w:rPr>
                <w:rFonts w:ascii="Times New Roman" w:hAnsi="Times New Roman"/>
                <w:sz w:val="20"/>
                <w:szCs w:val="20"/>
              </w:rPr>
            </w:pPr>
            <w:bookmarkStart w:id="16" w:name="sub_513"/>
            <w:r w:rsidRPr="00045AC9">
              <w:rPr>
                <w:rFonts w:ascii="Times New Roman" w:hAnsi="Times New Roman"/>
                <w:sz w:val="20"/>
                <w:szCs w:val="20"/>
              </w:rPr>
              <w:lastRenderedPageBreak/>
              <w:t>Ожидаемые конечные результаты реализации программы</w:t>
            </w:r>
            <w:bookmarkEnd w:id="16"/>
          </w:p>
        </w:tc>
        <w:tc>
          <w:tcPr>
            <w:tcW w:w="6521" w:type="dxa"/>
            <w:tcBorders>
              <w:top w:val="single" w:sz="4" w:space="0" w:color="auto"/>
              <w:left w:val="single" w:sz="4" w:space="0" w:color="auto"/>
              <w:bottom w:val="single" w:sz="4" w:space="0" w:color="auto"/>
            </w:tcBorders>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 увеличится до 14,6 %.</w:t>
            </w:r>
          </w:p>
        </w:tc>
      </w:tr>
    </w:tbl>
    <w:p w:rsidR="00045AC9" w:rsidRPr="00045AC9" w:rsidRDefault="00045AC9" w:rsidP="00045AC9">
      <w:pPr>
        <w:pStyle w:val="s3"/>
        <w:spacing w:before="0" w:beforeAutospacing="0" w:after="0" w:afterAutospacing="0"/>
        <w:contextualSpacing/>
        <w:jc w:val="center"/>
        <w:rPr>
          <w:b/>
          <w:sz w:val="20"/>
          <w:szCs w:val="20"/>
        </w:rPr>
      </w:pPr>
      <w:r w:rsidRPr="00045AC9">
        <w:rPr>
          <w:b/>
          <w:sz w:val="20"/>
          <w:szCs w:val="20"/>
        </w:rPr>
        <w:t>Раздел 1. Характеристика текущего состояния сферы реализации программы</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Протяженность автомобильных дорог общего пользования местного значения муниципального образования «Новонукутское» на 1 января 2018 года составляет 47,1 км.</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По состоянию на 1 января 2018 года в муниципальном образовании «Новонукутское» 6,0 процентов автомобильных дорог общего пользования местного значения соответствуют нормативным требованиям к транспортно-эксплуатационным показателям.</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Целесообразность разработки программы заключается в обеспечении социально-экономических потребностей населения муниципального образования «Новонукутское» и хозяйствующих субъектов, способствующих экономическому росту и ликвидации инфраструктурных ограничений.</w:t>
      </w:r>
    </w:p>
    <w:p w:rsidR="00045AC9" w:rsidRPr="00045AC9" w:rsidRDefault="00045AC9" w:rsidP="00045AC9">
      <w:pPr>
        <w:pStyle w:val="s3"/>
        <w:spacing w:before="0" w:beforeAutospacing="0" w:after="0" w:afterAutospacing="0"/>
        <w:contextualSpacing/>
        <w:jc w:val="center"/>
        <w:rPr>
          <w:b/>
          <w:sz w:val="20"/>
          <w:szCs w:val="20"/>
        </w:rPr>
      </w:pPr>
      <w:r w:rsidRPr="00045AC9">
        <w:rPr>
          <w:b/>
          <w:sz w:val="20"/>
          <w:szCs w:val="20"/>
        </w:rPr>
        <w:t>Раздел 2. Цель и задачи программы, целевые показатели программы, сроки реализации</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Целью программы является сохранение и развитие автомобильных дорог общего пользования местного значения в муниципальном образовании «Новонукутское».</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Достижение цели программы обеспечивается путем решения задачи по увеличению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Решение задачи программы будет обеспечено путем достижения целевого показателя -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Сведения о составе и значениях целевого показателя программы приведены в приложении 1 к программе.</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Сроки реализации цели и задачи программы соответствуют общему сроку реализации программы - 2019 - 2024 годы.</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Реализация программы планируется в один этап.</w:t>
      </w:r>
    </w:p>
    <w:p w:rsidR="00045AC9" w:rsidRPr="00045AC9" w:rsidRDefault="00045AC9" w:rsidP="00045AC9">
      <w:pPr>
        <w:pStyle w:val="s3"/>
        <w:spacing w:before="0" w:beforeAutospacing="0" w:after="0" w:afterAutospacing="0"/>
        <w:contextualSpacing/>
        <w:jc w:val="center"/>
        <w:rPr>
          <w:b/>
          <w:sz w:val="20"/>
          <w:szCs w:val="20"/>
        </w:rPr>
      </w:pPr>
      <w:r w:rsidRPr="00045AC9">
        <w:rPr>
          <w:b/>
          <w:sz w:val="20"/>
          <w:szCs w:val="20"/>
        </w:rPr>
        <w:t xml:space="preserve">Раздел 4. Анализ рисков реализации программы и описание мер управления </w:t>
      </w:r>
    </w:p>
    <w:p w:rsidR="00045AC9" w:rsidRPr="00045AC9" w:rsidRDefault="00045AC9" w:rsidP="00045AC9">
      <w:pPr>
        <w:pStyle w:val="s3"/>
        <w:spacing w:before="0" w:beforeAutospacing="0" w:after="0" w:afterAutospacing="0"/>
        <w:contextualSpacing/>
        <w:jc w:val="center"/>
        <w:rPr>
          <w:b/>
          <w:sz w:val="20"/>
          <w:szCs w:val="20"/>
        </w:rPr>
      </w:pPr>
      <w:r w:rsidRPr="00045AC9">
        <w:rPr>
          <w:b/>
          <w:sz w:val="20"/>
          <w:szCs w:val="20"/>
        </w:rPr>
        <w:t>рисками реализации программы</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К таким рискам следует отнести макроэкономические риски, связанные с нестабильностью мировой экономики, в том числе с колебаниями цен на энергоносители.</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 xml:space="preserve">К числу макроэкономических рисков также следует отнести изменение конъюнктуры на внутренних и внешних рынках сырья, строительных материалов и техники, рынках рабочей силы, колебания цен в экономике,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 реконструкции, ремонта и содержания автомобильных дорог общего пользования местного значения. </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 xml:space="preserve">Реализация программы сопряжена с законодательными рисками. Эффективная и динамичная реализация мероприятий программы во многом будет зависеть от совершенствования нормативной правовой базы в сфере </w:t>
      </w:r>
      <w:hyperlink r:id="rId12" w:anchor="/document/70353464/entry/2" w:history="1">
        <w:r w:rsidRPr="00045AC9">
          <w:rPr>
            <w:rStyle w:val="af7"/>
            <w:color w:val="auto"/>
            <w:sz w:val="20"/>
            <w:szCs w:val="20"/>
          </w:rPr>
          <w:t>законодательства</w:t>
        </w:r>
      </w:hyperlink>
      <w:r w:rsidRPr="00045AC9">
        <w:rPr>
          <w:sz w:val="20"/>
          <w:szCs w:val="20"/>
        </w:rPr>
        <w:t xml:space="preserve"> о контрактной системе в сфере закупок товаров, работ, услуг для обеспечения государственных и муниципальных нужд.</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 xml:space="preserve">Достижение показателей программы в значительной степени зависит от стабильности положений </w:t>
      </w:r>
      <w:hyperlink r:id="rId13" w:anchor="/document/10900200/entry/0" w:history="1">
        <w:r w:rsidRPr="00045AC9">
          <w:rPr>
            <w:rStyle w:val="af7"/>
            <w:color w:val="auto"/>
            <w:sz w:val="20"/>
            <w:szCs w:val="20"/>
          </w:rPr>
          <w:t>Налогового кодекса</w:t>
        </w:r>
      </w:hyperlink>
      <w:r w:rsidRPr="00045AC9">
        <w:rPr>
          <w:sz w:val="20"/>
          <w:szCs w:val="20"/>
        </w:rPr>
        <w:t xml:space="preserve"> Российской Федерации, касающихся ставок акцизов на автомобильное топливо, являющихся источником формирования дорожного фонда муниципального образования «Новонукутское». </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lastRenderedPageBreak/>
        <w:t>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и среднесрочного планирования работ.</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Система управления реализацией программы предусматривает следующие меры, направленные на управление рисками:</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p>
    <w:p w:rsidR="00045AC9" w:rsidRPr="00045AC9" w:rsidRDefault="00045AC9" w:rsidP="00045AC9">
      <w:pPr>
        <w:pStyle w:val="s3"/>
        <w:spacing w:before="0" w:beforeAutospacing="0" w:after="0" w:afterAutospacing="0"/>
        <w:contextualSpacing/>
        <w:jc w:val="center"/>
        <w:rPr>
          <w:b/>
          <w:sz w:val="20"/>
          <w:szCs w:val="20"/>
        </w:rPr>
      </w:pPr>
      <w:r w:rsidRPr="00045AC9">
        <w:rPr>
          <w:b/>
          <w:sz w:val="20"/>
          <w:szCs w:val="20"/>
        </w:rPr>
        <w:t>Раздел 5. Ресурсное обеспечение программы</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Реализация мероприятий программы осуществляется за счет средств федерального, областного и местного бюджетов, в том числе за счет средств дорожного фонда муниципального образования «Новонукутское».</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Объем финансирования программы подлежит ежегодному уточнению. Объем финансирования программы за счет средств местного бюджета ежегодно уточняется в соответствии с решением Думы муниципального образования «Новонукутское» о местном бюджете на соответствующий финансовый год и на плановый период.</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Ресурсное обеспечение реализации программы за счет средств, предусмотренных в местном бюджете, приведено в приложении 2 к программе.</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Прогнозная (справочная) оценка ресурсного обеспечения реализации программы за счет всех источников финансирования представлена в приложении 3 к программе.</w:t>
      </w:r>
    </w:p>
    <w:p w:rsidR="00045AC9" w:rsidRPr="00045AC9" w:rsidRDefault="00045AC9" w:rsidP="00045AC9">
      <w:pPr>
        <w:pStyle w:val="s3"/>
        <w:spacing w:before="0" w:beforeAutospacing="0" w:after="0" w:afterAutospacing="0"/>
        <w:contextualSpacing/>
        <w:jc w:val="center"/>
        <w:rPr>
          <w:b/>
          <w:sz w:val="20"/>
          <w:szCs w:val="20"/>
        </w:rPr>
      </w:pPr>
      <w:r w:rsidRPr="00045AC9">
        <w:rPr>
          <w:b/>
          <w:sz w:val="20"/>
          <w:szCs w:val="20"/>
        </w:rPr>
        <w:t>Раздел 6. Ожидаемые конечные результаты реализации программы</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За время реализации программы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 составит 14,6 %, что обеспечит социально-экономические потребности населения муниципального образования «Новонукутское и хозяйствующих субъектов.</w:t>
      </w:r>
    </w:p>
    <w:p w:rsidR="00045AC9" w:rsidRPr="00045AC9" w:rsidRDefault="00045AC9" w:rsidP="00045AC9">
      <w:pPr>
        <w:pStyle w:val="s1"/>
        <w:spacing w:before="0" w:beforeAutospacing="0" w:after="0" w:afterAutospacing="0"/>
        <w:ind w:firstLine="709"/>
        <w:contextualSpacing/>
        <w:jc w:val="both"/>
        <w:rPr>
          <w:sz w:val="20"/>
          <w:szCs w:val="20"/>
        </w:rPr>
      </w:pPr>
      <w:r w:rsidRPr="00045AC9">
        <w:rPr>
          <w:sz w:val="20"/>
          <w:szCs w:val="20"/>
        </w:rPr>
        <w:t>Достижение этих результатов означает повышение качества жизни населения и уровня развития экономики.</w:t>
      </w:r>
    </w:p>
    <w:p w:rsidR="00045AC9" w:rsidRPr="00045AC9" w:rsidRDefault="00045AC9" w:rsidP="00045AC9">
      <w:pPr>
        <w:contextualSpacing/>
        <w:jc w:val="right"/>
        <w:rPr>
          <w:rStyle w:val="afff4"/>
          <w:color w:val="auto"/>
          <w:sz w:val="20"/>
          <w:szCs w:val="20"/>
        </w:rPr>
      </w:pPr>
    </w:p>
    <w:p w:rsidR="00045AC9" w:rsidRPr="00045AC9" w:rsidRDefault="00045AC9" w:rsidP="00045AC9">
      <w:pPr>
        <w:contextualSpacing/>
        <w:rPr>
          <w:rStyle w:val="afff4"/>
          <w:color w:val="auto"/>
          <w:sz w:val="20"/>
          <w:szCs w:val="20"/>
        </w:rPr>
      </w:pPr>
    </w:p>
    <w:p w:rsidR="00045AC9" w:rsidRPr="00045AC9" w:rsidRDefault="00045AC9" w:rsidP="00045AC9">
      <w:pPr>
        <w:contextualSpacing/>
        <w:rPr>
          <w:rStyle w:val="afff4"/>
          <w:color w:val="auto"/>
          <w:sz w:val="20"/>
          <w:szCs w:val="20"/>
        </w:rPr>
        <w:sectPr w:rsidR="00045AC9" w:rsidRPr="00045AC9" w:rsidSect="00D11BCD">
          <w:footerReference w:type="default" r:id="rId14"/>
          <w:pgSz w:w="11906" w:h="16838"/>
          <w:pgMar w:top="851" w:right="851" w:bottom="851" w:left="1418" w:header="709" w:footer="709" w:gutter="0"/>
          <w:cols w:space="708"/>
          <w:docGrid w:linePitch="360"/>
        </w:sectPr>
      </w:pPr>
    </w:p>
    <w:p w:rsidR="00045AC9" w:rsidRPr="00045AC9" w:rsidRDefault="00045AC9" w:rsidP="00045AC9">
      <w:pPr>
        <w:contextualSpacing/>
        <w:jc w:val="right"/>
        <w:rPr>
          <w:rStyle w:val="afff4"/>
          <w:b w:val="0"/>
          <w:color w:val="auto"/>
          <w:sz w:val="20"/>
          <w:szCs w:val="20"/>
        </w:rPr>
      </w:pPr>
      <w:r w:rsidRPr="00045AC9">
        <w:rPr>
          <w:rStyle w:val="afff4"/>
          <w:b w:val="0"/>
          <w:color w:val="auto"/>
          <w:sz w:val="20"/>
          <w:szCs w:val="20"/>
        </w:rPr>
        <w:lastRenderedPageBreak/>
        <w:t>Приложение 1</w:t>
      </w:r>
    </w:p>
    <w:p w:rsidR="00045AC9" w:rsidRPr="00045AC9" w:rsidRDefault="00045AC9" w:rsidP="00045AC9">
      <w:pPr>
        <w:contextualSpacing/>
        <w:jc w:val="right"/>
        <w:rPr>
          <w:rStyle w:val="afff4"/>
          <w:b w:val="0"/>
          <w:color w:val="auto"/>
          <w:sz w:val="20"/>
          <w:szCs w:val="20"/>
        </w:rPr>
      </w:pPr>
      <w:r w:rsidRPr="00045AC9">
        <w:rPr>
          <w:rStyle w:val="afff4"/>
          <w:b w:val="0"/>
          <w:color w:val="auto"/>
          <w:sz w:val="20"/>
          <w:szCs w:val="20"/>
        </w:rPr>
        <w:t>к программе</w:t>
      </w:r>
    </w:p>
    <w:p w:rsidR="00045AC9" w:rsidRPr="00045AC9" w:rsidRDefault="00045AC9" w:rsidP="00045AC9">
      <w:pPr>
        <w:pStyle w:val="1"/>
        <w:contextualSpacing/>
        <w:jc w:val="both"/>
        <w:rPr>
          <w:sz w:val="20"/>
        </w:rPr>
      </w:pPr>
    </w:p>
    <w:p w:rsidR="00045AC9" w:rsidRPr="00045AC9" w:rsidRDefault="00045AC9" w:rsidP="00045AC9">
      <w:pPr>
        <w:pStyle w:val="1"/>
        <w:contextualSpacing/>
        <w:jc w:val="center"/>
        <w:rPr>
          <w:sz w:val="20"/>
        </w:rPr>
      </w:pPr>
      <w:r w:rsidRPr="00045AC9">
        <w:rPr>
          <w:sz w:val="20"/>
        </w:rPr>
        <w:t>Сведения о составе и значениях целевых показателей программы</w:t>
      </w:r>
    </w:p>
    <w:p w:rsidR="00045AC9" w:rsidRPr="00045AC9" w:rsidRDefault="00045AC9" w:rsidP="00045AC9">
      <w:pPr>
        <w:contextualSpacing/>
        <w:rPr>
          <w:sz w:val="20"/>
          <w:szCs w:val="20"/>
        </w:rPr>
      </w:pPr>
    </w:p>
    <w:tbl>
      <w:tblPr>
        <w:tblW w:w="0" w:type="auto"/>
        <w:jc w:val="center"/>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03"/>
        <w:gridCol w:w="5975"/>
        <w:gridCol w:w="935"/>
        <w:gridCol w:w="1142"/>
        <w:gridCol w:w="1032"/>
        <w:gridCol w:w="1012"/>
        <w:gridCol w:w="1051"/>
        <w:gridCol w:w="1051"/>
        <w:gridCol w:w="1051"/>
        <w:gridCol w:w="1110"/>
      </w:tblGrid>
      <w:tr w:rsidR="00045AC9" w:rsidRPr="00045AC9" w:rsidTr="006C4B3C">
        <w:trPr>
          <w:jc w:val="center"/>
        </w:trPr>
        <w:tc>
          <w:tcPr>
            <w:tcW w:w="603" w:type="dxa"/>
            <w:vMerge w:val="restart"/>
            <w:tcBorders>
              <w:top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N п/п</w:t>
            </w:r>
          </w:p>
        </w:tc>
        <w:tc>
          <w:tcPr>
            <w:tcW w:w="5975"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Наименование целевого показателя</w:t>
            </w:r>
          </w:p>
        </w:tc>
        <w:tc>
          <w:tcPr>
            <w:tcW w:w="935" w:type="dxa"/>
            <w:vMerge w:val="restart"/>
            <w:tcBorders>
              <w:top w:val="single" w:sz="4" w:space="0" w:color="auto"/>
              <w:left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Ед. изм.</w:t>
            </w:r>
          </w:p>
        </w:tc>
        <w:tc>
          <w:tcPr>
            <w:tcW w:w="7449" w:type="dxa"/>
            <w:gridSpan w:val="7"/>
            <w:tcBorders>
              <w:top w:val="single" w:sz="4" w:space="0" w:color="auto"/>
              <w:left w:val="single" w:sz="4" w:space="0" w:color="auto"/>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Значения целевых показателей (нарастающим итогом)</w:t>
            </w:r>
          </w:p>
        </w:tc>
      </w:tr>
      <w:tr w:rsidR="00045AC9" w:rsidRPr="00045AC9" w:rsidTr="006C4B3C">
        <w:trPr>
          <w:jc w:val="center"/>
        </w:trPr>
        <w:tc>
          <w:tcPr>
            <w:tcW w:w="603" w:type="dxa"/>
            <w:vMerge/>
            <w:tcBorders>
              <w:top w:val="single" w:sz="4" w:space="0" w:color="auto"/>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p>
        </w:tc>
        <w:tc>
          <w:tcPr>
            <w:tcW w:w="5975" w:type="dxa"/>
            <w:vMerge/>
            <w:tcBorders>
              <w:left w:val="single" w:sz="4" w:space="0" w:color="auto"/>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p>
        </w:tc>
        <w:tc>
          <w:tcPr>
            <w:tcW w:w="935" w:type="dxa"/>
            <w:vMerge/>
            <w:tcBorders>
              <w:left w:val="single" w:sz="4" w:space="0" w:color="auto"/>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p>
        </w:tc>
        <w:tc>
          <w:tcPr>
            <w:tcW w:w="1142"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2018 г.</w:t>
            </w:r>
          </w:p>
        </w:tc>
        <w:tc>
          <w:tcPr>
            <w:tcW w:w="1032"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2019 г.</w:t>
            </w:r>
          </w:p>
        </w:tc>
        <w:tc>
          <w:tcPr>
            <w:tcW w:w="1012"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2020 г.</w:t>
            </w:r>
          </w:p>
        </w:tc>
        <w:tc>
          <w:tcPr>
            <w:tcW w:w="1051"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2021 г.</w:t>
            </w:r>
          </w:p>
        </w:tc>
        <w:tc>
          <w:tcPr>
            <w:tcW w:w="1051"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2022 г.</w:t>
            </w:r>
          </w:p>
        </w:tc>
        <w:tc>
          <w:tcPr>
            <w:tcW w:w="1051"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2023 г.</w:t>
            </w:r>
          </w:p>
        </w:tc>
        <w:tc>
          <w:tcPr>
            <w:tcW w:w="1110" w:type="dxa"/>
            <w:tcBorders>
              <w:top w:val="nil"/>
              <w:left w:val="nil"/>
              <w:bottom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2024 г.</w:t>
            </w:r>
          </w:p>
        </w:tc>
      </w:tr>
      <w:tr w:rsidR="00045AC9" w:rsidRPr="00045AC9" w:rsidTr="006C4B3C">
        <w:trPr>
          <w:jc w:val="center"/>
        </w:trPr>
        <w:tc>
          <w:tcPr>
            <w:tcW w:w="603" w:type="dxa"/>
            <w:tcBorders>
              <w:top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w:t>
            </w:r>
          </w:p>
        </w:tc>
        <w:tc>
          <w:tcPr>
            <w:tcW w:w="5975" w:type="dxa"/>
            <w:tcBorders>
              <w:top w:val="single" w:sz="4" w:space="0" w:color="auto"/>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w:t>
            </w:r>
          </w:p>
        </w:tc>
        <w:tc>
          <w:tcPr>
            <w:tcW w:w="935"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3</w:t>
            </w:r>
          </w:p>
        </w:tc>
        <w:tc>
          <w:tcPr>
            <w:tcW w:w="1142"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w:t>
            </w:r>
          </w:p>
        </w:tc>
        <w:tc>
          <w:tcPr>
            <w:tcW w:w="1032"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w:t>
            </w:r>
          </w:p>
        </w:tc>
        <w:tc>
          <w:tcPr>
            <w:tcW w:w="1012"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6</w:t>
            </w:r>
          </w:p>
        </w:tc>
        <w:tc>
          <w:tcPr>
            <w:tcW w:w="1051"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7</w:t>
            </w:r>
          </w:p>
        </w:tc>
        <w:tc>
          <w:tcPr>
            <w:tcW w:w="1051"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8</w:t>
            </w:r>
          </w:p>
        </w:tc>
        <w:tc>
          <w:tcPr>
            <w:tcW w:w="1051" w:type="dxa"/>
            <w:tcBorders>
              <w:top w:val="nil"/>
              <w:left w:val="nil"/>
              <w:bottom w:val="single" w:sz="4" w:space="0" w:color="auto"/>
              <w:right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w:t>
            </w:r>
          </w:p>
        </w:tc>
        <w:tc>
          <w:tcPr>
            <w:tcW w:w="1110" w:type="dxa"/>
            <w:tcBorders>
              <w:top w:val="nil"/>
              <w:left w:val="nil"/>
              <w:bottom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10</w:t>
            </w:r>
          </w:p>
        </w:tc>
      </w:tr>
      <w:tr w:rsidR="00045AC9" w:rsidRPr="00045AC9" w:rsidTr="006C4B3C">
        <w:trPr>
          <w:jc w:val="center"/>
        </w:trPr>
        <w:tc>
          <w:tcPr>
            <w:tcW w:w="14962" w:type="dxa"/>
            <w:gridSpan w:val="10"/>
            <w:tcBorders>
              <w:top w:val="single" w:sz="4" w:space="0" w:color="auto"/>
              <w:bottom w:val="single" w:sz="4" w:space="0" w:color="auto"/>
            </w:tcBorders>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Программа "Дорожное хозяйство" на 2019 - 2024 годы</w:t>
            </w:r>
          </w:p>
        </w:tc>
      </w:tr>
      <w:tr w:rsidR="00045AC9" w:rsidRPr="00045AC9" w:rsidTr="006C4B3C">
        <w:trPr>
          <w:jc w:val="center"/>
        </w:trPr>
        <w:tc>
          <w:tcPr>
            <w:tcW w:w="603" w:type="dxa"/>
            <w:tcBorders>
              <w:top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w:t>
            </w:r>
          </w:p>
        </w:tc>
        <w:tc>
          <w:tcPr>
            <w:tcW w:w="59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tc>
        <w:tc>
          <w:tcPr>
            <w:tcW w:w="935"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w:t>
            </w:r>
          </w:p>
        </w:tc>
        <w:tc>
          <w:tcPr>
            <w:tcW w:w="1142"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6,0</w:t>
            </w:r>
          </w:p>
        </w:tc>
        <w:tc>
          <w:tcPr>
            <w:tcW w:w="1032"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6,0</w:t>
            </w:r>
          </w:p>
        </w:tc>
        <w:tc>
          <w:tcPr>
            <w:tcW w:w="1012"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11,3</w:t>
            </w:r>
          </w:p>
        </w:tc>
        <w:tc>
          <w:tcPr>
            <w:tcW w:w="1051"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14,6</w:t>
            </w:r>
          </w:p>
        </w:tc>
        <w:tc>
          <w:tcPr>
            <w:tcW w:w="1051"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14,6</w:t>
            </w:r>
          </w:p>
        </w:tc>
        <w:tc>
          <w:tcPr>
            <w:tcW w:w="1051"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14,6</w:t>
            </w:r>
          </w:p>
        </w:tc>
        <w:tc>
          <w:tcPr>
            <w:tcW w:w="1110" w:type="dxa"/>
            <w:tcBorders>
              <w:top w:val="nil"/>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14,6</w:t>
            </w:r>
          </w:p>
        </w:tc>
      </w:tr>
      <w:tr w:rsidR="00045AC9" w:rsidRPr="00045AC9" w:rsidTr="006C4B3C">
        <w:trPr>
          <w:jc w:val="center"/>
        </w:trPr>
        <w:tc>
          <w:tcPr>
            <w:tcW w:w="14962" w:type="dxa"/>
            <w:gridSpan w:val="10"/>
            <w:tcBorders>
              <w:top w:val="single" w:sz="4" w:space="0" w:color="auto"/>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на 2019 - 2024 годы</w:t>
            </w:r>
          </w:p>
        </w:tc>
      </w:tr>
      <w:tr w:rsidR="00045AC9" w:rsidRPr="00045AC9" w:rsidTr="006C4B3C">
        <w:trPr>
          <w:jc w:val="center"/>
        </w:trPr>
        <w:tc>
          <w:tcPr>
            <w:tcW w:w="603" w:type="dxa"/>
            <w:tcBorders>
              <w:top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1.1</w:t>
            </w:r>
          </w:p>
        </w:tc>
        <w:tc>
          <w:tcPr>
            <w:tcW w:w="59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tc>
        <w:tc>
          <w:tcPr>
            <w:tcW w:w="935"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км</w:t>
            </w:r>
          </w:p>
        </w:tc>
        <w:tc>
          <w:tcPr>
            <w:tcW w:w="1142"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2,8</w:t>
            </w:r>
          </w:p>
        </w:tc>
        <w:tc>
          <w:tcPr>
            <w:tcW w:w="1032"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2,8</w:t>
            </w:r>
          </w:p>
        </w:tc>
        <w:tc>
          <w:tcPr>
            <w:tcW w:w="1012"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5,4</w:t>
            </w:r>
          </w:p>
        </w:tc>
        <w:tc>
          <w:tcPr>
            <w:tcW w:w="1051"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7,0</w:t>
            </w:r>
          </w:p>
        </w:tc>
        <w:tc>
          <w:tcPr>
            <w:tcW w:w="1051"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7,0</w:t>
            </w:r>
          </w:p>
        </w:tc>
        <w:tc>
          <w:tcPr>
            <w:tcW w:w="1051"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7,0</w:t>
            </w:r>
          </w:p>
        </w:tc>
        <w:tc>
          <w:tcPr>
            <w:tcW w:w="1110" w:type="dxa"/>
            <w:tcBorders>
              <w:top w:val="nil"/>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7,0</w:t>
            </w:r>
          </w:p>
        </w:tc>
      </w:tr>
    </w:tbl>
    <w:p w:rsidR="00045AC9" w:rsidRPr="00045AC9" w:rsidRDefault="00045AC9" w:rsidP="00045AC9">
      <w:pPr>
        <w:pStyle w:val="1"/>
        <w:contextualSpacing/>
        <w:jc w:val="right"/>
        <w:rPr>
          <w:b/>
          <w:sz w:val="20"/>
        </w:rPr>
      </w:pPr>
      <w:r w:rsidRPr="00045AC9">
        <w:rPr>
          <w:sz w:val="20"/>
        </w:rPr>
        <w:t>Приложение 2</w:t>
      </w:r>
    </w:p>
    <w:p w:rsidR="00045AC9" w:rsidRPr="00045AC9" w:rsidRDefault="00045AC9" w:rsidP="00045AC9">
      <w:pPr>
        <w:contextualSpacing/>
        <w:jc w:val="right"/>
        <w:rPr>
          <w:sz w:val="20"/>
          <w:szCs w:val="20"/>
        </w:rPr>
      </w:pPr>
      <w:r w:rsidRPr="00045AC9">
        <w:rPr>
          <w:sz w:val="20"/>
          <w:szCs w:val="20"/>
        </w:rPr>
        <w:t>к Программе</w:t>
      </w:r>
    </w:p>
    <w:p w:rsidR="00045AC9" w:rsidRPr="00045AC9" w:rsidRDefault="00045AC9" w:rsidP="00045AC9">
      <w:pPr>
        <w:pStyle w:val="1"/>
        <w:contextualSpacing/>
        <w:jc w:val="center"/>
        <w:rPr>
          <w:sz w:val="20"/>
        </w:rPr>
      </w:pPr>
      <w:r w:rsidRPr="00045AC9">
        <w:rPr>
          <w:sz w:val="20"/>
        </w:rPr>
        <w:t>Ресурсное обеспечение реализации программы за счет средств, предусмотренных в местном бюджете</w:t>
      </w:r>
    </w:p>
    <w:tbl>
      <w:tblPr>
        <w:tblW w:w="0" w:type="auto"/>
        <w:jc w:val="center"/>
        <w:tblInd w:w="-772" w:type="dxa"/>
        <w:tblBorders>
          <w:top w:val="single" w:sz="4" w:space="0" w:color="auto"/>
          <w:left w:val="single" w:sz="4" w:space="0" w:color="auto"/>
          <w:bottom w:val="single" w:sz="4" w:space="0" w:color="auto"/>
          <w:right w:val="single" w:sz="4" w:space="0" w:color="auto"/>
        </w:tblBorders>
        <w:tblLayout w:type="fixed"/>
        <w:tblLook w:val="0000"/>
      </w:tblPr>
      <w:tblGrid>
        <w:gridCol w:w="5891"/>
        <w:gridCol w:w="2268"/>
        <w:gridCol w:w="1701"/>
        <w:gridCol w:w="1275"/>
        <w:gridCol w:w="993"/>
        <w:gridCol w:w="992"/>
        <w:gridCol w:w="709"/>
        <w:gridCol w:w="708"/>
        <w:gridCol w:w="757"/>
      </w:tblGrid>
      <w:tr w:rsidR="00045AC9" w:rsidRPr="00045AC9" w:rsidTr="006C4B3C">
        <w:trPr>
          <w:jc w:val="center"/>
        </w:trPr>
        <w:tc>
          <w:tcPr>
            <w:tcW w:w="5891" w:type="dxa"/>
            <w:vMerge w:val="restart"/>
            <w:tcBorders>
              <w:top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Наименование 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Источники финансирования</w:t>
            </w:r>
          </w:p>
        </w:tc>
        <w:tc>
          <w:tcPr>
            <w:tcW w:w="5434" w:type="dxa"/>
            <w:gridSpan w:val="6"/>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Расходы (тыс. руб.), годы</w:t>
            </w:r>
          </w:p>
        </w:tc>
      </w:tr>
      <w:tr w:rsidR="00045AC9" w:rsidRPr="00045AC9" w:rsidTr="006C4B3C">
        <w:trPr>
          <w:jc w:val="center"/>
        </w:trPr>
        <w:tc>
          <w:tcPr>
            <w:tcW w:w="5891" w:type="dxa"/>
            <w:vMerge/>
            <w:tcBorders>
              <w:top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275" w:type="dxa"/>
            <w:tcBorders>
              <w:top w:val="nil"/>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2019</w:t>
            </w:r>
          </w:p>
        </w:tc>
        <w:tc>
          <w:tcPr>
            <w:tcW w:w="993"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2020</w:t>
            </w:r>
          </w:p>
        </w:tc>
        <w:tc>
          <w:tcPr>
            <w:tcW w:w="992"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2021</w:t>
            </w:r>
          </w:p>
        </w:tc>
        <w:tc>
          <w:tcPr>
            <w:tcW w:w="709"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2022</w:t>
            </w:r>
          </w:p>
        </w:tc>
        <w:tc>
          <w:tcPr>
            <w:tcW w:w="708"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2023</w:t>
            </w:r>
          </w:p>
        </w:tc>
        <w:tc>
          <w:tcPr>
            <w:tcW w:w="757" w:type="dxa"/>
            <w:tcBorders>
              <w:top w:val="nil"/>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2024</w:t>
            </w:r>
          </w:p>
        </w:tc>
      </w:tr>
      <w:tr w:rsidR="00045AC9" w:rsidRPr="00045AC9" w:rsidTr="006C4B3C">
        <w:trPr>
          <w:trHeight w:val="493"/>
          <w:jc w:val="center"/>
        </w:trPr>
        <w:tc>
          <w:tcPr>
            <w:tcW w:w="5891" w:type="dxa"/>
            <w:vMerge w:val="restart"/>
            <w:tcBorders>
              <w:top w:val="nil"/>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Программа "Дорожное хозяйство" на 2019 - 2024 годы</w:t>
            </w:r>
          </w:p>
        </w:tc>
        <w:tc>
          <w:tcPr>
            <w:tcW w:w="2268" w:type="dxa"/>
            <w:vMerge w:val="restart"/>
            <w:tcBorders>
              <w:top w:val="nil"/>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361"/>
          <w:jc w:val="center"/>
        </w:trPr>
        <w:tc>
          <w:tcPr>
            <w:tcW w:w="5891" w:type="dxa"/>
            <w:vMerge/>
            <w:tcBorders>
              <w:top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832"/>
          <w:jc w:val="center"/>
        </w:trPr>
        <w:tc>
          <w:tcPr>
            <w:tcW w:w="5891" w:type="dxa"/>
            <w:vMerge w:val="restart"/>
            <w:tcBorders>
              <w:top w:val="single" w:sz="4" w:space="0" w:color="auto"/>
              <w:bottom w:val="nil"/>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на 2019 - 2024 годы</w:t>
            </w:r>
          </w:p>
        </w:tc>
        <w:tc>
          <w:tcPr>
            <w:tcW w:w="2268" w:type="dxa"/>
            <w:vMerge w:val="restart"/>
            <w:tcBorders>
              <w:top w:val="single" w:sz="4" w:space="0" w:color="auto"/>
              <w:left w:val="single" w:sz="4" w:space="0" w:color="auto"/>
              <w:bottom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p w:rsidR="00045AC9" w:rsidRPr="00045AC9" w:rsidRDefault="00045AC9" w:rsidP="006C4B3C">
            <w:pPr>
              <w:pStyle w:val="afffb"/>
              <w:contextualSpacing/>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782"/>
          <w:jc w:val="center"/>
        </w:trPr>
        <w:tc>
          <w:tcPr>
            <w:tcW w:w="5891" w:type="dxa"/>
            <w:vMerge/>
            <w:tcBorders>
              <w:top w:val="single" w:sz="4" w:space="0" w:color="auto"/>
              <w:bottom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top w:val="single" w:sz="4" w:space="0" w:color="auto"/>
              <w:left w:val="single" w:sz="4" w:space="0" w:color="auto"/>
              <w:bottom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615"/>
          <w:jc w:val="center"/>
        </w:trPr>
        <w:tc>
          <w:tcPr>
            <w:tcW w:w="5891" w:type="dxa"/>
            <w:vMerge w:val="restart"/>
            <w:tcBorders>
              <w:top w:val="single" w:sz="4" w:space="0" w:color="auto"/>
              <w:bottom w:val="nil"/>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1.1. Строительство, реконструкция, капитальный ремонт, ремонт автомобильных дорог общего пользования местного значения в муниципальном образовании «Новонукутское» (субсидии муниципальным образованиям)</w:t>
            </w:r>
          </w:p>
        </w:tc>
        <w:tc>
          <w:tcPr>
            <w:tcW w:w="2268" w:type="dxa"/>
            <w:vMerge w:val="restart"/>
            <w:tcBorders>
              <w:top w:val="single" w:sz="4" w:space="0" w:color="auto"/>
              <w:left w:val="single" w:sz="4" w:space="0" w:color="auto"/>
              <w:bottom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tcBorders>
              <w:top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589"/>
          <w:jc w:val="center"/>
        </w:trPr>
        <w:tc>
          <w:tcPr>
            <w:tcW w:w="5891"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1.1.1.</w:t>
            </w:r>
            <w:r w:rsidRPr="00045AC9">
              <w:rPr>
                <w:rFonts w:ascii="Times New Roman" w:hAnsi="Times New Roman"/>
                <w:bCs/>
                <w:sz w:val="20"/>
                <w:szCs w:val="20"/>
              </w:rPr>
              <w:t xml:space="preserve"> Капитальный ремонт автомобильной дороги общего пользования местного значения, проходящей по улицам Трактовая, Терешковой, Чехова, Ербанова в МО «Новонукутское»,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tcBorders>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589"/>
          <w:jc w:val="center"/>
        </w:trPr>
        <w:tc>
          <w:tcPr>
            <w:tcW w:w="5891"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lastRenderedPageBreak/>
              <w:t xml:space="preserve">1, 2, 3 этапы: </w:t>
            </w:r>
            <w:r w:rsidRPr="00045AC9">
              <w:rPr>
                <w:rFonts w:ascii="Times New Roman" w:hAnsi="Times New Roman"/>
                <w:bCs/>
                <w:sz w:val="20"/>
                <w:szCs w:val="20"/>
              </w:rPr>
              <w:t>Капитальный ремонт автомобильной дороги общего пользования местного значения, проходящей по улицам Ербанова, Трактовая, Чехова в МО «Новонукутское»,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tcBorders>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609"/>
          <w:jc w:val="center"/>
        </w:trPr>
        <w:tc>
          <w:tcPr>
            <w:tcW w:w="5891" w:type="dxa"/>
            <w:vMerge w:val="restart"/>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 xml:space="preserve">4 этап: </w:t>
            </w:r>
            <w:r w:rsidRPr="00045AC9">
              <w:rPr>
                <w:rFonts w:ascii="Times New Roman" w:hAnsi="Times New Roman"/>
                <w:bCs/>
                <w:sz w:val="20"/>
                <w:szCs w:val="20"/>
              </w:rPr>
              <w:t>Капитальный ремонт автомобильной дороги общего пользования местного значения, проходящей по улице Терешковой в МО «Новонукутское», Нукутского района, Иркутской области</w:t>
            </w:r>
          </w:p>
        </w:tc>
        <w:tc>
          <w:tcPr>
            <w:tcW w:w="2268" w:type="dxa"/>
            <w:vMerge w:val="restart"/>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5" w:type="dxa"/>
            <w:tcBorders>
              <w:top w:val="single" w:sz="4" w:space="0" w:color="auto"/>
              <w:left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2" w:type="dxa"/>
            <w:tcBorders>
              <w:top w:val="single" w:sz="4" w:space="0" w:color="auto"/>
              <w:left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tcBorders>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val="restart"/>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1.2. Ремонт, содержание автомобильных дорог общего пользования местного значения в муниципальном образовании «Новонукутское»</w:t>
            </w:r>
          </w:p>
        </w:tc>
        <w:tc>
          <w:tcPr>
            <w:tcW w:w="2268" w:type="dxa"/>
            <w:vMerge w:val="restart"/>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tcBorders>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1.2.1. Текущий ремонт автомобильной дороги общего пользования местного значения, расположенной по адресу: микрорайон 70-летия Победы п. Новонукутский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422"/>
          <w:jc w:val="center"/>
        </w:trPr>
        <w:tc>
          <w:tcPr>
            <w:tcW w:w="5891" w:type="dxa"/>
            <w:vMerge/>
            <w:tcBorders>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5"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993"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757"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bl>
    <w:p w:rsidR="00045AC9" w:rsidRPr="00045AC9" w:rsidRDefault="00045AC9" w:rsidP="00045AC9">
      <w:pPr>
        <w:pStyle w:val="1"/>
        <w:contextualSpacing/>
        <w:jc w:val="right"/>
        <w:rPr>
          <w:b/>
          <w:sz w:val="20"/>
        </w:rPr>
      </w:pPr>
      <w:r w:rsidRPr="00045AC9">
        <w:rPr>
          <w:sz w:val="20"/>
        </w:rPr>
        <w:t>Приложение 3</w:t>
      </w:r>
    </w:p>
    <w:p w:rsidR="00045AC9" w:rsidRPr="00045AC9" w:rsidRDefault="00045AC9" w:rsidP="00045AC9">
      <w:pPr>
        <w:contextualSpacing/>
        <w:jc w:val="right"/>
        <w:rPr>
          <w:sz w:val="20"/>
          <w:szCs w:val="20"/>
        </w:rPr>
      </w:pPr>
      <w:r w:rsidRPr="00045AC9">
        <w:rPr>
          <w:sz w:val="20"/>
          <w:szCs w:val="20"/>
        </w:rPr>
        <w:t>к Программе</w:t>
      </w:r>
    </w:p>
    <w:p w:rsidR="00045AC9" w:rsidRPr="00045AC9" w:rsidRDefault="00045AC9" w:rsidP="00045AC9">
      <w:pPr>
        <w:pStyle w:val="1"/>
        <w:contextualSpacing/>
        <w:jc w:val="center"/>
        <w:rPr>
          <w:sz w:val="20"/>
        </w:rPr>
      </w:pPr>
      <w:r w:rsidRPr="00045AC9">
        <w:rPr>
          <w:sz w:val="20"/>
        </w:rPr>
        <w:t>Прогнозная (справочная) оценка ресурсного обеспечения реализации программы</w:t>
      </w:r>
    </w:p>
    <w:tbl>
      <w:tblPr>
        <w:tblW w:w="0" w:type="auto"/>
        <w:jc w:val="center"/>
        <w:tblInd w:w="-772" w:type="dxa"/>
        <w:tblBorders>
          <w:top w:val="single" w:sz="4" w:space="0" w:color="auto"/>
          <w:left w:val="single" w:sz="4" w:space="0" w:color="auto"/>
          <w:bottom w:val="single" w:sz="4" w:space="0" w:color="auto"/>
          <w:right w:val="single" w:sz="4" w:space="0" w:color="auto"/>
        </w:tblBorders>
        <w:tblLayout w:type="fixed"/>
        <w:tblLook w:val="0000"/>
      </w:tblPr>
      <w:tblGrid>
        <w:gridCol w:w="5324"/>
        <w:gridCol w:w="2126"/>
        <w:gridCol w:w="1701"/>
        <w:gridCol w:w="1276"/>
        <w:gridCol w:w="1134"/>
        <w:gridCol w:w="1134"/>
        <w:gridCol w:w="850"/>
        <w:gridCol w:w="851"/>
        <w:gridCol w:w="898"/>
      </w:tblGrid>
      <w:tr w:rsidR="00045AC9" w:rsidRPr="00045AC9" w:rsidTr="006C4B3C">
        <w:trPr>
          <w:jc w:val="center"/>
        </w:trPr>
        <w:tc>
          <w:tcPr>
            <w:tcW w:w="5324" w:type="dxa"/>
            <w:vMerge w:val="restart"/>
            <w:tcBorders>
              <w:top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Наименование программы,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Источники финансирования</w:t>
            </w:r>
          </w:p>
        </w:tc>
        <w:tc>
          <w:tcPr>
            <w:tcW w:w="6143" w:type="dxa"/>
            <w:gridSpan w:val="6"/>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Расходы (тыс. руб.), годы</w:t>
            </w:r>
          </w:p>
        </w:tc>
      </w:tr>
      <w:tr w:rsidR="00045AC9" w:rsidRPr="00045AC9" w:rsidTr="006C4B3C">
        <w:trPr>
          <w:jc w:val="center"/>
        </w:trPr>
        <w:tc>
          <w:tcPr>
            <w:tcW w:w="5324" w:type="dxa"/>
            <w:vMerge/>
            <w:tcBorders>
              <w:top w:val="single" w:sz="4" w:space="0" w:color="auto"/>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2019</w:t>
            </w:r>
          </w:p>
        </w:tc>
        <w:tc>
          <w:tcPr>
            <w:tcW w:w="1134"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2020</w:t>
            </w:r>
          </w:p>
        </w:tc>
        <w:tc>
          <w:tcPr>
            <w:tcW w:w="1134"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2021</w:t>
            </w:r>
          </w:p>
        </w:tc>
        <w:tc>
          <w:tcPr>
            <w:tcW w:w="850"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2022</w:t>
            </w:r>
          </w:p>
        </w:tc>
        <w:tc>
          <w:tcPr>
            <w:tcW w:w="851" w:type="dxa"/>
            <w:tcBorders>
              <w:top w:val="nil"/>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2023</w:t>
            </w:r>
          </w:p>
        </w:tc>
        <w:tc>
          <w:tcPr>
            <w:tcW w:w="898" w:type="dxa"/>
            <w:tcBorders>
              <w:top w:val="nil"/>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2024</w:t>
            </w:r>
          </w:p>
        </w:tc>
      </w:tr>
      <w:tr w:rsidR="00045AC9" w:rsidRPr="00045AC9" w:rsidTr="006C4B3C">
        <w:trPr>
          <w:trHeight w:val="171"/>
          <w:jc w:val="center"/>
        </w:trPr>
        <w:tc>
          <w:tcPr>
            <w:tcW w:w="5324" w:type="dxa"/>
            <w:vMerge w:val="restart"/>
            <w:tcBorders>
              <w:top w:val="nil"/>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Программа "Дорожное хозяйство" на 2019 - 2024 годы</w:t>
            </w:r>
          </w:p>
        </w:tc>
        <w:tc>
          <w:tcPr>
            <w:tcW w:w="2126" w:type="dxa"/>
            <w:vMerge w:val="restart"/>
            <w:tcBorders>
              <w:top w:val="nil"/>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114 990,86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96 937,48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75"/>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109 241,3</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92 090,6</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7"/>
          <w:jc w:val="center"/>
        </w:trPr>
        <w:tc>
          <w:tcPr>
            <w:tcW w:w="5324" w:type="dxa"/>
            <w:vMerge/>
            <w:tcBorders>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00"/>
          <w:jc w:val="center"/>
        </w:trPr>
        <w:tc>
          <w:tcPr>
            <w:tcW w:w="5324"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на 2019 - 2024 годы</w:t>
            </w:r>
          </w:p>
        </w:tc>
        <w:tc>
          <w:tcPr>
            <w:tcW w:w="2126"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114 990,86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96 937,48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45"/>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77"/>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109 241,3</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92 090,6</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81"/>
          <w:jc w:val="center"/>
        </w:trPr>
        <w:tc>
          <w:tcPr>
            <w:tcW w:w="5324" w:type="dxa"/>
            <w:vMerge/>
            <w:tcBorders>
              <w:bottom w:val="nil"/>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bottom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73"/>
          <w:jc w:val="center"/>
        </w:trPr>
        <w:tc>
          <w:tcPr>
            <w:tcW w:w="5324"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1.1. Строительство, реконструкция, капитальный ремонт, ремонт автомобильных дорог общего пользования местного значения в муниципальном образовании «Новонукутское» (субсидии муниципальным образованиям)</w:t>
            </w:r>
          </w:p>
        </w:tc>
        <w:tc>
          <w:tcPr>
            <w:tcW w:w="2126"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114 990,86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96 937,48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3"/>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7"/>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109 241,3</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92 090,6</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85"/>
          <w:jc w:val="center"/>
        </w:trPr>
        <w:tc>
          <w:tcPr>
            <w:tcW w:w="5324" w:type="dxa"/>
            <w:vMerge/>
            <w:tcBorders>
              <w:bottom w:val="nil"/>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bottom w:val="nil"/>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81"/>
          <w:jc w:val="center"/>
        </w:trPr>
        <w:tc>
          <w:tcPr>
            <w:tcW w:w="5324"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1.1.1.</w:t>
            </w:r>
            <w:r w:rsidRPr="00045AC9">
              <w:rPr>
                <w:rFonts w:ascii="Times New Roman" w:hAnsi="Times New Roman"/>
                <w:bCs/>
                <w:sz w:val="20"/>
                <w:szCs w:val="20"/>
              </w:rPr>
              <w:t xml:space="preserve"> Капитальный ремонт автомобильной дороги общего пользования местного значения, проходящей по улицам Трактовая, Терешковой, Чехова, Ербанова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114 990,86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96 937,48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109 241,3</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92 090,6</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81"/>
          <w:jc w:val="center"/>
        </w:trPr>
        <w:tc>
          <w:tcPr>
            <w:tcW w:w="5324"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 xml:space="preserve">1, 2, 3 этапы: </w:t>
            </w:r>
            <w:r w:rsidRPr="00045AC9">
              <w:rPr>
                <w:rFonts w:ascii="Times New Roman" w:hAnsi="Times New Roman"/>
                <w:bCs/>
                <w:sz w:val="20"/>
                <w:szCs w:val="20"/>
              </w:rPr>
              <w:t xml:space="preserve">Капитальный ремонт автомобильной дороги общего пользования местного значения, проходящей по </w:t>
            </w:r>
            <w:r w:rsidRPr="00045AC9">
              <w:rPr>
                <w:rFonts w:ascii="Times New Roman" w:hAnsi="Times New Roman"/>
                <w:bCs/>
                <w:sz w:val="20"/>
                <w:szCs w:val="20"/>
              </w:rPr>
              <w:lastRenderedPageBreak/>
              <w:t>улице Ербанова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lastRenderedPageBreak/>
              <w:t xml:space="preserve">Администрация муниципального </w:t>
            </w:r>
            <w:r w:rsidRPr="00045AC9">
              <w:rPr>
                <w:rFonts w:ascii="Times New Roman" w:hAnsi="Times New Roman"/>
                <w:sz w:val="20"/>
                <w:szCs w:val="20"/>
              </w:rPr>
              <w:lastRenderedPageBreak/>
              <w:t>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lastRenderedPageBreak/>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114 990,86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5 749,56</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109 241,3</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81"/>
          <w:jc w:val="center"/>
        </w:trPr>
        <w:tc>
          <w:tcPr>
            <w:tcW w:w="5324"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 xml:space="preserve">4 этап: </w:t>
            </w:r>
            <w:r w:rsidRPr="00045AC9">
              <w:rPr>
                <w:rFonts w:ascii="Times New Roman" w:hAnsi="Times New Roman"/>
                <w:bCs/>
                <w:sz w:val="20"/>
                <w:szCs w:val="20"/>
              </w:rPr>
              <w:t>Капитальный ремонт автомобильной дороги общего пользования местного значения, проходящей по улице Терешковой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96 937,48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4 846,88</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64"/>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92 090,6</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48"/>
          <w:jc w:val="center"/>
        </w:trPr>
        <w:tc>
          <w:tcPr>
            <w:tcW w:w="5324" w:type="dxa"/>
            <w:vMerge/>
            <w:tcBorders>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56"/>
          <w:jc w:val="center"/>
        </w:trPr>
        <w:tc>
          <w:tcPr>
            <w:tcW w:w="5324"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1.2. Ремонт, содержание автомобильных дорог общего пользования местного значения в муниципальном образовании «Новонукутское»</w:t>
            </w:r>
          </w:p>
        </w:tc>
        <w:tc>
          <w:tcPr>
            <w:tcW w:w="2126"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16"/>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16"/>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16"/>
          <w:jc w:val="center"/>
        </w:trPr>
        <w:tc>
          <w:tcPr>
            <w:tcW w:w="5324" w:type="dxa"/>
            <w:vMerge/>
            <w:tcBorders>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56"/>
          <w:jc w:val="center"/>
        </w:trPr>
        <w:tc>
          <w:tcPr>
            <w:tcW w:w="5324" w:type="dxa"/>
            <w:vMerge w:val="restart"/>
            <w:tcBorders>
              <w:top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r w:rsidRPr="00045AC9">
              <w:rPr>
                <w:rFonts w:ascii="Times New Roman" w:hAnsi="Times New Roman"/>
                <w:sz w:val="20"/>
                <w:szCs w:val="20"/>
              </w:rPr>
              <w:t>1.2.1. Текущий ремонт автомобильной дороги общего пользования местного значения, расположенной по адресу: микрорайон 70-летия Победы п. Новонукутский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всего</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27"/>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МБ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1 079,74507</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87"/>
          <w:jc w:val="center"/>
        </w:trPr>
        <w:tc>
          <w:tcPr>
            <w:tcW w:w="5324" w:type="dxa"/>
            <w:vMerge/>
            <w:tcBorders>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ОБ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r w:rsidR="00045AC9" w:rsidRPr="00045AC9" w:rsidTr="006C4B3C">
        <w:trPr>
          <w:trHeight w:val="216"/>
          <w:jc w:val="center"/>
        </w:trPr>
        <w:tc>
          <w:tcPr>
            <w:tcW w:w="5324" w:type="dxa"/>
            <w:vMerge/>
            <w:tcBorders>
              <w:bottom w:val="single" w:sz="4" w:space="0" w:color="auto"/>
              <w:right w:val="single" w:sz="4" w:space="0" w:color="auto"/>
            </w:tcBorders>
            <w:vAlign w:val="center"/>
          </w:tcPr>
          <w:p w:rsidR="00045AC9" w:rsidRPr="00045AC9" w:rsidRDefault="00045AC9" w:rsidP="006C4B3C">
            <w:pPr>
              <w:pStyle w:val="afffb"/>
              <w:contextualSpacing/>
              <w:rPr>
                <w:rFonts w:ascii="Times New Roman" w:hAnsi="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ФБ</w:t>
            </w:r>
          </w:p>
        </w:tc>
        <w:tc>
          <w:tcPr>
            <w:tcW w:w="1276" w:type="dxa"/>
            <w:tcBorders>
              <w:top w:val="single" w:sz="4" w:space="0" w:color="auto"/>
              <w:left w:val="nil"/>
              <w:bottom w:val="single" w:sz="4" w:space="0" w:color="auto"/>
              <w:right w:val="single" w:sz="4" w:space="0" w:color="auto"/>
            </w:tcBorders>
            <w:vAlign w:val="center"/>
          </w:tcPr>
          <w:p w:rsidR="00045AC9" w:rsidRPr="00045AC9" w:rsidRDefault="00045AC9" w:rsidP="006C4B3C">
            <w:pPr>
              <w:jc w:val="center"/>
              <w:rPr>
                <w:sz w:val="20"/>
                <w:szCs w:val="20"/>
              </w:rPr>
            </w:pPr>
            <w:r w:rsidRPr="00045AC9">
              <w:rPr>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c>
          <w:tcPr>
            <w:tcW w:w="898" w:type="dxa"/>
            <w:tcBorders>
              <w:top w:val="single" w:sz="4" w:space="0" w:color="auto"/>
              <w:left w:val="nil"/>
              <w:bottom w:val="single" w:sz="4" w:space="0" w:color="auto"/>
            </w:tcBorders>
            <w:vAlign w:val="center"/>
          </w:tcPr>
          <w:p w:rsidR="00045AC9" w:rsidRPr="00045AC9" w:rsidRDefault="00045AC9" w:rsidP="006C4B3C">
            <w:pPr>
              <w:pStyle w:val="afffb"/>
              <w:contextualSpacing/>
              <w:jc w:val="center"/>
              <w:rPr>
                <w:rFonts w:ascii="Times New Roman" w:hAnsi="Times New Roman"/>
                <w:sz w:val="20"/>
                <w:szCs w:val="20"/>
              </w:rPr>
            </w:pPr>
            <w:r w:rsidRPr="00045AC9">
              <w:rPr>
                <w:rFonts w:ascii="Times New Roman" w:hAnsi="Times New Roman"/>
                <w:sz w:val="20"/>
                <w:szCs w:val="20"/>
              </w:rPr>
              <w:t>0</w:t>
            </w:r>
          </w:p>
        </w:tc>
      </w:tr>
    </w:tbl>
    <w:p w:rsidR="00045AC9" w:rsidRPr="00045AC9" w:rsidRDefault="00045AC9" w:rsidP="00045AC9">
      <w:pPr>
        <w:contextualSpacing/>
        <w:rPr>
          <w:rStyle w:val="afff4"/>
          <w:color w:val="auto"/>
          <w:sz w:val="20"/>
          <w:szCs w:val="20"/>
        </w:rPr>
      </w:pPr>
    </w:p>
    <w:p w:rsidR="00045AC9" w:rsidRPr="00045AC9" w:rsidRDefault="00045AC9" w:rsidP="00045AC9">
      <w:pPr>
        <w:contextualSpacing/>
        <w:jc w:val="right"/>
        <w:rPr>
          <w:rStyle w:val="afff4"/>
          <w:color w:val="auto"/>
        </w:rPr>
        <w:sectPr w:rsidR="00045AC9" w:rsidRPr="00045AC9" w:rsidSect="00BA4CE2">
          <w:pgSz w:w="16838" w:h="11906" w:orient="landscape"/>
          <w:pgMar w:top="567" w:right="567" w:bottom="567" w:left="567" w:header="709" w:footer="709" w:gutter="0"/>
          <w:cols w:space="708"/>
          <w:docGrid w:linePitch="360"/>
        </w:sectPr>
      </w:pPr>
    </w:p>
    <w:p w:rsidR="00045AC9" w:rsidRPr="00045AC9" w:rsidRDefault="00045AC9" w:rsidP="00045AC9">
      <w:pPr>
        <w:contextualSpacing/>
        <w:jc w:val="right"/>
        <w:rPr>
          <w:rStyle w:val="afff4"/>
          <w:color w:val="auto"/>
        </w:rPr>
      </w:pPr>
    </w:p>
    <w:p w:rsidR="00045AC9" w:rsidRPr="00045AC9" w:rsidRDefault="00045AC9" w:rsidP="00045AC9">
      <w:pPr>
        <w:jc w:val="center"/>
        <w:rPr>
          <w:rFonts w:ascii="Arial" w:hAnsi="Arial" w:cs="Arial"/>
          <w:b/>
        </w:rPr>
      </w:pPr>
    </w:p>
    <w:p w:rsidR="00687215" w:rsidRPr="00045AC9" w:rsidRDefault="00687215" w:rsidP="00687215"/>
    <w:p w:rsidR="002A1483" w:rsidRPr="00045AC9" w:rsidRDefault="002A1483" w:rsidP="002A1483">
      <w:pPr>
        <w:jc w:val="both"/>
        <w:rPr>
          <w:sz w:val="22"/>
          <w:szCs w:val="22"/>
        </w:rPr>
      </w:pPr>
    </w:p>
    <w:p w:rsidR="002A1483" w:rsidRPr="00045AC9" w:rsidRDefault="00602C2B" w:rsidP="002A1483">
      <w:pPr>
        <w:ind w:right="-284"/>
        <w:rPr>
          <w:sz w:val="18"/>
          <w:szCs w:val="18"/>
        </w:rPr>
      </w:pPr>
      <w:r w:rsidRPr="00045AC9">
        <w:rPr>
          <w:noProof/>
          <w:sz w:val="18"/>
          <w:szCs w:val="18"/>
        </w:rPr>
        <w:pict>
          <v:rect id="_x0000_s1029" style="position:absolute;margin-left:-31.65pt;margin-top:.7pt;width:600.2pt;height:130.8pt;z-index:-251659264" fillcolor="#eaeaea">
            <v:fill opacity="62259f"/>
          </v:rect>
        </w:pict>
      </w:r>
      <w:r w:rsidRPr="00045AC9">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045AC9" w:rsidRDefault="002A1483" w:rsidP="002A1483">
      <w:pPr>
        <w:rPr>
          <w:sz w:val="18"/>
          <w:szCs w:val="18"/>
        </w:rPr>
      </w:pPr>
      <w:r w:rsidRPr="00045AC9">
        <w:rPr>
          <w:sz w:val="18"/>
          <w:szCs w:val="18"/>
        </w:rPr>
        <w:t xml:space="preserve"> </w:t>
      </w:r>
    </w:p>
    <w:p w:rsidR="002A1483" w:rsidRPr="00045AC9" w:rsidRDefault="00602C2B" w:rsidP="002A1483">
      <w:pPr>
        <w:rPr>
          <w:sz w:val="18"/>
          <w:szCs w:val="18"/>
        </w:rPr>
      </w:pPr>
      <w:r w:rsidRPr="00045AC9">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sidRPr="00045AC9">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045AC9" w:rsidRDefault="002A1483" w:rsidP="002A1483">
      <w:pPr>
        <w:rPr>
          <w:sz w:val="18"/>
          <w:szCs w:val="18"/>
        </w:rPr>
      </w:pPr>
    </w:p>
    <w:p w:rsidR="002A1483" w:rsidRPr="00045AC9" w:rsidRDefault="002A1483" w:rsidP="002A1483">
      <w:pPr>
        <w:rPr>
          <w:sz w:val="18"/>
          <w:szCs w:val="18"/>
        </w:rPr>
      </w:pPr>
    </w:p>
    <w:p w:rsidR="002A1483" w:rsidRPr="00045AC9" w:rsidRDefault="002A1483" w:rsidP="002A1483">
      <w:pPr>
        <w:rPr>
          <w:sz w:val="18"/>
          <w:szCs w:val="18"/>
        </w:rPr>
      </w:pPr>
    </w:p>
    <w:p w:rsidR="002A1483" w:rsidRPr="00045AC9" w:rsidRDefault="002A1483" w:rsidP="002A1483">
      <w:pPr>
        <w:rPr>
          <w:sz w:val="18"/>
          <w:szCs w:val="18"/>
        </w:rPr>
      </w:pPr>
    </w:p>
    <w:p w:rsidR="002A1483" w:rsidRPr="00045AC9" w:rsidRDefault="00602C2B" w:rsidP="002A1483">
      <w:pPr>
        <w:rPr>
          <w:sz w:val="18"/>
          <w:szCs w:val="18"/>
        </w:rPr>
      </w:pPr>
      <w:r w:rsidRPr="00045AC9">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045AC9" w:rsidRDefault="002A1483" w:rsidP="002A1483">
      <w:pPr>
        <w:rPr>
          <w:sz w:val="18"/>
          <w:szCs w:val="18"/>
        </w:rPr>
      </w:pPr>
    </w:p>
    <w:p w:rsidR="002A1483" w:rsidRPr="00045AC9" w:rsidRDefault="002A1483" w:rsidP="002A1483">
      <w:pPr>
        <w:rPr>
          <w:sz w:val="18"/>
          <w:szCs w:val="18"/>
        </w:rPr>
      </w:pPr>
    </w:p>
    <w:p w:rsidR="002A1483" w:rsidRPr="00045AC9" w:rsidRDefault="002A1483" w:rsidP="002A1483">
      <w:pPr>
        <w:rPr>
          <w:sz w:val="18"/>
          <w:szCs w:val="18"/>
        </w:rPr>
      </w:pPr>
    </w:p>
    <w:p w:rsidR="002A1483" w:rsidRPr="00045AC9" w:rsidRDefault="002A1483" w:rsidP="002A1483">
      <w:pPr>
        <w:rPr>
          <w:sz w:val="18"/>
          <w:szCs w:val="18"/>
        </w:rPr>
      </w:pPr>
    </w:p>
    <w:p w:rsidR="002A1483" w:rsidRPr="00045AC9" w:rsidRDefault="002A1483" w:rsidP="002A1483">
      <w:pPr>
        <w:rPr>
          <w:sz w:val="22"/>
          <w:szCs w:val="22"/>
        </w:rPr>
      </w:pPr>
    </w:p>
    <w:p w:rsidR="002A1483" w:rsidRPr="00045AC9" w:rsidRDefault="002A1483" w:rsidP="002A1483">
      <w:pPr>
        <w:rPr>
          <w:sz w:val="22"/>
          <w:szCs w:val="22"/>
        </w:rPr>
      </w:pPr>
      <w:r w:rsidRPr="00045AC9">
        <w:rPr>
          <w:sz w:val="22"/>
          <w:szCs w:val="22"/>
        </w:rPr>
        <w:t>Отпечатана в муниципальном образовании «Новонукутское», п.Новонукутский ул. Майская, 29           Тираж 10 экз.</w:t>
      </w:r>
    </w:p>
    <w:p w:rsidR="00C17154" w:rsidRPr="00045AC9" w:rsidRDefault="00C17154"/>
    <w:sectPr w:rsidR="00C17154" w:rsidRPr="00045AC9" w:rsidSect="00687215">
      <w:headerReference w:type="even" r:id="rId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B3" w:rsidRDefault="00FA38B3" w:rsidP="009835DE">
      <w:r>
        <w:separator/>
      </w:r>
    </w:p>
  </w:endnote>
  <w:endnote w:type="continuationSeparator" w:id="1">
    <w:p w:rsidR="00FA38B3" w:rsidRDefault="00FA38B3" w:rsidP="00983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9" w:rsidRPr="00004954" w:rsidRDefault="00045AC9" w:rsidP="0000495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B3" w:rsidRDefault="00FA38B3" w:rsidP="009835DE">
      <w:r>
        <w:separator/>
      </w:r>
    </w:p>
  </w:footnote>
  <w:footnote w:type="continuationSeparator" w:id="1">
    <w:p w:rsidR="00FA38B3" w:rsidRDefault="00FA38B3"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602C2B"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045AC9"/>
    <w:rsid w:val="00100321"/>
    <w:rsid w:val="00104803"/>
    <w:rsid w:val="0018461B"/>
    <w:rsid w:val="002A0351"/>
    <w:rsid w:val="002A1483"/>
    <w:rsid w:val="00315CF6"/>
    <w:rsid w:val="00345270"/>
    <w:rsid w:val="00475EDB"/>
    <w:rsid w:val="00602C2B"/>
    <w:rsid w:val="006707D0"/>
    <w:rsid w:val="00687215"/>
    <w:rsid w:val="006A01E4"/>
    <w:rsid w:val="006B696A"/>
    <w:rsid w:val="006C5272"/>
    <w:rsid w:val="006F213A"/>
    <w:rsid w:val="007B2BEA"/>
    <w:rsid w:val="008F0C24"/>
    <w:rsid w:val="009233E0"/>
    <w:rsid w:val="009835DE"/>
    <w:rsid w:val="00B25CF7"/>
    <w:rsid w:val="00BE34CA"/>
    <w:rsid w:val="00C17154"/>
    <w:rsid w:val="00C277A5"/>
    <w:rsid w:val="00F223A0"/>
    <w:rsid w:val="00F3217B"/>
    <w:rsid w:val="00F67213"/>
    <w:rsid w:val="00F87391"/>
    <w:rsid w:val="00FA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7391"/>
    <w:pPr>
      <w:keepNext/>
      <w:outlineLvl w:val="0"/>
    </w:pPr>
    <w:rPr>
      <w:sz w:val="28"/>
      <w:szCs w:val="20"/>
    </w:rPr>
  </w:style>
  <w:style w:type="paragraph" w:styleId="2">
    <w:name w:val="heading 2"/>
    <w:basedOn w:val="a"/>
    <w:next w:val="a"/>
    <w:link w:val="20"/>
    <w:uiPriority w:val="9"/>
    <w:semiHidden/>
    <w:unhideWhenUsed/>
    <w:qFormat/>
    <w:rsid w:val="00045AC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87391"/>
    <w:pPr>
      <w:keepNext/>
      <w:tabs>
        <w:tab w:val="num" w:pos="0"/>
      </w:tabs>
      <w:jc w:val="both"/>
      <w:outlineLvl w:val="4"/>
    </w:pPr>
    <w:rPr>
      <w:rFonts w:ascii="Arial" w:hAnsi="Arial"/>
      <w:b/>
      <w:szCs w:val="20"/>
      <w:lang w:eastAsia="ar-SA"/>
    </w:rPr>
  </w:style>
  <w:style w:type="paragraph" w:styleId="6">
    <w:name w:val="heading 6"/>
    <w:basedOn w:val="a"/>
    <w:next w:val="a"/>
    <w:link w:val="60"/>
    <w:uiPriority w:val="9"/>
    <w:unhideWhenUsed/>
    <w:qFormat/>
    <w:rsid w:val="00045AC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uiPriority w:val="9"/>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uiPriority w:val="99"/>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uiPriority w:val="99"/>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link w:val="ConsPlusNormal0"/>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uiPriority w:val="99"/>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uiPriority w:val="99"/>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0">
    <w:name w:val="Заголовок 2 Знак"/>
    <w:basedOn w:val="a0"/>
    <w:link w:val="2"/>
    <w:uiPriority w:val="9"/>
    <w:semiHidden/>
    <w:rsid w:val="00045AC9"/>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045AC9"/>
    <w:rPr>
      <w:rFonts w:asciiTheme="majorHAnsi" w:eastAsiaTheme="majorEastAsia" w:hAnsiTheme="majorHAnsi" w:cstheme="majorBidi"/>
      <w:i/>
      <w:iCs/>
      <w:color w:val="243F60" w:themeColor="accent1" w:themeShade="7F"/>
    </w:rPr>
  </w:style>
  <w:style w:type="paragraph" w:customStyle="1" w:styleId="tex1st">
    <w:name w:val="tex1st"/>
    <w:basedOn w:val="a"/>
    <w:rsid w:val="00045AC9"/>
    <w:pPr>
      <w:spacing w:before="100" w:beforeAutospacing="1" w:after="100" w:afterAutospacing="1"/>
    </w:pPr>
  </w:style>
  <w:style w:type="paragraph" w:customStyle="1" w:styleId="tex2st">
    <w:name w:val="tex2st"/>
    <w:basedOn w:val="a"/>
    <w:rsid w:val="00045AC9"/>
    <w:pPr>
      <w:spacing w:before="100" w:beforeAutospacing="1" w:after="100" w:afterAutospacing="1"/>
    </w:pPr>
  </w:style>
  <w:style w:type="paragraph" w:styleId="HTML">
    <w:name w:val="HTML Preformatted"/>
    <w:basedOn w:val="a"/>
    <w:link w:val="HTML0"/>
    <w:uiPriority w:val="99"/>
    <w:semiHidden/>
    <w:unhideWhenUsed/>
    <w:rsid w:val="000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5AC9"/>
    <w:rPr>
      <w:rFonts w:ascii="Courier New" w:eastAsia="Times New Roman" w:hAnsi="Courier New" w:cs="Courier New"/>
      <w:sz w:val="20"/>
      <w:szCs w:val="20"/>
      <w:lang w:eastAsia="ru-RU"/>
    </w:rPr>
  </w:style>
  <w:style w:type="paragraph" w:customStyle="1" w:styleId="tex5st">
    <w:name w:val="tex5st"/>
    <w:basedOn w:val="a"/>
    <w:rsid w:val="00045AC9"/>
    <w:pPr>
      <w:spacing w:before="100" w:beforeAutospacing="1" w:after="100" w:afterAutospacing="1"/>
    </w:pPr>
  </w:style>
  <w:style w:type="paragraph" w:styleId="afffa">
    <w:name w:val="Block Text"/>
    <w:basedOn w:val="a"/>
    <w:unhideWhenUsed/>
    <w:rsid w:val="00045AC9"/>
    <w:pPr>
      <w:ind w:left="-540" w:right="-545" w:firstLine="720"/>
      <w:jc w:val="both"/>
    </w:pPr>
  </w:style>
  <w:style w:type="paragraph" w:customStyle="1" w:styleId="afffb">
    <w:name w:val="Нормальный (таблица)"/>
    <w:basedOn w:val="a"/>
    <w:next w:val="a"/>
    <w:uiPriority w:val="99"/>
    <w:rsid w:val="00045AC9"/>
    <w:pPr>
      <w:widowControl w:val="0"/>
      <w:autoSpaceDE w:val="0"/>
      <w:autoSpaceDN w:val="0"/>
      <w:adjustRightInd w:val="0"/>
      <w:jc w:val="both"/>
    </w:pPr>
    <w:rPr>
      <w:rFonts w:ascii="Arial" w:hAnsi="Arial"/>
    </w:rPr>
  </w:style>
  <w:style w:type="character" w:customStyle="1" w:styleId="blk">
    <w:name w:val="blk"/>
    <w:basedOn w:val="a0"/>
    <w:rsid w:val="00045AC9"/>
  </w:style>
  <w:style w:type="character" w:styleId="afffc">
    <w:name w:val="Placeholder Text"/>
    <w:basedOn w:val="a0"/>
    <w:uiPriority w:val="99"/>
    <w:semiHidden/>
    <w:rsid w:val="00045AC9"/>
    <w:rPr>
      <w:color w:val="808080"/>
    </w:rPr>
  </w:style>
  <w:style w:type="character" w:customStyle="1" w:styleId="r">
    <w:name w:val="r"/>
    <w:basedOn w:val="a0"/>
    <w:rsid w:val="00045AC9"/>
  </w:style>
  <w:style w:type="character" w:customStyle="1" w:styleId="ConsPlusNormal0">
    <w:name w:val="ConsPlusNormal Знак"/>
    <w:link w:val="ConsPlusNormal"/>
    <w:locked/>
    <w:rsid w:val="00045AC9"/>
    <w:rPr>
      <w:rFonts w:ascii="Arial" w:eastAsia="Arial" w:hAnsi="Arial" w:cs="Arial"/>
      <w:sz w:val="20"/>
      <w:szCs w:val="20"/>
      <w:lang w:eastAsia="ar-SA"/>
    </w:rPr>
  </w:style>
  <w:style w:type="character" w:customStyle="1" w:styleId="FontStyle11">
    <w:name w:val="Font Style11"/>
    <w:uiPriority w:val="99"/>
    <w:rsid w:val="00045AC9"/>
    <w:rPr>
      <w:rFonts w:ascii="Times New Roman" w:hAnsi="Times New Roman"/>
      <w:sz w:val="26"/>
    </w:rPr>
  </w:style>
  <w:style w:type="paragraph" w:customStyle="1" w:styleId="headertext">
    <w:name w:val="headertext"/>
    <w:basedOn w:val="a"/>
    <w:rsid w:val="00045AC9"/>
    <w:pPr>
      <w:spacing w:before="100" w:beforeAutospacing="1" w:after="100" w:afterAutospacing="1"/>
    </w:pPr>
  </w:style>
  <w:style w:type="numbering" w:customStyle="1" w:styleId="31">
    <w:name w:val="Нет списка3"/>
    <w:next w:val="a2"/>
    <w:uiPriority w:val="99"/>
    <w:semiHidden/>
    <w:unhideWhenUsed/>
    <w:rsid w:val="00045AC9"/>
  </w:style>
  <w:style w:type="paragraph" w:customStyle="1" w:styleId="afffd">
    <w:name w:val="Текст (справка)"/>
    <w:basedOn w:val="a"/>
    <w:next w:val="a"/>
    <w:uiPriority w:val="99"/>
    <w:rsid w:val="00045AC9"/>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e">
    <w:name w:val="Информация о версии"/>
    <w:basedOn w:val="af3"/>
    <w:next w:val="a"/>
    <w:uiPriority w:val="99"/>
    <w:rsid w:val="00045AC9"/>
    <w:pPr>
      <w:widowControl w:val="0"/>
      <w:autoSpaceDE w:val="0"/>
      <w:autoSpaceDN w:val="0"/>
      <w:adjustRightInd w:val="0"/>
      <w:spacing w:before="75" w:after="0"/>
      <w:ind w:left="170"/>
      <w:jc w:val="both"/>
    </w:pPr>
    <w:rPr>
      <w:rFonts w:ascii="Times New Roman CYR" w:eastAsiaTheme="minorEastAsia" w:hAnsi="Times New Roman CYR" w:cs="Times New Roman CYR"/>
      <w:i/>
      <w:iCs/>
      <w:vanish w:val="0"/>
      <w:color w:val="353842"/>
      <w:sz w:val="24"/>
      <w:szCs w:val="24"/>
      <w:shd w:val="clear" w:color="auto" w:fill="F0F0F0"/>
      <w:vertAlign w:val="baseline"/>
    </w:rPr>
  </w:style>
  <w:style w:type="paragraph" w:customStyle="1" w:styleId="affff">
    <w:name w:val="Текст информации об изменениях"/>
    <w:basedOn w:val="a"/>
    <w:next w:val="a"/>
    <w:uiPriority w:val="99"/>
    <w:rsid w:val="00045AC9"/>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0">
    <w:name w:val="Информация об изменениях"/>
    <w:basedOn w:val="affff"/>
    <w:next w:val="a"/>
    <w:uiPriority w:val="99"/>
    <w:rsid w:val="00045AC9"/>
    <w:pPr>
      <w:spacing w:before="180"/>
      <w:ind w:left="360" w:right="360" w:firstLine="0"/>
    </w:pPr>
    <w:rPr>
      <w:shd w:val="clear" w:color="auto" w:fill="EAEFED"/>
    </w:rPr>
  </w:style>
  <w:style w:type="paragraph" w:customStyle="1" w:styleId="affff1">
    <w:name w:val="Подзаголовок для информации об изменениях"/>
    <w:basedOn w:val="affff"/>
    <w:next w:val="a"/>
    <w:uiPriority w:val="99"/>
    <w:rsid w:val="00045AC9"/>
    <w:rPr>
      <w:b/>
      <w:bCs/>
    </w:rPr>
  </w:style>
  <w:style w:type="character" w:customStyle="1" w:styleId="affff2">
    <w:name w:val="Цветовое выделение для Текст"/>
    <w:uiPriority w:val="99"/>
    <w:rsid w:val="00045AC9"/>
    <w:rPr>
      <w:rFonts w:ascii="Times New Roman CYR" w:hAnsi="Times New Roman CYR" w:cs="Times New Roman CYR"/>
    </w:rPr>
  </w:style>
  <w:style w:type="paragraph" w:customStyle="1" w:styleId="s3">
    <w:name w:val="s_3"/>
    <w:basedOn w:val="a"/>
    <w:rsid w:val="00045AC9"/>
    <w:pPr>
      <w:spacing w:before="100" w:beforeAutospacing="1" w:after="100" w:afterAutospacing="1"/>
    </w:pPr>
  </w:style>
  <w:style w:type="paragraph" w:customStyle="1" w:styleId="s22">
    <w:name w:val="s_22"/>
    <w:basedOn w:val="a"/>
    <w:rsid w:val="00045A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690D3788DF183F16F0FB590A80F0DD090DCAECED28B3D70F77602BAF81I0QB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19358</Words>
  <Characters>110344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2020-01-24T09:31:00Z</cp:lastPrinted>
  <dcterms:created xsi:type="dcterms:W3CDTF">2020-01-24T09:02:00Z</dcterms:created>
  <dcterms:modified xsi:type="dcterms:W3CDTF">2020-01-24T09:31:00Z</dcterms:modified>
</cp:coreProperties>
</file>