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654F7A" w:rsidRDefault="002A1483" w:rsidP="002A1483">
      <w:pPr>
        <w:jc w:val="center"/>
        <w:outlineLvl w:val="0"/>
        <w:rPr>
          <w:b/>
          <w:sz w:val="22"/>
          <w:szCs w:val="22"/>
        </w:rPr>
      </w:pPr>
    </w:p>
    <w:p w:rsidR="002A1483" w:rsidRPr="00654F7A" w:rsidRDefault="002A1483" w:rsidP="002A1483">
      <w:pPr>
        <w:jc w:val="center"/>
        <w:outlineLvl w:val="0"/>
        <w:rPr>
          <w:b/>
          <w:sz w:val="22"/>
          <w:szCs w:val="22"/>
        </w:rPr>
      </w:pPr>
    </w:p>
    <w:p w:rsidR="002A1483" w:rsidRPr="00654F7A" w:rsidRDefault="002A1483" w:rsidP="002A1483">
      <w:pPr>
        <w:jc w:val="center"/>
        <w:outlineLvl w:val="0"/>
        <w:rPr>
          <w:b/>
          <w:sz w:val="22"/>
          <w:szCs w:val="22"/>
        </w:rPr>
      </w:pPr>
    </w:p>
    <w:p w:rsidR="002A1483" w:rsidRPr="00654F7A" w:rsidRDefault="00BC7A37" w:rsidP="002A1483">
      <w:pPr>
        <w:tabs>
          <w:tab w:val="left" w:pos="870"/>
          <w:tab w:val="center" w:pos="5033"/>
        </w:tabs>
        <w:rPr>
          <w:rFonts w:ascii="Arial Black" w:hAnsi="Arial Black" w:cs="Arial"/>
          <w:i/>
          <w:sz w:val="132"/>
          <w:szCs w:val="132"/>
        </w:rPr>
      </w:pPr>
      <w:r w:rsidRPr="00654F7A">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Default="0018461B" w:rsidP="002A1483">
                  <w:pPr>
                    <w:jc w:val="center"/>
                    <w:rPr>
                      <w:rFonts w:ascii="Arial Black" w:hAnsi="Arial Black" w:cs="Arial"/>
                      <w:i/>
                      <w:sz w:val="56"/>
                      <w:szCs w:val="56"/>
                    </w:rPr>
                  </w:pPr>
                  <w:r>
                    <w:rPr>
                      <w:rFonts w:ascii="Arial Black" w:hAnsi="Arial Black" w:cs="Arial"/>
                      <w:i/>
                      <w:sz w:val="56"/>
                      <w:szCs w:val="56"/>
                    </w:rPr>
                    <w:t>№1</w:t>
                  </w:r>
                  <w:r w:rsidR="0060625D">
                    <w:rPr>
                      <w:rFonts w:ascii="Arial Black" w:hAnsi="Arial Black" w:cs="Arial"/>
                      <w:i/>
                      <w:sz w:val="56"/>
                      <w:szCs w:val="56"/>
                    </w:rPr>
                    <w:t>2</w:t>
                  </w:r>
                </w:p>
                <w:p w:rsidR="0018461B" w:rsidRDefault="0060625D" w:rsidP="002A1483">
                  <w:pPr>
                    <w:jc w:val="center"/>
                    <w:rPr>
                      <w:rFonts w:ascii="Arial Black" w:hAnsi="Arial Black" w:cs="Arial"/>
                      <w:i/>
                      <w:sz w:val="56"/>
                      <w:szCs w:val="56"/>
                    </w:rPr>
                  </w:pPr>
                  <w:r>
                    <w:rPr>
                      <w:rFonts w:ascii="Arial Black" w:hAnsi="Arial Black" w:cs="Arial"/>
                      <w:i/>
                      <w:sz w:val="56"/>
                      <w:szCs w:val="56"/>
                    </w:rPr>
                    <w:t>29 ноября</w:t>
                  </w:r>
                  <w:r w:rsidR="0018461B">
                    <w:rPr>
                      <w:rFonts w:ascii="Arial Black" w:hAnsi="Arial Black" w:cs="Arial"/>
                      <w:i/>
                      <w:sz w:val="56"/>
                      <w:szCs w:val="56"/>
                    </w:rPr>
                    <w:t xml:space="preserve"> 2019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654F7A" w:rsidRDefault="002A1483" w:rsidP="002A1483">
      <w:pPr>
        <w:jc w:val="center"/>
        <w:rPr>
          <w:sz w:val="15"/>
          <w:szCs w:val="15"/>
        </w:rPr>
      </w:pPr>
    </w:p>
    <w:p w:rsidR="002A1483" w:rsidRPr="00654F7A" w:rsidRDefault="00BC7A37" w:rsidP="002A1483">
      <w:pPr>
        <w:jc w:val="center"/>
        <w:rPr>
          <w:sz w:val="40"/>
          <w:szCs w:val="40"/>
        </w:rPr>
      </w:pPr>
      <w:r w:rsidRPr="00654F7A">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654F7A" w:rsidRDefault="002A1483" w:rsidP="002A1483">
      <w:pPr>
        <w:jc w:val="center"/>
        <w:rPr>
          <w:sz w:val="40"/>
          <w:szCs w:val="40"/>
        </w:rPr>
      </w:pPr>
    </w:p>
    <w:p w:rsidR="002A1483" w:rsidRPr="00654F7A" w:rsidRDefault="002A1483" w:rsidP="002A1483">
      <w:pPr>
        <w:rPr>
          <w:sz w:val="22"/>
          <w:szCs w:val="22"/>
        </w:rPr>
      </w:pPr>
    </w:p>
    <w:p w:rsidR="002A1483" w:rsidRPr="00654F7A" w:rsidRDefault="002A1483" w:rsidP="002A1483">
      <w:pPr>
        <w:rPr>
          <w:sz w:val="22"/>
          <w:szCs w:val="22"/>
        </w:rPr>
      </w:pPr>
    </w:p>
    <w:p w:rsidR="002A1483" w:rsidRPr="00654F7A" w:rsidRDefault="002A1483" w:rsidP="002A1483">
      <w:pPr>
        <w:rPr>
          <w:sz w:val="22"/>
          <w:szCs w:val="22"/>
        </w:rPr>
      </w:pPr>
    </w:p>
    <w:p w:rsidR="002A1483" w:rsidRPr="00654F7A" w:rsidRDefault="002A1483" w:rsidP="002A1483">
      <w:pPr>
        <w:rPr>
          <w:sz w:val="22"/>
          <w:szCs w:val="22"/>
        </w:rPr>
      </w:pPr>
    </w:p>
    <w:p w:rsidR="002A1483" w:rsidRPr="00654F7A" w:rsidRDefault="002A1483" w:rsidP="002A1483">
      <w:pPr>
        <w:rPr>
          <w:sz w:val="22"/>
          <w:szCs w:val="22"/>
        </w:rPr>
      </w:pPr>
    </w:p>
    <w:p w:rsidR="002A1483" w:rsidRPr="00654F7A" w:rsidRDefault="002A1483" w:rsidP="002A1483">
      <w:pPr>
        <w:jc w:val="center"/>
        <w:outlineLvl w:val="0"/>
        <w:rPr>
          <w:b/>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tabs>
          <w:tab w:val="left" w:pos="3076"/>
        </w:tabs>
        <w:outlineLvl w:val="2"/>
        <w:rPr>
          <w:b/>
          <w:spacing w:val="30"/>
          <w:sz w:val="22"/>
          <w:szCs w:val="22"/>
        </w:rPr>
      </w:pPr>
    </w:p>
    <w:p w:rsidR="002A1483" w:rsidRPr="00654F7A" w:rsidRDefault="002A1483" w:rsidP="002A1483">
      <w:pPr>
        <w:keepNext/>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BC7A37" w:rsidP="002A1483">
      <w:pPr>
        <w:keepNext/>
        <w:jc w:val="center"/>
        <w:outlineLvl w:val="2"/>
        <w:rPr>
          <w:b/>
          <w:spacing w:val="30"/>
          <w:sz w:val="22"/>
          <w:szCs w:val="22"/>
        </w:rPr>
      </w:pPr>
      <w:r w:rsidRPr="00654F7A">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2A1483" w:rsidRPr="00654F7A" w:rsidRDefault="002A1483" w:rsidP="002A1483">
      <w:pPr>
        <w:keepNext/>
        <w:jc w:val="center"/>
        <w:outlineLvl w:val="2"/>
        <w:rPr>
          <w:b/>
          <w:spacing w:val="30"/>
          <w:sz w:val="22"/>
          <w:szCs w:val="22"/>
        </w:rPr>
      </w:pPr>
    </w:p>
    <w:p w:rsidR="00687215" w:rsidRPr="00654F7A" w:rsidRDefault="00687215" w:rsidP="00687215">
      <w:pPr>
        <w:ind w:left="7080" w:firstLine="708"/>
        <w:jc w:val="center"/>
        <w:rPr>
          <w:b/>
        </w:rPr>
      </w:pPr>
      <w:r w:rsidRPr="00654F7A">
        <w:rPr>
          <w:b/>
        </w:rPr>
        <w:t xml:space="preserve">  </w:t>
      </w:r>
    </w:p>
    <w:p w:rsidR="00654F7A" w:rsidRPr="00654F7A" w:rsidRDefault="00654F7A" w:rsidP="00654F7A">
      <w:pPr>
        <w:keepNext/>
        <w:jc w:val="center"/>
        <w:outlineLvl w:val="2"/>
        <w:rPr>
          <w:b/>
          <w:spacing w:val="30"/>
          <w:sz w:val="20"/>
          <w:szCs w:val="20"/>
        </w:rPr>
      </w:pPr>
      <w:r w:rsidRPr="00654F7A">
        <w:rPr>
          <w:b/>
          <w:spacing w:val="30"/>
          <w:sz w:val="20"/>
          <w:szCs w:val="20"/>
        </w:rPr>
        <w:t>РОССИЙСКАЯ ФЕДЕРАЦИЯ</w:t>
      </w:r>
    </w:p>
    <w:p w:rsidR="00654F7A" w:rsidRPr="00654F7A" w:rsidRDefault="00654F7A" w:rsidP="00654F7A">
      <w:pPr>
        <w:keepNext/>
        <w:jc w:val="center"/>
        <w:outlineLvl w:val="2"/>
        <w:rPr>
          <w:b/>
          <w:spacing w:val="30"/>
          <w:sz w:val="20"/>
          <w:szCs w:val="20"/>
        </w:rPr>
      </w:pPr>
      <w:r w:rsidRPr="00654F7A">
        <w:rPr>
          <w:b/>
          <w:spacing w:val="30"/>
          <w:sz w:val="20"/>
          <w:szCs w:val="20"/>
        </w:rPr>
        <w:t>ИРКУТСКАЯ ОБЛАСТЬ</w:t>
      </w:r>
    </w:p>
    <w:p w:rsidR="00654F7A" w:rsidRPr="00654F7A" w:rsidRDefault="00654F7A" w:rsidP="00654F7A">
      <w:pPr>
        <w:keepNext/>
        <w:jc w:val="center"/>
        <w:outlineLvl w:val="2"/>
        <w:rPr>
          <w:b/>
          <w:spacing w:val="30"/>
          <w:sz w:val="20"/>
          <w:szCs w:val="20"/>
        </w:rPr>
      </w:pPr>
      <w:r w:rsidRPr="00654F7A">
        <w:rPr>
          <w:b/>
          <w:spacing w:val="30"/>
          <w:sz w:val="20"/>
          <w:szCs w:val="20"/>
        </w:rPr>
        <w:t>Муниципальное образование «Новонукутское»</w:t>
      </w:r>
    </w:p>
    <w:p w:rsidR="00654F7A" w:rsidRPr="00654F7A" w:rsidRDefault="00654F7A" w:rsidP="00654F7A">
      <w:pPr>
        <w:keepNext/>
        <w:jc w:val="center"/>
        <w:outlineLvl w:val="0"/>
        <w:rPr>
          <w:b/>
          <w:spacing w:val="38"/>
          <w:sz w:val="20"/>
          <w:szCs w:val="20"/>
        </w:rPr>
      </w:pPr>
      <w:r w:rsidRPr="00654F7A">
        <w:rPr>
          <w:b/>
          <w:spacing w:val="38"/>
          <w:sz w:val="20"/>
          <w:szCs w:val="20"/>
        </w:rPr>
        <w:t>ПОСТАНОВЛЕНИЕ</w:t>
      </w:r>
    </w:p>
    <w:p w:rsidR="00654F7A" w:rsidRPr="00654F7A" w:rsidRDefault="00654F7A" w:rsidP="00654F7A">
      <w:pPr>
        <w:tabs>
          <w:tab w:val="center" w:pos="4677"/>
          <w:tab w:val="left" w:pos="6705"/>
        </w:tabs>
        <w:jc w:val="center"/>
        <w:rPr>
          <w:sz w:val="20"/>
          <w:szCs w:val="20"/>
        </w:rPr>
      </w:pPr>
      <w:r w:rsidRPr="00654F7A">
        <w:rPr>
          <w:sz w:val="20"/>
          <w:szCs w:val="20"/>
        </w:rPr>
        <w:t>от 27.11.2019 г.</w:t>
      </w:r>
      <w:r w:rsidRPr="00654F7A">
        <w:rPr>
          <w:sz w:val="20"/>
          <w:szCs w:val="20"/>
        </w:rPr>
        <w:tab/>
        <w:t xml:space="preserve">№ 219  </w:t>
      </w:r>
      <w:r w:rsidRPr="00654F7A">
        <w:rPr>
          <w:sz w:val="20"/>
          <w:szCs w:val="20"/>
        </w:rPr>
        <w:tab/>
        <w:t xml:space="preserve">             п. Новонукутский</w:t>
      </w:r>
    </w:p>
    <w:p w:rsidR="00654F7A" w:rsidRPr="00654F7A" w:rsidRDefault="00654F7A" w:rsidP="00654F7A">
      <w:pPr>
        <w:keepNext/>
        <w:outlineLvl w:val="0"/>
        <w:rPr>
          <w:b/>
          <w:spacing w:val="38"/>
          <w:sz w:val="20"/>
          <w:szCs w:val="20"/>
        </w:rPr>
      </w:pPr>
    </w:p>
    <w:p w:rsidR="00654F7A" w:rsidRPr="00654F7A" w:rsidRDefault="00654F7A" w:rsidP="00654F7A">
      <w:pPr>
        <w:pStyle w:val="25"/>
        <w:shd w:val="clear" w:color="auto" w:fill="auto"/>
        <w:spacing w:before="0" w:after="0" w:line="240" w:lineRule="auto"/>
        <w:rPr>
          <w:sz w:val="20"/>
          <w:szCs w:val="20"/>
        </w:rPr>
      </w:pPr>
      <w:r w:rsidRPr="00654F7A">
        <w:rPr>
          <w:sz w:val="20"/>
          <w:szCs w:val="20"/>
        </w:rPr>
        <w:t xml:space="preserve">О проведении общественных обсуждений по проекту постановления администрации муниципального образования «Новонукутское» </w:t>
      </w:r>
    </w:p>
    <w:p w:rsidR="00654F7A" w:rsidRPr="00654F7A" w:rsidRDefault="00654F7A" w:rsidP="00654F7A">
      <w:pPr>
        <w:pStyle w:val="25"/>
        <w:shd w:val="clear" w:color="auto" w:fill="auto"/>
        <w:spacing w:before="0" w:after="0" w:line="240" w:lineRule="auto"/>
        <w:rPr>
          <w:sz w:val="20"/>
          <w:szCs w:val="20"/>
        </w:rPr>
      </w:pPr>
      <w:r w:rsidRPr="00654F7A">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4F7A" w:rsidRPr="00654F7A" w:rsidRDefault="00654F7A" w:rsidP="00654F7A">
      <w:pPr>
        <w:pStyle w:val="25"/>
        <w:shd w:val="clear" w:color="auto" w:fill="auto"/>
        <w:spacing w:before="0" w:after="0" w:line="240" w:lineRule="auto"/>
        <w:rPr>
          <w:sz w:val="20"/>
          <w:szCs w:val="20"/>
        </w:rPr>
      </w:pPr>
    </w:p>
    <w:p w:rsidR="00654F7A" w:rsidRPr="00654F7A" w:rsidRDefault="00654F7A" w:rsidP="00654F7A">
      <w:pPr>
        <w:pStyle w:val="2"/>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постановлением главы администрации муниципального образования «Новонукутское» от 07.05.2019 г. № 90 «О комиссии по подготовке проекта правил землепользования и застройки муниципального образования «Новонукутское», администрация муниципального образования «Новонукутское»</w:t>
      </w:r>
    </w:p>
    <w:p w:rsidR="00654F7A" w:rsidRPr="00654F7A" w:rsidRDefault="00654F7A" w:rsidP="00654F7A">
      <w:pPr>
        <w:pStyle w:val="2"/>
        <w:shd w:val="clear" w:color="auto" w:fill="auto"/>
        <w:spacing w:line="240" w:lineRule="auto"/>
        <w:jc w:val="center"/>
        <w:rPr>
          <w:rFonts w:ascii="Times New Roman" w:hAnsi="Times New Roman" w:cs="Times New Roman"/>
          <w:sz w:val="20"/>
          <w:szCs w:val="20"/>
        </w:rPr>
      </w:pPr>
      <w:r w:rsidRPr="00654F7A">
        <w:rPr>
          <w:rFonts w:ascii="Times New Roman" w:hAnsi="Times New Roman" w:cs="Times New Roman"/>
          <w:sz w:val="20"/>
          <w:szCs w:val="20"/>
        </w:rPr>
        <w:t>ПОСТАНОВЛЯЕТ:</w:t>
      </w:r>
    </w:p>
    <w:p w:rsidR="00654F7A" w:rsidRPr="00654F7A" w:rsidRDefault="00654F7A" w:rsidP="00654F7A">
      <w:pPr>
        <w:pStyle w:val="25"/>
        <w:numPr>
          <w:ilvl w:val="0"/>
          <w:numId w:val="45"/>
        </w:numPr>
        <w:shd w:val="clear" w:color="auto" w:fill="auto"/>
        <w:tabs>
          <w:tab w:val="left" w:pos="851"/>
        </w:tabs>
        <w:spacing w:before="0" w:after="0" w:line="240" w:lineRule="auto"/>
        <w:ind w:left="0" w:firstLine="567"/>
        <w:jc w:val="both"/>
        <w:rPr>
          <w:b/>
          <w:sz w:val="20"/>
          <w:szCs w:val="20"/>
        </w:rPr>
      </w:pPr>
      <w:r w:rsidRPr="00654F7A">
        <w:rPr>
          <w:sz w:val="20"/>
          <w:szCs w:val="20"/>
        </w:rPr>
        <w:t>Провести с 28.11.2019 г. по 28.12.2019 г.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654F7A" w:rsidRPr="00654F7A" w:rsidRDefault="00654F7A" w:rsidP="00654F7A">
      <w:pPr>
        <w:pStyle w:val="2"/>
        <w:tabs>
          <w:tab w:val="left" w:pos="851"/>
        </w:tabs>
        <w:spacing w:line="240" w:lineRule="auto"/>
        <w:ind w:firstLine="567"/>
        <w:rPr>
          <w:rFonts w:ascii="Times New Roman" w:eastAsia="Tahoma" w:hAnsi="Times New Roman" w:cs="Times New Roman"/>
          <w:sz w:val="20"/>
          <w:szCs w:val="20"/>
        </w:rPr>
      </w:pPr>
      <w:r w:rsidRPr="00654F7A">
        <w:rPr>
          <w:rFonts w:ascii="Times New Roman" w:hAnsi="Times New Roman" w:cs="Times New Roman"/>
          <w:sz w:val="20"/>
          <w:szCs w:val="20"/>
        </w:rPr>
        <w:lastRenderedPageBreak/>
        <w:t>3.</w:t>
      </w:r>
      <w:r w:rsidRPr="00654F7A">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654F7A">
        <w:rPr>
          <w:rFonts w:ascii="Times New Roman" w:eastAsia="Tahoma" w:hAnsi="Times New Roman" w:cs="Times New Roman"/>
          <w:sz w:val="20"/>
          <w:szCs w:val="20"/>
        </w:rPr>
        <w:t xml:space="preserve"> 30.12.2019 г.</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eastAsia="Tahoma" w:hAnsi="Times New Roman" w:cs="Times New Roman"/>
          <w:sz w:val="20"/>
          <w:szCs w:val="20"/>
        </w:rPr>
        <w:t xml:space="preserve">4. Установить </w:t>
      </w:r>
      <w:r w:rsidRPr="00654F7A">
        <w:rPr>
          <w:rFonts w:ascii="Times New Roman" w:hAnsi="Times New Roman" w:cs="Times New Roman"/>
          <w:sz w:val="20"/>
          <w:szCs w:val="20"/>
        </w:rPr>
        <w:t>срок, время проведения экспозиций Проекта: в период с 28.11.2019 г. по 28.12.2019 г. (с 09.00 до 13.00 часов, с 14.00 до 17.00 часов, кроме субботы и воскресенья).</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вносить предложения и замечания, касающегося Проекта:</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 посредством официального сайта муниципального образования «Новонукутское» (</w:t>
      </w:r>
      <w:hyperlink r:id="rId7" w:history="1">
        <w:r w:rsidRPr="00654F7A">
          <w:rPr>
            <w:rStyle w:val="af7"/>
            <w:rFonts w:ascii="Times New Roman" w:hAnsi="Times New Roman" w:cs="Times New Roman"/>
            <w:color w:val="auto"/>
            <w:sz w:val="20"/>
            <w:szCs w:val="20"/>
          </w:rPr>
          <w:t>http://новонукутское.рф/</w:t>
        </w:r>
      </w:hyperlink>
      <w:r w:rsidRPr="00654F7A">
        <w:rPr>
          <w:rFonts w:ascii="Times New Roman" w:hAnsi="Times New Roman" w:cs="Times New Roman"/>
          <w:sz w:val="20"/>
          <w:szCs w:val="20"/>
        </w:rPr>
        <w:t>);</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в период с 27.08.2019 г. по 26.09.2019 г. (с 09.00 до 13.00 часов, с 14.00 до 17.00 часов, кроме субботы и воскресенья);</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в период с 28.11.2019 г. по 28.12.2019 г. (с 09.00 до 13.00 часов, с 14.00 до 17.00 часов, кроме субботы и воскресенья);</w:t>
      </w:r>
    </w:p>
    <w:p w:rsidR="00654F7A" w:rsidRPr="00654F7A" w:rsidRDefault="00654F7A" w:rsidP="00654F7A">
      <w:pPr>
        <w:pStyle w:val="2"/>
        <w:tabs>
          <w:tab w:val="left" w:pos="851"/>
        </w:tabs>
        <w:spacing w:line="240" w:lineRule="auto"/>
        <w:ind w:firstLine="567"/>
        <w:rPr>
          <w:rFonts w:ascii="Times New Roman" w:eastAsia="Tahoma" w:hAnsi="Times New Roman" w:cs="Times New Roman"/>
          <w:sz w:val="20"/>
          <w:szCs w:val="20"/>
        </w:rPr>
      </w:pPr>
      <w:r w:rsidRPr="00654F7A">
        <w:rPr>
          <w:rFonts w:ascii="Times New Roman" w:hAnsi="Times New Roman" w:cs="Times New Roman"/>
          <w:sz w:val="20"/>
          <w:szCs w:val="20"/>
        </w:rPr>
        <w:t xml:space="preserve">6. Официальный сайт, на котором будут размещены Проект, подлежащий рассмотрению на общественных обсуждениях, и информационные материалы к нему: </w:t>
      </w:r>
      <w:hyperlink r:id="rId8" w:history="1">
        <w:r w:rsidRPr="00654F7A">
          <w:rPr>
            <w:rStyle w:val="af7"/>
            <w:rFonts w:ascii="Times New Roman" w:hAnsi="Times New Roman" w:cs="Times New Roman"/>
            <w:color w:val="auto"/>
            <w:sz w:val="20"/>
            <w:szCs w:val="20"/>
          </w:rPr>
          <w:t>http://новонукутское.рф/</w:t>
        </w:r>
      </w:hyperlink>
      <w:r w:rsidRPr="00654F7A">
        <w:rPr>
          <w:rFonts w:ascii="Times New Roman" w:hAnsi="Times New Roman" w:cs="Times New Roman"/>
          <w:sz w:val="20"/>
          <w:szCs w:val="20"/>
        </w:rPr>
        <w:t>.</w:t>
      </w:r>
    </w:p>
    <w:p w:rsidR="00654F7A" w:rsidRPr="00654F7A" w:rsidRDefault="00654F7A" w:rsidP="00654F7A">
      <w:pPr>
        <w:pStyle w:val="2"/>
        <w:tabs>
          <w:tab w:val="left" w:pos="851"/>
        </w:tabs>
        <w:spacing w:line="240" w:lineRule="auto"/>
        <w:ind w:firstLine="567"/>
        <w:rPr>
          <w:rFonts w:ascii="Times New Roman" w:eastAsia="Tahoma" w:hAnsi="Times New Roman" w:cs="Times New Roman"/>
          <w:sz w:val="20"/>
          <w:szCs w:val="20"/>
        </w:rPr>
      </w:pPr>
      <w:r w:rsidRPr="00654F7A">
        <w:rPr>
          <w:rFonts w:ascii="Times New Roman" w:eastAsia="Tahoma" w:hAnsi="Times New Roman" w:cs="Times New Roman"/>
          <w:sz w:val="20"/>
          <w:szCs w:val="20"/>
        </w:rPr>
        <w:t>7.</w:t>
      </w:r>
      <w:r w:rsidRPr="00654F7A">
        <w:rPr>
          <w:rFonts w:ascii="Times New Roman" w:eastAsia="Tahoma" w:hAnsi="Times New Roman" w:cs="Times New Roman"/>
          <w:sz w:val="20"/>
          <w:szCs w:val="20"/>
        </w:rPr>
        <w:tab/>
        <w:t>Обсуждение по Проекту и подведение итогов общественных обсуждений назначить на 30.12.2019 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654F7A" w:rsidRPr="00654F7A" w:rsidRDefault="00654F7A" w:rsidP="00654F7A">
      <w:pPr>
        <w:pStyle w:val="2"/>
        <w:tabs>
          <w:tab w:val="left" w:pos="851"/>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8.</w:t>
      </w:r>
      <w:r w:rsidRPr="00654F7A">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9" w:history="1">
        <w:r w:rsidRPr="00654F7A">
          <w:rPr>
            <w:rStyle w:val="af7"/>
            <w:rFonts w:ascii="Times New Roman" w:hAnsi="Times New Roman" w:cs="Times New Roman"/>
            <w:color w:val="auto"/>
            <w:sz w:val="20"/>
            <w:szCs w:val="20"/>
          </w:rPr>
          <w:t>http://новонукутское.рф/</w:t>
        </w:r>
      </w:hyperlink>
      <w:r w:rsidRPr="00654F7A">
        <w:rPr>
          <w:rFonts w:ascii="Times New Roman" w:hAnsi="Times New Roman" w:cs="Times New Roman"/>
          <w:sz w:val="20"/>
          <w:szCs w:val="20"/>
        </w:rPr>
        <w:t>).</w:t>
      </w:r>
    </w:p>
    <w:p w:rsidR="00654F7A" w:rsidRPr="00654F7A" w:rsidRDefault="00654F7A" w:rsidP="00654F7A">
      <w:pPr>
        <w:pStyle w:val="2"/>
        <w:shd w:val="clear" w:color="auto" w:fill="auto"/>
        <w:tabs>
          <w:tab w:val="left" w:pos="1176"/>
        </w:tabs>
        <w:spacing w:line="240" w:lineRule="auto"/>
        <w:rPr>
          <w:rFonts w:ascii="Times New Roman" w:hAnsi="Times New Roman" w:cs="Times New Roman"/>
          <w:sz w:val="20"/>
          <w:szCs w:val="20"/>
        </w:rPr>
      </w:pPr>
    </w:p>
    <w:p w:rsidR="00654F7A" w:rsidRPr="00654F7A" w:rsidRDefault="00654F7A" w:rsidP="00654F7A">
      <w:pPr>
        <w:pStyle w:val="2"/>
        <w:shd w:val="clear" w:color="auto" w:fill="auto"/>
        <w:tabs>
          <w:tab w:val="left" w:pos="1176"/>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Глава администрации МО «Новонукутское»                                                      Ю. В. Прудников</w:t>
      </w:r>
    </w:p>
    <w:p w:rsidR="00654F7A" w:rsidRPr="00654F7A" w:rsidRDefault="00654F7A" w:rsidP="00654F7A">
      <w:pPr>
        <w:keepNext/>
        <w:keepLines/>
        <w:jc w:val="right"/>
        <w:outlineLvl w:val="1"/>
        <w:rPr>
          <w:bCs/>
          <w:sz w:val="20"/>
          <w:szCs w:val="20"/>
        </w:rPr>
      </w:pPr>
      <w:bookmarkStart w:id="0" w:name="bookmark0"/>
      <w:r w:rsidRPr="00654F7A">
        <w:rPr>
          <w:bCs/>
          <w:sz w:val="20"/>
          <w:szCs w:val="20"/>
        </w:rPr>
        <w:t xml:space="preserve">Приложение </w:t>
      </w:r>
    </w:p>
    <w:p w:rsidR="00654F7A" w:rsidRPr="00654F7A" w:rsidRDefault="00654F7A" w:rsidP="00654F7A">
      <w:pPr>
        <w:keepNext/>
        <w:keepLines/>
        <w:jc w:val="right"/>
        <w:outlineLvl w:val="1"/>
        <w:rPr>
          <w:bCs/>
          <w:sz w:val="20"/>
          <w:szCs w:val="20"/>
        </w:rPr>
      </w:pPr>
      <w:r w:rsidRPr="00654F7A">
        <w:rPr>
          <w:bCs/>
          <w:sz w:val="20"/>
          <w:szCs w:val="20"/>
        </w:rPr>
        <w:t>к постановлению администрации МО «Новонукутское» от 27.11.2019 г. № 219</w:t>
      </w:r>
    </w:p>
    <w:p w:rsidR="00654F7A" w:rsidRPr="00654F7A" w:rsidRDefault="00654F7A" w:rsidP="00654F7A">
      <w:pPr>
        <w:keepNext/>
        <w:keepLines/>
        <w:jc w:val="right"/>
        <w:outlineLvl w:val="1"/>
        <w:rPr>
          <w:b/>
          <w:bCs/>
          <w:sz w:val="20"/>
          <w:szCs w:val="20"/>
        </w:rPr>
      </w:pPr>
    </w:p>
    <w:bookmarkEnd w:id="0"/>
    <w:p w:rsidR="00654F7A" w:rsidRPr="00654F7A" w:rsidRDefault="00654F7A" w:rsidP="00654F7A">
      <w:pPr>
        <w:keepNext/>
        <w:jc w:val="right"/>
        <w:outlineLvl w:val="2"/>
        <w:rPr>
          <w:b/>
          <w:spacing w:val="30"/>
          <w:sz w:val="20"/>
          <w:szCs w:val="20"/>
        </w:rPr>
      </w:pPr>
      <w:r w:rsidRPr="00654F7A">
        <w:rPr>
          <w:b/>
          <w:spacing w:val="30"/>
          <w:sz w:val="20"/>
          <w:szCs w:val="20"/>
        </w:rPr>
        <w:t>ПРОЕКТ</w:t>
      </w:r>
    </w:p>
    <w:p w:rsidR="00654F7A" w:rsidRPr="00654F7A" w:rsidRDefault="00654F7A" w:rsidP="00654F7A">
      <w:pPr>
        <w:keepNext/>
        <w:jc w:val="center"/>
        <w:outlineLvl w:val="2"/>
        <w:rPr>
          <w:b/>
          <w:spacing w:val="30"/>
          <w:sz w:val="20"/>
          <w:szCs w:val="20"/>
        </w:rPr>
      </w:pPr>
      <w:r w:rsidRPr="00654F7A">
        <w:rPr>
          <w:b/>
          <w:spacing w:val="30"/>
          <w:sz w:val="20"/>
          <w:szCs w:val="20"/>
        </w:rPr>
        <w:t>РОССИЙСКАЯ ФЕДЕРАЦИЯ</w:t>
      </w:r>
    </w:p>
    <w:p w:rsidR="00654F7A" w:rsidRPr="00654F7A" w:rsidRDefault="00654F7A" w:rsidP="00654F7A">
      <w:pPr>
        <w:keepNext/>
        <w:jc w:val="center"/>
        <w:outlineLvl w:val="2"/>
        <w:rPr>
          <w:b/>
          <w:spacing w:val="30"/>
          <w:sz w:val="20"/>
          <w:szCs w:val="20"/>
        </w:rPr>
      </w:pPr>
      <w:r w:rsidRPr="00654F7A">
        <w:rPr>
          <w:b/>
          <w:spacing w:val="30"/>
          <w:sz w:val="20"/>
          <w:szCs w:val="20"/>
        </w:rPr>
        <w:t>ИРКУТСКАЯ ОБЛАСТЬ</w:t>
      </w:r>
    </w:p>
    <w:p w:rsidR="00654F7A" w:rsidRPr="00654F7A" w:rsidRDefault="00654F7A" w:rsidP="00654F7A">
      <w:pPr>
        <w:keepNext/>
        <w:jc w:val="center"/>
        <w:outlineLvl w:val="2"/>
        <w:rPr>
          <w:b/>
          <w:spacing w:val="30"/>
          <w:sz w:val="20"/>
          <w:szCs w:val="20"/>
        </w:rPr>
      </w:pPr>
      <w:r w:rsidRPr="00654F7A">
        <w:rPr>
          <w:b/>
          <w:spacing w:val="30"/>
          <w:sz w:val="20"/>
          <w:szCs w:val="20"/>
        </w:rPr>
        <w:t>Муниципальное образование «Новонукутское»</w:t>
      </w:r>
    </w:p>
    <w:p w:rsidR="00654F7A" w:rsidRPr="00654F7A" w:rsidRDefault="00654F7A" w:rsidP="00654F7A">
      <w:pPr>
        <w:keepNext/>
        <w:jc w:val="center"/>
        <w:outlineLvl w:val="0"/>
        <w:rPr>
          <w:b/>
          <w:spacing w:val="38"/>
          <w:sz w:val="20"/>
          <w:szCs w:val="20"/>
        </w:rPr>
      </w:pPr>
      <w:r w:rsidRPr="00654F7A">
        <w:rPr>
          <w:b/>
          <w:spacing w:val="38"/>
          <w:sz w:val="20"/>
          <w:szCs w:val="20"/>
        </w:rPr>
        <w:t>ПОСТАНОВЛЕНИЕ</w:t>
      </w:r>
    </w:p>
    <w:p w:rsidR="00654F7A" w:rsidRPr="00654F7A" w:rsidRDefault="00654F7A" w:rsidP="00654F7A">
      <w:pPr>
        <w:keepNext/>
        <w:jc w:val="center"/>
        <w:outlineLvl w:val="0"/>
        <w:rPr>
          <w:b/>
          <w:spacing w:val="38"/>
          <w:sz w:val="20"/>
          <w:szCs w:val="20"/>
        </w:rPr>
      </w:pPr>
    </w:p>
    <w:p w:rsidR="00654F7A" w:rsidRPr="00654F7A" w:rsidRDefault="00654F7A" w:rsidP="00654F7A">
      <w:pPr>
        <w:tabs>
          <w:tab w:val="center" w:pos="4677"/>
          <w:tab w:val="left" w:pos="6705"/>
        </w:tabs>
        <w:jc w:val="center"/>
        <w:rPr>
          <w:sz w:val="20"/>
          <w:szCs w:val="20"/>
        </w:rPr>
      </w:pPr>
      <w:r w:rsidRPr="00654F7A">
        <w:rPr>
          <w:sz w:val="20"/>
          <w:szCs w:val="20"/>
        </w:rPr>
        <w:t>от ___________ г.</w:t>
      </w:r>
      <w:r w:rsidRPr="00654F7A">
        <w:rPr>
          <w:sz w:val="20"/>
          <w:szCs w:val="20"/>
        </w:rPr>
        <w:tab/>
        <w:t xml:space="preserve">№ ___ </w:t>
      </w:r>
      <w:r w:rsidRPr="00654F7A">
        <w:rPr>
          <w:sz w:val="20"/>
          <w:szCs w:val="20"/>
        </w:rPr>
        <w:tab/>
        <w:t xml:space="preserve">             п. Новонукутский</w:t>
      </w:r>
    </w:p>
    <w:p w:rsidR="00654F7A" w:rsidRPr="00654F7A" w:rsidRDefault="00654F7A" w:rsidP="00654F7A">
      <w:pPr>
        <w:jc w:val="center"/>
        <w:rPr>
          <w:b/>
          <w:bCs/>
          <w:sz w:val="20"/>
          <w:szCs w:val="20"/>
        </w:rPr>
      </w:pPr>
      <w:r w:rsidRPr="00654F7A">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4F7A" w:rsidRPr="00654F7A" w:rsidRDefault="00654F7A" w:rsidP="00654F7A">
      <w:pPr>
        <w:ind w:firstLine="567"/>
        <w:jc w:val="both"/>
        <w:rPr>
          <w:sz w:val="20"/>
          <w:szCs w:val="20"/>
        </w:rPr>
      </w:pPr>
      <w:r w:rsidRPr="00654F7A">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30.12.2019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654F7A" w:rsidRPr="00654F7A" w:rsidRDefault="00654F7A" w:rsidP="00654F7A">
      <w:pPr>
        <w:jc w:val="center"/>
        <w:rPr>
          <w:sz w:val="20"/>
          <w:szCs w:val="20"/>
        </w:rPr>
      </w:pPr>
      <w:r w:rsidRPr="00654F7A">
        <w:rPr>
          <w:sz w:val="20"/>
          <w:szCs w:val="20"/>
        </w:rPr>
        <w:t>ПОСТАНОВЛЯЕТ:</w:t>
      </w:r>
    </w:p>
    <w:p w:rsidR="00654F7A" w:rsidRPr="00654F7A" w:rsidRDefault="00654F7A" w:rsidP="00654F7A">
      <w:pPr>
        <w:tabs>
          <w:tab w:val="left" w:pos="1178"/>
        </w:tabs>
        <w:ind w:firstLine="567"/>
        <w:jc w:val="both"/>
        <w:rPr>
          <w:sz w:val="20"/>
          <w:szCs w:val="20"/>
        </w:rPr>
      </w:pPr>
      <w:r w:rsidRPr="00654F7A">
        <w:rPr>
          <w:sz w:val="20"/>
          <w:szCs w:val="20"/>
        </w:rPr>
        <w:t xml:space="preserve">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54F7A">
        <w:rPr>
          <w:bCs/>
          <w:sz w:val="20"/>
          <w:szCs w:val="20"/>
        </w:rPr>
        <w:t>85:04:040102:392</w:t>
      </w:r>
      <w:r w:rsidRPr="00654F7A">
        <w:rPr>
          <w:sz w:val="20"/>
          <w:szCs w:val="20"/>
        </w:rPr>
        <w:t xml:space="preserve">, расположенного по адресу: Иркутская область, Нукутский район, п. Новонукутский, ул. Октябрьская, 2, в территориальной зоне </w:t>
      </w:r>
      <w:r w:rsidRPr="00654F7A">
        <w:rPr>
          <w:bCs/>
          <w:sz w:val="20"/>
          <w:szCs w:val="20"/>
        </w:rPr>
        <w:t>– зона застройки индивидуальными жилыми домами (1-3 этажа) (Ж-1),</w:t>
      </w:r>
      <w:r w:rsidRPr="00654F7A">
        <w:rPr>
          <w:sz w:val="20"/>
          <w:szCs w:val="20"/>
        </w:rPr>
        <w:t xml:space="preserve"> в части сокращения минимального отступа от границы земельного участка с 3 до 1 метра, максимального процента застройки до 100 %.</w:t>
      </w:r>
    </w:p>
    <w:p w:rsidR="00654F7A" w:rsidRPr="00654F7A" w:rsidRDefault="00654F7A" w:rsidP="00654F7A">
      <w:pPr>
        <w:tabs>
          <w:tab w:val="left" w:pos="1178"/>
        </w:tabs>
        <w:ind w:firstLine="567"/>
        <w:jc w:val="both"/>
        <w:rPr>
          <w:sz w:val="20"/>
          <w:szCs w:val="20"/>
        </w:rPr>
      </w:pPr>
      <w:r w:rsidRPr="00654F7A">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654F7A" w:rsidRPr="00654F7A" w:rsidRDefault="00654F7A" w:rsidP="00654F7A">
      <w:pPr>
        <w:tabs>
          <w:tab w:val="left" w:pos="1176"/>
        </w:tabs>
        <w:ind w:firstLine="567"/>
        <w:jc w:val="both"/>
        <w:rPr>
          <w:bCs/>
          <w:sz w:val="20"/>
          <w:szCs w:val="20"/>
        </w:rPr>
      </w:pPr>
      <w:r w:rsidRPr="00654F7A">
        <w:rPr>
          <w:sz w:val="20"/>
          <w:szCs w:val="20"/>
        </w:rPr>
        <w:t xml:space="preserve">3. Разместить настоящее постановление </w:t>
      </w:r>
      <w:r w:rsidRPr="00654F7A">
        <w:rPr>
          <w:bCs/>
          <w:sz w:val="20"/>
          <w:szCs w:val="20"/>
        </w:rPr>
        <w:t>на официальном сайте администрации муниципального образования «Новонукутское» в сети «Интернет» (</w:t>
      </w:r>
      <w:hyperlink r:id="rId10" w:history="1">
        <w:r w:rsidRPr="00654F7A">
          <w:rPr>
            <w:rStyle w:val="af7"/>
            <w:bCs/>
            <w:color w:val="auto"/>
            <w:sz w:val="20"/>
            <w:szCs w:val="20"/>
          </w:rPr>
          <w:t>http://новонукутское.рф/</w:t>
        </w:r>
      </w:hyperlink>
      <w:r w:rsidRPr="00654F7A">
        <w:rPr>
          <w:bCs/>
          <w:sz w:val="20"/>
          <w:szCs w:val="20"/>
        </w:rPr>
        <w:t>).</w:t>
      </w:r>
    </w:p>
    <w:p w:rsidR="00654F7A" w:rsidRPr="00654F7A" w:rsidRDefault="00654F7A" w:rsidP="00654F7A">
      <w:pPr>
        <w:tabs>
          <w:tab w:val="left" w:pos="1176"/>
        </w:tabs>
        <w:ind w:firstLine="567"/>
        <w:jc w:val="both"/>
        <w:rPr>
          <w:sz w:val="20"/>
          <w:szCs w:val="20"/>
        </w:rPr>
      </w:pPr>
    </w:p>
    <w:p w:rsidR="00654F7A" w:rsidRPr="00654F7A" w:rsidRDefault="00654F7A" w:rsidP="00654F7A">
      <w:pPr>
        <w:pStyle w:val="2"/>
        <w:shd w:val="clear" w:color="auto" w:fill="auto"/>
        <w:tabs>
          <w:tab w:val="left" w:pos="1176"/>
        </w:tabs>
        <w:spacing w:line="240" w:lineRule="auto"/>
        <w:ind w:firstLine="567"/>
        <w:rPr>
          <w:rFonts w:ascii="Times New Roman" w:hAnsi="Times New Roman" w:cs="Times New Roman"/>
          <w:sz w:val="20"/>
          <w:szCs w:val="20"/>
        </w:rPr>
      </w:pPr>
      <w:r w:rsidRPr="00654F7A">
        <w:rPr>
          <w:rFonts w:ascii="Times New Roman" w:hAnsi="Times New Roman" w:cs="Times New Roman"/>
          <w:sz w:val="20"/>
          <w:szCs w:val="20"/>
        </w:rPr>
        <w:t>Глава администрации МО «Новонукутское»                                                      Ю. В. Прудников</w:t>
      </w:r>
    </w:p>
    <w:p w:rsidR="00654F7A" w:rsidRPr="00654F7A" w:rsidRDefault="00654F7A" w:rsidP="00654F7A">
      <w:pPr>
        <w:pStyle w:val="18"/>
        <w:shd w:val="clear" w:color="auto" w:fill="auto"/>
        <w:spacing w:after="0" w:line="240" w:lineRule="auto"/>
        <w:rPr>
          <w:color w:val="auto"/>
          <w:sz w:val="20"/>
          <w:szCs w:val="20"/>
        </w:rPr>
      </w:pPr>
    </w:p>
    <w:p w:rsidR="00654F7A" w:rsidRPr="00654F7A" w:rsidRDefault="00654F7A" w:rsidP="00654F7A">
      <w:pPr>
        <w:keepNext/>
        <w:jc w:val="center"/>
        <w:outlineLvl w:val="2"/>
        <w:rPr>
          <w:b/>
          <w:spacing w:val="30"/>
          <w:sz w:val="20"/>
          <w:szCs w:val="20"/>
        </w:rPr>
      </w:pPr>
      <w:bookmarkStart w:id="1" w:name="bookmark2"/>
      <w:r w:rsidRPr="00654F7A">
        <w:rPr>
          <w:b/>
          <w:spacing w:val="30"/>
          <w:sz w:val="20"/>
          <w:szCs w:val="20"/>
        </w:rPr>
        <w:t>РОССИЙСКАЯ ФЕДЕРАЦИЯ</w:t>
      </w:r>
    </w:p>
    <w:p w:rsidR="00654F7A" w:rsidRPr="00654F7A" w:rsidRDefault="00654F7A" w:rsidP="00654F7A">
      <w:pPr>
        <w:keepNext/>
        <w:jc w:val="center"/>
        <w:outlineLvl w:val="2"/>
        <w:rPr>
          <w:b/>
          <w:spacing w:val="30"/>
          <w:sz w:val="20"/>
          <w:szCs w:val="20"/>
        </w:rPr>
      </w:pPr>
      <w:r w:rsidRPr="00654F7A">
        <w:rPr>
          <w:b/>
          <w:spacing w:val="30"/>
          <w:sz w:val="20"/>
          <w:szCs w:val="20"/>
        </w:rPr>
        <w:t>ИРКУТСКАЯ ОБЛАСТЬ</w:t>
      </w:r>
    </w:p>
    <w:p w:rsidR="00654F7A" w:rsidRPr="00654F7A" w:rsidRDefault="00654F7A" w:rsidP="00654F7A">
      <w:pPr>
        <w:keepNext/>
        <w:jc w:val="center"/>
        <w:outlineLvl w:val="2"/>
        <w:rPr>
          <w:b/>
          <w:spacing w:val="30"/>
          <w:sz w:val="20"/>
          <w:szCs w:val="20"/>
        </w:rPr>
      </w:pPr>
      <w:r w:rsidRPr="00654F7A">
        <w:rPr>
          <w:b/>
          <w:spacing w:val="30"/>
          <w:sz w:val="20"/>
          <w:szCs w:val="20"/>
        </w:rPr>
        <w:t>Муниципальное образование «Новонукутское»</w:t>
      </w:r>
    </w:p>
    <w:p w:rsidR="00654F7A" w:rsidRPr="00654F7A" w:rsidRDefault="00654F7A" w:rsidP="00654F7A">
      <w:pPr>
        <w:tabs>
          <w:tab w:val="center" w:pos="4677"/>
          <w:tab w:val="left" w:pos="6705"/>
        </w:tabs>
        <w:rPr>
          <w:sz w:val="20"/>
          <w:szCs w:val="20"/>
        </w:rPr>
      </w:pPr>
      <w:r w:rsidRPr="00654F7A">
        <w:rPr>
          <w:sz w:val="20"/>
          <w:szCs w:val="20"/>
        </w:rPr>
        <w:t xml:space="preserve">от 27.11.2019 г.                                                                                         </w:t>
      </w:r>
      <w:r w:rsidRPr="00654F7A">
        <w:rPr>
          <w:sz w:val="20"/>
          <w:szCs w:val="20"/>
        </w:rPr>
        <w:tab/>
        <w:t xml:space="preserve">             п. Новонукутский</w:t>
      </w:r>
    </w:p>
    <w:p w:rsidR="00654F7A" w:rsidRPr="00654F7A" w:rsidRDefault="00654F7A" w:rsidP="00654F7A">
      <w:pPr>
        <w:keepNext/>
        <w:keepLines/>
        <w:jc w:val="center"/>
        <w:rPr>
          <w:rStyle w:val="1a"/>
          <w:sz w:val="20"/>
          <w:szCs w:val="20"/>
        </w:rPr>
      </w:pPr>
    </w:p>
    <w:p w:rsidR="00654F7A" w:rsidRPr="00654F7A" w:rsidRDefault="00654F7A" w:rsidP="00654F7A">
      <w:pPr>
        <w:keepNext/>
        <w:keepLines/>
        <w:jc w:val="center"/>
        <w:rPr>
          <w:rStyle w:val="1a"/>
          <w:sz w:val="20"/>
          <w:szCs w:val="20"/>
        </w:rPr>
      </w:pPr>
      <w:r w:rsidRPr="00654F7A">
        <w:rPr>
          <w:rStyle w:val="1a"/>
          <w:sz w:val="20"/>
          <w:szCs w:val="20"/>
        </w:rPr>
        <w:t xml:space="preserve">Сообщение о проведении </w:t>
      </w:r>
      <w:bookmarkEnd w:id="1"/>
      <w:r w:rsidRPr="00654F7A">
        <w:rPr>
          <w:rStyle w:val="1a"/>
          <w:sz w:val="20"/>
          <w:szCs w:val="20"/>
        </w:rPr>
        <w:t>общественных обсуждений</w:t>
      </w:r>
    </w:p>
    <w:p w:rsidR="00654F7A" w:rsidRPr="00654F7A" w:rsidRDefault="00654F7A" w:rsidP="00654F7A">
      <w:pPr>
        <w:pStyle w:val="18"/>
        <w:shd w:val="clear" w:color="auto" w:fill="auto"/>
        <w:spacing w:after="0" w:line="240" w:lineRule="auto"/>
        <w:ind w:firstLine="567"/>
        <w:rPr>
          <w:color w:val="auto"/>
          <w:sz w:val="20"/>
          <w:szCs w:val="20"/>
        </w:rPr>
      </w:pPr>
      <w:r w:rsidRPr="00654F7A">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 ч. 4 ст. 39, ст. 40 Градостроительного кодекса Российской Федерации, доводит до сведения правообладателей земельных участков, имеющих общие границы с земельным участком с кадастровым номером </w:t>
      </w:r>
      <w:r w:rsidRPr="00654F7A">
        <w:rPr>
          <w:bCs/>
          <w:color w:val="auto"/>
          <w:sz w:val="20"/>
          <w:szCs w:val="20"/>
        </w:rPr>
        <w:t xml:space="preserve">85:04:040102:392, </w:t>
      </w:r>
      <w:r w:rsidRPr="00654F7A">
        <w:rPr>
          <w:color w:val="auto"/>
          <w:sz w:val="20"/>
          <w:szCs w:val="20"/>
        </w:rPr>
        <w:t>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654F7A" w:rsidRPr="00654F7A" w:rsidRDefault="00654F7A" w:rsidP="00654F7A">
      <w:pPr>
        <w:pStyle w:val="18"/>
        <w:shd w:val="clear" w:color="auto" w:fill="auto"/>
        <w:spacing w:after="0" w:line="240" w:lineRule="auto"/>
        <w:ind w:firstLine="567"/>
        <w:rPr>
          <w:color w:val="auto"/>
          <w:sz w:val="20"/>
          <w:szCs w:val="20"/>
        </w:rPr>
      </w:pPr>
      <w:r w:rsidRPr="00654F7A">
        <w:rPr>
          <w:color w:val="auto"/>
          <w:sz w:val="20"/>
          <w:szCs w:val="20"/>
        </w:rPr>
        <w:t xml:space="preserve">1. В соответствии с постановлением главы муниципального образования «Новонукутское» от 27.11.2019 г. № </w:t>
      </w:r>
      <w:r w:rsidRPr="00654F7A">
        <w:rPr>
          <w:color w:val="auto"/>
          <w:sz w:val="20"/>
          <w:szCs w:val="20"/>
        </w:rPr>
        <w:lastRenderedPageBreak/>
        <w:t>219 с 28.11.2019 г. по 28.12.2019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654F7A">
        <w:rPr>
          <w:bCs/>
          <w:color w:val="auto"/>
          <w:sz w:val="20"/>
          <w:szCs w:val="20"/>
        </w:rPr>
        <w:t xml:space="preserve"> 85:04:040102:392.</w:t>
      </w:r>
    </w:p>
    <w:p w:rsidR="00654F7A" w:rsidRPr="00654F7A" w:rsidRDefault="00654F7A" w:rsidP="00654F7A">
      <w:pPr>
        <w:pStyle w:val="18"/>
        <w:shd w:val="clear" w:color="auto" w:fill="auto"/>
        <w:spacing w:after="0" w:line="240" w:lineRule="auto"/>
        <w:ind w:firstLine="567"/>
        <w:rPr>
          <w:color w:val="auto"/>
          <w:sz w:val="20"/>
          <w:szCs w:val="20"/>
        </w:rPr>
      </w:pPr>
      <w:r w:rsidRPr="00654F7A">
        <w:rPr>
          <w:color w:val="auto"/>
          <w:sz w:val="20"/>
          <w:szCs w:val="20"/>
        </w:rPr>
        <w:t>2. Предложения и замечания по проекту постановления можно направить в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 факс (39549)21657, а также в Интернет - приемную на официальном сайте муниципального образования «Новонукутское» (</w:t>
      </w:r>
      <w:hyperlink r:id="rId11" w:history="1">
        <w:r w:rsidRPr="00654F7A">
          <w:rPr>
            <w:rStyle w:val="af7"/>
            <w:color w:val="auto"/>
            <w:sz w:val="20"/>
            <w:szCs w:val="20"/>
          </w:rPr>
          <w:t>http://новонукутское.рф/</w:t>
        </w:r>
      </w:hyperlink>
      <w:r w:rsidRPr="00654F7A">
        <w:rPr>
          <w:color w:val="auto"/>
          <w:sz w:val="20"/>
          <w:szCs w:val="20"/>
        </w:rPr>
        <w:t>).</w:t>
      </w:r>
    </w:p>
    <w:p w:rsidR="00654F7A" w:rsidRPr="00654F7A" w:rsidRDefault="00654F7A" w:rsidP="00654F7A">
      <w:pPr>
        <w:pStyle w:val="18"/>
        <w:shd w:val="clear" w:color="auto" w:fill="auto"/>
        <w:spacing w:after="0" w:line="240" w:lineRule="auto"/>
        <w:ind w:firstLine="567"/>
        <w:rPr>
          <w:color w:val="auto"/>
          <w:sz w:val="20"/>
          <w:szCs w:val="20"/>
        </w:rPr>
      </w:pPr>
      <w:r w:rsidRPr="00654F7A">
        <w:rPr>
          <w:color w:val="auto"/>
          <w:sz w:val="20"/>
          <w:szCs w:val="20"/>
        </w:rPr>
        <w:t>Подведение итогов общественных обсуждений по проекту постановления состоится</w:t>
      </w:r>
      <w:r w:rsidRPr="00654F7A">
        <w:rPr>
          <w:rStyle w:val="afffa"/>
          <w:color w:val="auto"/>
          <w:sz w:val="20"/>
          <w:szCs w:val="20"/>
        </w:rPr>
        <w:t xml:space="preserve"> 30.12.2019 г. в 11-30</w:t>
      </w:r>
      <w:r w:rsidRPr="00654F7A">
        <w:rPr>
          <w:color w:val="auto"/>
          <w:sz w:val="20"/>
          <w:szCs w:val="20"/>
        </w:rPr>
        <w:t xml:space="preserve">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654F7A" w:rsidRPr="00654F7A" w:rsidRDefault="00654F7A" w:rsidP="00654F7A">
      <w:pPr>
        <w:pStyle w:val="18"/>
        <w:shd w:val="clear" w:color="auto" w:fill="auto"/>
        <w:spacing w:after="0" w:line="240" w:lineRule="auto"/>
        <w:ind w:firstLine="567"/>
        <w:rPr>
          <w:color w:val="auto"/>
          <w:sz w:val="20"/>
          <w:szCs w:val="20"/>
        </w:rPr>
      </w:pPr>
    </w:p>
    <w:p w:rsidR="00654F7A" w:rsidRPr="00654F7A" w:rsidRDefault="00654F7A" w:rsidP="00654F7A">
      <w:pPr>
        <w:pStyle w:val="afffc"/>
        <w:framePr w:wrap="notBeside" w:vAnchor="text" w:hAnchor="text" w:xAlign="center" w:y="1"/>
        <w:shd w:val="clear" w:color="auto" w:fill="auto"/>
        <w:spacing w:line="240" w:lineRule="auto"/>
        <w:rPr>
          <w:sz w:val="20"/>
          <w:szCs w:val="20"/>
        </w:rPr>
      </w:pPr>
      <w:r w:rsidRPr="00654F7A">
        <w:rPr>
          <w:sz w:val="20"/>
          <w:szCs w:val="20"/>
        </w:rPr>
        <w:t xml:space="preserve">Схема расположения земельного участка </w:t>
      </w:r>
    </w:p>
    <w:p w:rsidR="00654F7A" w:rsidRPr="00654F7A" w:rsidRDefault="00654F7A" w:rsidP="00654F7A">
      <w:pPr>
        <w:jc w:val="center"/>
        <w:rPr>
          <w:sz w:val="20"/>
          <w:szCs w:val="20"/>
        </w:rPr>
      </w:pPr>
      <w:r w:rsidRPr="00654F7A">
        <w:rPr>
          <w:noProof/>
          <w:sz w:val="20"/>
          <w:szCs w:val="20"/>
        </w:rPr>
        <w:drawing>
          <wp:inline distT="0" distB="0" distL="0" distR="0">
            <wp:extent cx="5124450" cy="327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24450" cy="3276600"/>
                    </a:xfrm>
                    <a:prstGeom prst="rect">
                      <a:avLst/>
                    </a:prstGeom>
                    <a:noFill/>
                    <a:ln w="9525">
                      <a:noFill/>
                      <a:miter lim="800000"/>
                      <a:headEnd/>
                      <a:tailEnd/>
                    </a:ln>
                  </pic:spPr>
                </pic:pic>
              </a:graphicData>
            </a:graphic>
          </wp:inline>
        </w:drawing>
      </w:r>
    </w:p>
    <w:p w:rsidR="00654F7A" w:rsidRDefault="00654F7A" w:rsidP="00654F7A">
      <w:pPr>
        <w:keepNext/>
        <w:jc w:val="center"/>
        <w:outlineLvl w:val="2"/>
        <w:rPr>
          <w:b/>
          <w:spacing w:val="30"/>
          <w:sz w:val="20"/>
          <w:szCs w:val="20"/>
        </w:rPr>
      </w:pPr>
    </w:p>
    <w:p w:rsidR="00654F7A" w:rsidRPr="00654F7A" w:rsidRDefault="00654F7A" w:rsidP="00654F7A">
      <w:pPr>
        <w:keepNext/>
        <w:jc w:val="center"/>
        <w:outlineLvl w:val="2"/>
        <w:rPr>
          <w:b/>
          <w:spacing w:val="30"/>
          <w:sz w:val="20"/>
          <w:szCs w:val="20"/>
        </w:rPr>
      </w:pPr>
      <w:r w:rsidRPr="00654F7A">
        <w:rPr>
          <w:b/>
          <w:spacing w:val="30"/>
          <w:sz w:val="20"/>
          <w:szCs w:val="20"/>
        </w:rPr>
        <w:t>РОССИЙСКАЯ ФЕДЕРАЦИЯ</w:t>
      </w:r>
    </w:p>
    <w:p w:rsidR="00654F7A" w:rsidRPr="00654F7A" w:rsidRDefault="00654F7A" w:rsidP="00654F7A">
      <w:pPr>
        <w:keepNext/>
        <w:jc w:val="center"/>
        <w:outlineLvl w:val="2"/>
        <w:rPr>
          <w:b/>
          <w:spacing w:val="30"/>
          <w:sz w:val="20"/>
          <w:szCs w:val="20"/>
        </w:rPr>
      </w:pPr>
      <w:r w:rsidRPr="00654F7A">
        <w:rPr>
          <w:b/>
          <w:spacing w:val="30"/>
          <w:sz w:val="20"/>
          <w:szCs w:val="20"/>
        </w:rPr>
        <w:t>ИРКУТСКАЯ ОБЛАСТЬ</w:t>
      </w:r>
    </w:p>
    <w:p w:rsidR="00654F7A" w:rsidRPr="00654F7A" w:rsidRDefault="00654F7A" w:rsidP="00654F7A">
      <w:pPr>
        <w:keepNext/>
        <w:jc w:val="center"/>
        <w:outlineLvl w:val="2"/>
        <w:rPr>
          <w:b/>
          <w:spacing w:val="30"/>
          <w:sz w:val="20"/>
          <w:szCs w:val="20"/>
        </w:rPr>
      </w:pPr>
      <w:r w:rsidRPr="00654F7A">
        <w:rPr>
          <w:b/>
          <w:spacing w:val="30"/>
          <w:sz w:val="20"/>
          <w:szCs w:val="20"/>
        </w:rPr>
        <w:t>Муниципальное образование «Новонукутское»</w:t>
      </w:r>
    </w:p>
    <w:p w:rsidR="00654F7A" w:rsidRPr="00654F7A" w:rsidRDefault="00654F7A" w:rsidP="00654F7A">
      <w:pPr>
        <w:jc w:val="center"/>
        <w:rPr>
          <w:sz w:val="20"/>
          <w:szCs w:val="20"/>
        </w:rPr>
      </w:pPr>
      <w:r w:rsidRPr="00654F7A">
        <w:rPr>
          <w:b/>
          <w:bCs/>
          <w:sz w:val="20"/>
          <w:szCs w:val="20"/>
        </w:rPr>
        <w:t>ПОСТАНОВЛЕНИЕ</w:t>
      </w:r>
    </w:p>
    <w:p w:rsidR="00654F7A" w:rsidRPr="00654F7A" w:rsidRDefault="00654F7A" w:rsidP="00654F7A">
      <w:pPr>
        <w:jc w:val="center"/>
        <w:rPr>
          <w:bCs/>
          <w:sz w:val="20"/>
          <w:szCs w:val="20"/>
        </w:rPr>
      </w:pPr>
      <w:r w:rsidRPr="00654F7A">
        <w:rPr>
          <w:bCs/>
          <w:sz w:val="20"/>
          <w:szCs w:val="20"/>
        </w:rPr>
        <w:t>21 ноября 2019года</w:t>
      </w:r>
      <w:r w:rsidRPr="00654F7A">
        <w:rPr>
          <w:bCs/>
          <w:sz w:val="20"/>
          <w:szCs w:val="20"/>
        </w:rPr>
        <w:tab/>
      </w:r>
      <w:r w:rsidRPr="00654F7A">
        <w:rPr>
          <w:bCs/>
          <w:sz w:val="20"/>
          <w:szCs w:val="20"/>
        </w:rPr>
        <w:tab/>
      </w:r>
      <w:r w:rsidRPr="00654F7A">
        <w:rPr>
          <w:bCs/>
          <w:sz w:val="20"/>
          <w:szCs w:val="20"/>
        </w:rPr>
        <w:tab/>
      </w:r>
      <w:r w:rsidRPr="00654F7A">
        <w:rPr>
          <w:bCs/>
          <w:sz w:val="20"/>
          <w:szCs w:val="20"/>
        </w:rPr>
        <w:tab/>
        <w:t xml:space="preserve">№214   </w:t>
      </w:r>
      <w:r w:rsidRPr="00654F7A">
        <w:rPr>
          <w:bCs/>
          <w:sz w:val="20"/>
          <w:szCs w:val="20"/>
        </w:rPr>
        <w:tab/>
      </w:r>
      <w:r w:rsidRPr="00654F7A">
        <w:rPr>
          <w:bCs/>
          <w:sz w:val="20"/>
          <w:szCs w:val="20"/>
        </w:rPr>
        <w:tab/>
      </w:r>
      <w:r w:rsidRPr="00654F7A">
        <w:rPr>
          <w:bCs/>
          <w:sz w:val="20"/>
          <w:szCs w:val="20"/>
        </w:rPr>
        <w:tab/>
        <w:t>п. Новонукутский</w:t>
      </w:r>
    </w:p>
    <w:p w:rsidR="00654F7A" w:rsidRPr="00654F7A" w:rsidRDefault="00654F7A" w:rsidP="00654F7A">
      <w:pPr>
        <w:shd w:val="clear" w:color="auto" w:fill="FFFFFF"/>
        <w:jc w:val="center"/>
        <w:rPr>
          <w:sz w:val="20"/>
          <w:szCs w:val="20"/>
        </w:rPr>
      </w:pPr>
      <w:r w:rsidRPr="00654F7A">
        <w:rPr>
          <w:rStyle w:val="afff7"/>
          <w:sz w:val="20"/>
          <w:szCs w:val="20"/>
        </w:rPr>
        <w:t>О создании межведомственной рабочей группы по рассмотрению</w:t>
      </w:r>
      <w:r w:rsidRPr="00654F7A">
        <w:rPr>
          <w:b/>
          <w:bCs/>
          <w:sz w:val="20"/>
          <w:szCs w:val="20"/>
        </w:rPr>
        <w:br/>
      </w:r>
      <w:r w:rsidRPr="00654F7A">
        <w:rPr>
          <w:rStyle w:val="afff7"/>
          <w:sz w:val="20"/>
          <w:szCs w:val="20"/>
        </w:rPr>
        <w:t>обстоятельств дорожно-транспортных происшествий на территории МО «Новонукутское»</w:t>
      </w:r>
      <w:r w:rsidRPr="00654F7A">
        <w:rPr>
          <w:b/>
          <w:bCs/>
          <w:sz w:val="20"/>
          <w:szCs w:val="20"/>
        </w:rPr>
        <w:t xml:space="preserve"> </w:t>
      </w:r>
      <w:r w:rsidRPr="00654F7A">
        <w:rPr>
          <w:rStyle w:val="afff7"/>
          <w:sz w:val="20"/>
          <w:szCs w:val="20"/>
        </w:rPr>
        <w:t>с тяжкими последствиями и выработке конкретных мер по исключению</w:t>
      </w:r>
      <w:r w:rsidRPr="00654F7A">
        <w:rPr>
          <w:b/>
          <w:bCs/>
          <w:sz w:val="20"/>
          <w:szCs w:val="20"/>
        </w:rPr>
        <w:t xml:space="preserve"> </w:t>
      </w:r>
      <w:r w:rsidRPr="00654F7A">
        <w:rPr>
          <w:rStyle w:val="afff7"/>
          <w:sz w:val="20"/>
          <w:szCs w:val="20"/>
        </w:rPr>
        <w:t>имеющихся нарушений и недостатков</w:t>
      </w:r>
      <w:r w:rsidRPr="00654F7A">
        <w:rPr>
          <w:b/>
          <w:bCs/>
          <w:sz w:val="20"/>
          <w:szCs w:val="20"/>
        </w:rPr>
        <w:br/>
      </w:r>
    </w:p>
    <w:p w:rsidR="00654F7A" w:rsidRPr="00654F7A" w:rsidRDefault="00654F7A" w:rsidP="00654F7A">
      <w:pPr>
        <w:ind w:firstLine="709"/>
        <w:jc w:val="both"/>
        <w:rPr>
          <w:sz w:val="20"/>
          <w:szCs w:val="20"/>
        </w:rPr>
      </w:pPr>
      <w:r w:rsidRPr="00654F7A">
        <w:rPr>
          <w:sz w:val="20"/>
          <w:szCs w:val="20"/>
        </w:rPr>
        <w:t> В соответствии со статьей 5 Федерального закона от 10.12.1995 № 196-ФЗ «О безопасности дорожного движения», постановлением Правительства Российской Федерации от 03.10.2013г. №864 (в редакции от 13.12.2017г.) «О федеральной целевой программе «Повышение безопасности дорожного движения в 2013-2020годах», руководствуясь Уставом муниципального образования «Новонукутское»,</w:t>
      </w:r>
    </w:p>
    <w:p w:rsidR="00654F7A" w:rsidRPr="00654F7A" w:rsidRDefault="00654F7A" w:rsidP="00654F7A">
      <w:pPr>
        <w:ind w:right="-1"/>
        <w:jc w:val="center"/>
        <w:rPr>
          <w:b/>
          <w:sz w:val="20"/>
          <w:szCs w:val="20"/>
        </w:rPr>
      </w:pPr>
      <w:r w:rsidRPr="00654F7A">
        <w:rPr>
          <w:b/>
          <w:sz w:val="20"/>
          <w:szCs w:val="20"/>
        </w:rPr>
        <w:t>ПОСТАНОВЛЯЮ:</w:t>
      </w:r>
    </w:p>
    <w:p w:rsidR="00654F7A" w:rsidRPr="00654F7A" w:rsidRDefault="00654F7A" w:rsidP="00654F7A">
      <w:pPr>
        <w:ind w:right="-1" w:firstLine="709"/>
        <w:jc w:val="both"/>
        <w:rPr>
          <w:sz w:val="20"/>
          <w:szCs w:val="20"/>
        </w:rPr>
      </w:pPr>
      <w:r w:rsidRPr="00654F7A">
        <w:rPr>
          <w:sz w:val="20"/>
          <w:szCs w:val="20"/>
        </w:rPr>
        <w:t>1. Создать межведомственную рабочую группу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мер по исключению имеющихся нарушений и недостатков.</w:t>
      </w:r>
    </w:p>
    <w:p w:rsidR="00654F7A" w:rsidRPr="00654F7A" w:rsidRDefault="00654F7A" w:rsidP="00654F7A">
      <w:pPr>
        <w:ind w:right="-1" w:firstLine="709"/>
        <w:jc w:val="both"/>
        <w:rPr>
          <w:sz w:val="20"/>
          <w:szCs w:val="20"/>
        </w:rPr>
      </w:pPr>
      <w:r w:rsidRPr="00654F7A">
        <w:rPr>
          <w:sz w:val="20"/>
          <w:szCs w:val="20"/>
        </w:rPr>
        <w:t>2. Утвердить положение о межведомственной рабочей группе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мер по исключению имеющихся нарушений и недостатков согласно приложению № 1 к настоящему постановлению.</w:t>
      </w:r>
    </w:p>
    <w:p w:rsidR="00654F7A" w:rsidRPr="00654F7A" w:rsidRDefault="00654F7A" w:rsidP="00654F7A">
      <w:pPr>
        <w:ind w:right="-1" w:firstLine="709"/>
        <w:jc w:val="both"/>
        <w:rPr>
          <w:sz w:val="20"/>
          <w:szCs w:val="20"/>
        </w:rPr>
      </w:pPr>
      <w:r w:rsidRPr="00654F7A">
        <w:rPr>
          <w:sz w:val="20"/>
          <w:szCs w:val="20"/>
        </w:rPr>
        <w:t>3. Утвердить состав межведомственной рабочей группы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мер по исключению имеющихся нарушений и недостатков согласно приложению № 2 к настоящему постановлению.</w:t>
      </w:r>
    </w:p>
    <w:p w:rsidR="00654F7A" w:rsidRPr="00654F7A" w:rsidRDefault="00654F7A" w:rsidP="00654F7A">
      <w:pPr>
        <w:ind w:right="-1" w:firstLine="709"/>
        <w:jc w:val="both"/>
        <w:rPr>
          <w:sz w:val="20"/>
          <w:szCs w:val="20"/>
        </w:rPr>
      </w:pPr>
      <w:r w:rsidRPr="00654F7A">
        <w:rPr>
          <w:sz w:val="20"/>
          <w:szCs w:val="20"/>
        </w:rPr>
        <w:t>4. Опубликовать настоящее постановление в печатном издании «Новонукутский вестник» и разместить на официальном сайте администрации образования «Новонукутское».</w:t>
      </w:r>
    </w:p>
    <w:p w:rsidR="00654F7A" w:rsidRPr="00654F7A" w:rsidRDefault="00654F7A" w:rsidP="00654F7A">
      <w:pPr>
        <w:ind w:right="-1" w:firstLine="709"/>
        <w:jc w:val="both"/>
        <w:rPr>
          <w:sz w:val="20"/>
          <w:szCs w:val="20"/>
        </w:rPr>
      </w:pPr>
      <w:r w:rsidRPr="00654F7A">
        <w:rPr>
          <w:sz w:val="20"/>
          <w:szCs w:val="20"/>
        </w:rPr>
        <w:t>5. Настоящее постановление вступает в силу со дня его официального опубликования.</w:t>
      </w:r>
    </w:p>
    <w:p w:rsidR="00654F7A" w:rsidRPr="00654F7A" w:rsidRDefault="00654F7A" w:rsidP="00654F7A">
      <w:pPr>
        <w:rPr>
          <w:sz w:val="20"/>
          <w:szCs w:val="20"/>
        </w:rPr>
      </w:pPr>
      <w:r w:rsidRPr="00654F7A">
        <w:rPr>
          <w:sz w:val="20"/>
          <w:szCs w:val="20"/>
        </w:rPr>
        <w:t>Глава</w:t>
      </w:r>
    </w:p>
    <w:p w:rsidR="00654F7A" w:rsidRPr="00654F7A" w:rsidRDefault="00654F7A" w:rsidP="00654F7A">
      <w:pPr>
        <w:rPr>
          <w:sz w:val="20"/>
          <w:szCs w:val="20"/>
        </w:rPr>
      </w:pPr>
      <w:r w:rsidRPr="00654F7A">
        <w:rPr>
          <w:sz w:val="20"/>
          <w:szCs w:val="20"/>
        </w:rPr>
        <w:t>муниципального 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t xml:space="preserve">       Ю.В. Прудников</w:t>
      </w:r>
    </w:p>
    <w:p w:rsidR="00654F7A" w:rsidRPr="00654F7A" w:rsidRDefault="00654F7A" w:rsidP="00654F7A">
      <w:pPr>
        <w:ind w:right="-1" w:firstLine="709"/>
        <w:jc w:val="right"/>
        <w:rPr>
          <w:b/>
          <w:sz w:val="20"/>
          <w:szCs w:val="20"/>
        </w:rPr>
      </w:pPr>
      <w:r w:rsidRPr="00654F7A">
        <w:rPr>
          <w:b/>
          <w:sz w:val="20"/>
          <w:szCs w:val="20"/>
        </w:rPr>
        <w:lastRenderedPageBreak/>
        <w:t>Приложение № 1</w:t>
      </w:r>
    </w:p>
    <w:p w:rsidR="00654F7A" w:rsidRPr="00654F7A" w:rsidRDefault="00654F7A" w:rsidP="00654F7A">
      <w:pPr>
        <w:ind w:left="5387" w:right="-1"/>
        <w:jc w:val="right"/>
        <w:rPr>
          <w:b/>
          <w:sz w:val="20"/>
          <w:szCs w:val="20"/>
        </w:rPr>
      </w:pPr>
      <w:r w:rsidRPr="00654F7A">
        <w:rPr>
          <w:b/>
          <w:sz w:val="20"/>
          <w:szCs w:val="20"/>
        </w:rPr>
        <w:t xml:space="preserve">к постановлению главы </w:t>
      </w:r>
    </w:p>
    <w:p w:rsidR="00654F7A" w:rsidRPr="00654F7A" w:rsidRDefault="00654F7A" w:rsidP="00654F7A">
      <w:pPr>
        <w:ind w:left="5387" w:right="-1"/>
        <w:jc w:val="right"/>
        <w:rPr>
          <w:b/>
          <w:sz w:val="20"/>
          <w:szCs w:val="20"/>
        </w:rPr>
      </w:pPr>
      <w:r w:rsidRPr="00654F7A">
        <w:rPr>
          <w:b/>
          <w:sz w:val="20"/>
          <w:szCs w:val="20"/>
        </w:rPr>
        <w:t>МО «Новонукутское»</w:t>
      </w:r>
    </w:p>
    <w:p w:rsidR="00654F7A" w:rsidRPr="00654F7A" w:rsidRDefault="00654F7A" w:rsidP="00654F7A">
      <w:pPr>
        <w:ind w:left="5387" w:right="-1"/>
        <w:jc w:val="right"/>
        <w:rPr>
          <w:b/>
          <w:sz w:val="20"/>
          <w:szCs w:val="20"/>
        </w:rPr>
      </w:pPr>
      <w:r w:rsidRPr="00654F7A">
        <w:rPr>
          <w:b/>
          <w:sz w:val="20"/>
          <w:szCs w:val="20"/>
        </w:rPr>
        <w:t>от 21.11.2019 №214</w:t>
      </w:r>
    </w:p>
    <w:p w:rsidR="00654F7A" w:rsidRPr="00654F7A" w:rsidRDefault="00654F7A" w:rsidP="00654F7A">
      <w:pPr>
        <w:ind w:right="-1"/>
        <w:jc w:val="center"/>
        <w:rPr>
          <w:b/>
          <w:sz w:val="20"/>
          <w:szCs w:val="20"/>
        </w:rPr>
      </w:pPr>
      <w:r w:rsidRPr="00654F7A">
        <w:rPr>
          <w:b/>
          <w:sz w:val="20"/>
          <w:szCs w:val="20"/>
        </w:rPr>
        <w:t>ПОЛОЖЕНИЕ</w:t>
      </w:r>
    </w:p>
    <w:p w:rsidR="00654F7A" w:rsidRPr="00654F7A" w:rsidRDefault="00654F7A" w:rsidP="00654F7A">
      <w:pPr>
        <w:ind w:right="283"/>
        <w:jc w:val="center"/>
        <w:rPr>
          <w:b/>
          <w:sz w:val="20"/>
          <w:szCs w:val="20"/>
        </w:rPr>
      </w:pPr>
      <w:r w:rsidRPr="00654F7A">
        <w:rPr>
          <w:b/>
          <w:sz w:val="20"/>
          <w:szCs w:val="20"/>
        </w:rPr>
        <w:t xml:space="preserve">О МЕЖВЕДОМСТВЕННОЙ РАБОЧЕЙ ГРУППЕ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w:t>
      </w:r>
    </w:p>
    <w:p w:rsidR="00654F7A" w:rsidRPr="00654F7A" w:rsidRDefault="00654F7A" w:rsidP="00654F7A">
      <w:pPr>
        <w:ind w:right="283"/>
        <w:jc w:val="center"/>
        <w:rPr>
          <w:b/>
          <w:sz w:val="20"/>
          <w:szCs w:val="20"/>
        </w:rPr>
      </w:pPr>
      <w:r w:rsidRPr="00654F7A">
        <w:rPr>
          <w:b/>
          <w:sz w:val="20"/>
          <w:szCs w:val="20"/>
        </w:rPr>
        <w:t>МЕР ПО ИСКЛЮЧЕНИЮ ИМЕЮЩИХСЯ НАРУШЕНИЙ И НЕДОСТАТКОВ</w:t>
      </w:r>
    </w:p>
    <w:p w:rsidR="00654F7A" w:rsidRPr="00654F7A" w:rsidRDefault="00654F7A" w:rsidP="00654F7A">
      <w:pPr>
        <w:ind w:right="-1"/>
        <w:jc w:val="center"/>
        <w:rPr>
          <w:sz w:val="20"/>
          <w:szCs w:val="20"/>
        </w:rPr>
      </w:pPr>
    </w:p>
    <w:p w:rsidR="00654F7A" w:rsidRPr="00654F7A" w:rsidRDefault="00654F7A" w:rsidP="00654F7A">
      <w:pPr>
        <w:ind w:right="-1"/>
        <w:jc w:val="center"/>
        <w:rPr>
          <w:sz w:val="20"/>
          <w:szCs w:val="20"/>
        </w:rPr>
      </w:pPr>
      <w:r w:rsidRPr="00654F7A">
        <w:rPr>
          <w:sz w:val="20"/>
          <w:szCs w:val="20"/>
        </w:rPr>
        <w:t>I. Общие положения</w:t>
      </w:r>
    </w:p>
    <w:p w:rsidR="00654F7A" w:rsidRPr="00654F7A" w:rsidRDefault="00654F7A" w:rsidP="00654F7A">
      <w:pPr>
        <w:ind w:right="-1" w:firstLine="709"/>
        <w:jc w:val="both"/>
        <w:rPr>
          <w:sz w:val="20"/>
          <w:szCs w:val="20"/>
        </w:rPr>
      </w:pPr>
      <w:r w:rsidRPr="00654F7A">
        <w:rPr>
          <w:sz w:val="20"/>
          <w:szCs w:val="20"/>
        </w:rPr>
        <w:t>1.1. Межведомственная рабочая группа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мер по исключению имеющихся нарушений и недостатков (далее – рабочая группа) является постоянно действующим совещательным органом, созданным в целях оперативного изучения обстоятельств дорожно-транспортных происшествий, причин и условий, им способствующих, на территории муниципального образования «Новонукутское» с тяжкими последствиями и выработке конкретных мер по исключению имеющихся нарушений и недостатков.</w:t>
      </w:r>
    </w:p>
    <w:p w:rsidR="00654F7A" w:rsidRPr="00654F7A" w:rsidRDefault="00654F7A" w:rsidP="00654F7A">
      <w:pPr>
        <w:ind w:right="-1" w:firstLine="709"/>
        <w:jc w:val="both"/>
        <w:rPr>
          <w:sz w:val="20"/>
          <w:szCs w:val="20"/>
        </w:rPr>
      </w:pPr>
      <w:r w:rsidRPr="00654F7A">
        <w:rPr>
          <w:sz w:val="20"/>
          <w:szCs w:val="20"/>
        </w:rPr>
        <w:t>1.2. В своей деятельности рабочая группа руководствуется:</w:t>
      </w:r>
    </w:p>
    <w:p w:rsidR="00654F7A" w:rsidRPr="00654F7A" w:rsidRDefault="00654F7A" w:rsidP="00654F7A">
      <w:pPr>
        <w:ind w:right="-1" w:firstLine="709"/>
        <w:jc w:val="both"/>
        <w:rPr>
          <w:sz w:val="20"/>
          <w:szCs w:val="20"/>
        </w:rPr>
      </w:pPr>
      <w:r w:rsidRPr="00654F7A">
        <w:rPr>
          <w:sz w:val="20"/>
          <w:szCs w:val="20"/>
        </w:rPr>
        <w:t>- Федеральным законом от 10.12.1995 № 196-ФЗ «О безопасности дорожного движения», другими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Иркутской области, муниципального образования «Новонукутское»;</w:t>
      </w:r>
    </w:p>
    <w:p w:rsidR="00654F7A" w:rsidRPr="00654F7A" w:rsidRDefault="00654F7A" w:rsidP="00654F7A">
      <w:pPr>
        <w:ind w:right="-1" w:firstLine="709"/>
        <w:jc w:val="both"/>
        <w:rPr>
          <w:sz w:val="20"/>
          <w:szCs w:val="20"/>
        </w:rPr>
      </w:pPr>
      <w:r w:rsidRPr="00654F7A">
        <w:rPr>
          <w:sz w:val="20"/>
          <w:szCs w:val="20"/>
        </w:rPr>
        <w:t>- национальными стандартами Российской Федерации и техническими регламентами в области дорожной деятельности;</w:t>
      </w:r>
    </w:p>
    <w:p w:rsidR="00654F7A" w:rsidRPr="00654F7A" w:rsidRDefault="00654F7A" w:rsidP="00654F7A">
      <w:pPr>
        <w:ind w:right="-1" w:firstLine="709"/>
        <w:jc w:val="both"/>
        <w:rPr>
          <w:sz w:val="20"/>
          <w:szCs w:val="20"/>
        </w:rPr>
      </w:pPr>
      <w:r w:rsidRPr="00654F7A">
        <w:rPr>
          <w:sz w:val="20"/>
          <w:szCs w:val="20"/>
        </w:rPr>
        <w:t>- настоящим Положением.</w:t>
      </w:r>
    </w:p>
    <w:p w:rsidR="00654F7A" w:rsidRPr="00654F7A" w:rsidRDefault="00654F7A" w:rsidP="00654F7A">
      <w:pPr>
        <w:ind w:right="-1" w:firstLine="709"/>
        <w:jc w:val="both"/>
        <w:rPr>
          <w:sz w:val="20"/>
          <w:szCs w:val="20"/>
        </w:rPr>
      </w:pPr>
      <w:r w:rsidRPr="00654F7A">
        <w:rPr>
          <w:sz w:val="20"/>
          <w:szCs w:val="20"/>
        </w:rPr>
        <w:t xml:space="preserve">1.3. Состав рабочей группы формируется из числа сотрудников ОГИБДД МО МВД России «Заларинский», из представителей органов местного самоуправления, участкового уполномоченного МО МВД  России «Заларинский», а также организаций, ответственных за содержание автодорог на территории поселения (по согласованию). </w:t>
      </w:r>
    </w:p>
    <w:p w:rsidR="00654F7A" w:rsidRPr="00654F7A" w:rsidRDefault="00654F7A" w:rsidP="00654F7A">
      <w:pPr>
        <w:ind w:right="-1" w:firstLine="709"/>
        <w:jc w:val="both"/>
        <w:rPr>
          <w:sz w:val="20"/>
          <w:szCs w:val="20"/>
        </w:rPr>
      </w:pPr>
      <w:r w:rsidRPr="00654F7A">
        <w:rPr>
          <w:sz w:val="20"/>
          <w:szCs w:val="20"/>
        </w:rPr>
        <w:t>1.4. Организационно-техническое обеспечение деятельности рабочей группы осуществляется главой муниципального образования «Новонукутское».</w:t>
      </w:r>
    </w:p>
    <w:p w:rsidR="00654F7A" w:rsidRPr="00654F7A" w:rsidRDefault="00654F7A" w:rsidP="00654F7A">
      <w:pPr>
        <w:ind w:right="-1" w:firstLine="709"/>
        <w:jc w:val="both"/>
        <w:rPr>
          <w:sz w:val="20"/>
          <w:szCs w:val="20"/>
        </w:rPr>
      </w:pPr>
      <w:r w:rsidRPr="00654F7A">
        <w:rPr>
          <w:sz w:val="20"/>
          <w:szCs w:val="20"/>
        </w:rPr>
        <w:t>1.5. Формами деятельности рабочей группы является заседание. Заседания организуются главой муниципального образования «Новонукутское» и проводятся по мере необходимости.</w:t>
      </w:r>
    </w:p>
    <w:p w:rsidR="00654F7A" w:rsidRPr="00654F7A" w:rsidRDefault="00654F7A" w:rsidP="00654F7A">
      <w:pPr>
        <w:ind w:right="-1"/>
        <w:jc w:val="both"/>
        <w:rPr>
          <w:sz w:val="20"/>
          <w:szCs w:val="20"/>
        </w:rPr>
      </w:pPr>
    </w:p>
    <w:p w:rsidR="00654F7A" w:rsidRPr="00654F7A" w:rsidRDefault="00654F7A" w:rsidP="00654F7A">
      <w:pPr>
        <w:ind w:right="-1"/>
        <w:jc w:val="center"/>
        <w:rPr>
          <w:sz w:val="20"/>
          <w:szCs w:val="20"/>
        </w:rPr>
      </w:pPr>
      <w:r w:rsidRPr="00654F7A">
        <w:rPr>
          <w:sz w:val="20"/>
          <w:szCs w:val="20"/>
        </w:rPr>
        <w:t>II. Основные задачи рабочей группы</w:t>
      </w:r>
    </w:p>
    <w:p w:rsidR="00654F7A" w:rsidRPr="00654F7A" w:rsidRDefault="00654F7A" w:rsidP="00654F7A">
      <w:pPr>
        <w:ind w:right="-1" w:firstLine="709"/>
        <w:jc w:val="both"/>
        <w:rPr>
          <w:sz w:val="20"/>
          <w:szCs w:val="20"/>
        </w:rPr>
      </w:pPr>
      <w:r w:rsidRPr="00654F7A">
        <w:rPr>
          <w:sz w:val="20"/>
          <w:szCs w:val="20"/>
        </w:rPr>
        <w:t>2. Основными задачами рабочей группы являются:</w:t>
      </w:r>
    </w:p>
    <w:p w:rsidR="00654F7A" w:rsidRPr="00654F7A" w:rsidRDefault="00654F7A" w:rsidP="00654F7A">
      <w:pPr>
        <w:ind w:right="-1" w:firstLine="709"/>
        <w:jc w:val="both"/>
        <w:rPr>
          <w:sz w:val="20"/>
          <w:szCs w:val="20"/>
        </w:rPr>
      </w:pPr>
      <w:r w:rsidRPr="00654F7A">
        <w:rPr>
          <w:sz w:val="20"/>
          <w:szCs w:val="20"/>
        </w:rPr>
        <w:t>- рассмотрение всех обстоятельств дорожно-транспортных происшествий на территории муниципального образования «Новонукутское» с тяжкими последствиями и выработка конкретных мер по исключению имеющихся нарушений и недостатков;</w:t>
      </w:r>
    </w:p>
    <w:p w:rsidR="00654F7A" w:rsidRPr="00654F7A" w:rsidRDefault="00654F7A" w:rsidP="00654F7A">
      <w:pPr>
        <w:ind w:right="-1" w:firstLine="709"/>
        <w:jc w:val="both"/>
        <w:rPr>
          <w:sz w:val="20"/>
          <w:szCs w:val="20"/>
        </w:rPr>
      </w:pPr>
      <w:r w:rsidRPr="00654F7A">
        <w:rPr>
          <w:sz w:val="20"/>
          <w:szCs w:val="20"/>
        </w:rPr>
        <w:t>- решение иных задач, связанных с организацией и безопасностью дорожного движения на территории поселения, в пределах своей компетенции.</w:t>
      </w:r>
    </w:p>
    <w:p w:rsidR="00654F7A" w:rsidRPr="00654F7A" w:rsidRDefault="00654F7A" w:rsidP="00654F7A">
      <w:pPr>
        <w:ind w:right="-1"/>
        <w:jc w:val="both"/>
        <w:rPr>
          <w:sz w:val="20"/>
          <w:szCs w:val="20"/>
        </w:rPr>
      </w:pPr>
    </w:p>
    <w:p w:rsidR="00654F7A" w:rsidRPr="00654F7A" w:rsidRDefault="00654F7A" w:rsidP="00654F7A">
      <w:pPr>
        <w:ind w:right="-1"/>
        <w:jc w:val="center"/>
        <w:rPr>
          <w:sz w:val="20"/>
          <w:szCs w:val="20"/>
        </w:rPr>
      </w:pPr>
      <w:r w:rsidRPr="00654F7A">
        <w:rPr>
          <w:sz w:val="20"/>
          <w:szCs w:val="20"/>
        </w:rPr>
        <w:t>III. Функции рабочей группы</w:t>
      </w:r>
    </w:p>
    <w:p w:rsidR="00654F7A" w:rsidRPr="00654F7A" w:rsidRDefault="00654F7A" w:rsidP="00654F7A">
      <w:pPr>
        <w:ind w:right="-1" w:firstLine="709"/>
        <w:jc w:val="both"/>
        <w:rPr>
          <w:sz w:val="20"/>
          <w:szCs w:val="20"/>
        </w:rPr>
      </w:pPr>
      <w:r w:rsidRPr="00654F7A">
        <w:rPr>
          <w:sz w:val="20"/>
          <w:szCs w:val="20"/>
        </w:rPr>
        <w:t>3.1. Рабочая группа осуществляет следующие функции:</w:t>
      </w:r>
    </w:p>
    <w:p w:rsidR="00654F7A" w:rsidRPr="00654F7A" w:rsidRDefault="00654F7A" w:rsidP="00654F7A">
      <w:pPr>
        <w:ind w:right="-1" w:firstLine="709"/>
        <w:jc w:val="both"/>
        <w:rPr>
          <w:sz w:val="20"/>
          <w:szCs w:val="20"/>
        </w:rPr>
      </w:pPr>
      <w:r w:rsidRPr="00654F7A">
        <w:rPr>
          <w:sz w:val="20"/>
          <w:szCs w:val="20"/>
        </w:rPr>
        <w:t>- анализ причин и условий дорожно-транспортных происшествий на улично-дорожной сети поселения с тяжкими последствиями;</w:t>
      </w:r>
    </w:p>
    <w:p w:rsidR="00654F7A" w:rsidRPr="00654F7A" w:rsidRDefault="00654F7A" w:rsidP="00654F7A">
      <w:pPr>
        <w:ind w:right="-1" w:firstLine="709"/>
        <w:jc w:val="both"/>
        <w:rPr>
          <w:sz w:val="20"/>
          <w:szCs w:val="20"/>
        </w:rPr>
      </w:pPr>
      <w:r w:rsidRPr="00654F7A">
        <w:rPr>
          <w:sz w:val="20"/>
          <w:szCs w:val="20"/>
        </w:rPr>
        <w:t xml:space="preserve"> - изучение и обследование дорожных условий, систематизация и разработка предложений по их улучшению;</w:t>
      </w:r>
    </w:p>
    <w:p w:rsidR="00654F7A" w:rsidRPr="00654F7A" w:rsidRDefault="00654F7A" w:rsidP="00654F7A">
      <w:pPr>
        <w:ind w:right="-1" w:firstLine="709"/>
        <w:jc w:val="both"/>
        <w:rPr>
          <w:sz w:val="20"/>
          <w:szCs w:val="20"/>
        </w:rPr>
      </w:pPr>
      <w:r w:rsidRPr="00654F7A">
        <w:rPr>
          <w:sz w:val="20"/>
          <w:szCs w:val="20"/>
        </w:rPr>
        <w:t>- подготовка и внесение конкретных мер по повышению безопасности дорожного движения на улично-дорожной сети поселения в целях исключения дальнейших дорожно-транспортных происшествий на конкретном участке дорог улично-дорожной сети поселения.</w:t>
      </w:r>
    </w:p>
    <w:p w:rsidR="00654F7A" w:rsidRPr="00654F7A" w:rsidRDefault="00654F7A" w:rsidP="00654F7A">
      <w:pPr>
        <w:ind w:right="-1"/>
        <w:jc w:val="both"/>
        <w:rPr>
          <w:sz w:val="20"/>
          <w:szCs w:val="20"/>
        </w:rPr>
      </w:pPr>
    </w:p>
    <w:p w:rsidR="00654F7A" w:rsidRPr="00654F7A" w:rsidRDefault="00654F7A" w:rsidP="00654F7A">
      <w:pPr>
        <w:ind w:right="-1"/>
        <w:jc w:val="center"/>
        <w:rPr>
          <w:sz w:val="20"/>
          <w:szCs w:val="20"/>
        </w:rPr>
      </w:pPr>
      <w:r w:rsidRPr="00654F7A">
        <w:rPr>
          <w:sz w:val="20"/>
          <w:szCs w:val="20"/>
        </w:rPr>
        <w:t>IV. Состав рабочей группы</w:t>
      </w:r>
    </w:p>
    <w:p w:rsidR="00654F7A" w:rsidRPr="00654F7A" w:rsidRDefault="00654F7A" w:rsidP="00654F7A">
      <w:pPr>
        <w:ind w:right="-1" w:firstLine="709"/>
        <w:jc w:val="both"/>
        <w:rPr>
          <w:sz w:val="20"/>
          <w:szCs w:val="20"/>
        </w:rPr>
      </w:pPr>
      <w:r w:rsidRPr="00654F7A">
        <w:rPr>
          <w:sz w:val="20"/>
          <w:szCs w:val="20"/>
        </w:rPr>
        <w:t>4.1. Рабочая группа состоит из председателя рабочей группы, заместителя председателя рабочей группы, секретаря рабочей группы, членов рабочей группы.</w:t>
      </w:r>
    </w:p>
    <w:p w:rsidR="00654F7A" w:rsidRPr="00654F7A" w:rsidRDefault="00654F7A" w:rsidP="00654F7A">
      <w:pPr>
        <w:ind w:right="-1" w:firstLine="709"/>
        <w:jc w:val="both"/>
        <w:rPr>
          <w:sz w:val="20"/>
          <w:szCs w:val="20"/>
        </w:rPr>
      </w:pPr>
      <w:r w:rsidRPr="00654F7A">
        <w:rPr>
          <w:sz w:val="20"/>
          <w:szCs w:val="20"/>
        </w:rPr>
        <w:t>4.2. Председатель рабочей группы:</w:t>
      </w:r>
    </w:p>
    <w:p w:rsidR="00654F7A" w:rsidRPr="00654F7A" w:rsidRDefault="00654F7A" w:rsidP="00654F7A">
      <w:pPr>
        <w:ind w:right="-1" w:firstLine="709"/>
        <w:jc w:val="both"/>
        <w:rPr>
          <w:sz w:val="20"/>
          <w:szCs w:val="20"/>
        </w:rPr>
      </w:pPr>
      <w:r w:rsidRPr="00654F7A">
        <w:rPr>
          <w:sz w:val="20"/>
          <w:szCs w:val="20"/>
        </w:rPr>
        <w:t>- осуществляет руководство деятельностью рабочей группы;</w:t>
      </w:r>
    </w:p>
    <w:p w:rsidR="00654F7A" w:rsidRPr="00654F7A" w:rsidRDefault="00654F7A" w:rsidP="00654F7A">
      <w:pPr>
        <w:ind w:right="-1" w:firstLine="709"/>
        <w:jc w:val="both"/>
        <w:rPr>
          <w:sz w:val="20"/>
          <w:szCs w:val="20"/>
        </w:rPr>
      </w:pPr>
      <w:r w:rsidRPr="00654F7A">
        <w:rPr>
          <w:sz w:val="20"/>
          <w:szCs w:val="20"/>
        </w:rPr>
        <w:t>- проводит заседания;</w:t>
      </w:r>
    </w:p>
    <w:p w:rsidR="00654F7A" w:rsidRPr="00654F7A" w:rsidRDefault="00654F7A" w:rsidP="00654F7A">
      <w:pPr>
        <w:ind w:right="-1" w:firstLine="709"/>
        <w:jc w:val="both"/>
        <w:rPr>
          <w:sz w:val="20"/>
          <w:szCs w:val="20"/>
        </w:rPr>
      </w:pPr>
      <w:r w:rsidRPr="00654F7A">
        <w:rPr>
          <w:sz w:val="20"/>
          <w:szCs w:val="20"/>
        </w:rPr>
        <w:t>- подписывает протокол заседания рабочей группы;</w:t>
      </w:r>
    </w:p>
    <w:p w:rsidR="00654F7A" w:rsidRPr="00654F7A" w:rsidRDefault="00654F7A" w:rsidP="00654F7A">
      <w:pPr>
        <w:ind w:right="-1" w:firstLine="709"/>
        <w:jc w:val="both"/>
        <w:rPr>
          <w:sz w:val="20"/>
          <w:szCs w:val="20"/>
        </w:rPr>
      </w:pPr>
      <w:r w:rsidRPr="00654F7A">
        <w:rPr>
          <w:sz w:val="20"/>
          <w:szCs w:val="20"/>
        </w:rPr>
        <w:t>- запрашивает информацию и материалы, необходимые для деятельности рабочей группы;</w:t>
      </w:r>
    </w:p>
    <w:p w:rsidR="00654F7A" w:rsidRPr="00654F7A" w:rsidRDefault="00654F7A" w:rsidP="00654F7A">
      <w:pPr>
        <w:ind w:right="-1" w:firstLine="709"/>
        <w:jc w:val="both"/>
        <w:rPr>
          <w:sz w:val="20"/>
          <w:szCs w:val="20"/>
        </w:rPr>
      </w:pPr>
      <w:r w:rsidRPr="00654F7A">
        <w:rPr>
          <w:sz w:val="20"/>
          <w:szCs w:val="20"/>
        </w:rPr>
        <w:t>- приглашает для участия в деятельности рабочей группы представителей органов государственной власти, органов местного самоуправления, государственных                             и муниципальных предприятий, учреждений и организаций, граждан.</w:t>
      </w:r>
    </w:p>
    <w:p w:rsidR="00654F7A" w:rsidRPr="00654F7A" w:rsidRDefault="00654F7A" w:rsidP="00654F7A">
      <w:pPr>
        <w:ind w:right="-1" w:firstLine="709"/>
        <w:jc w:val="both"/>
        <w:rPr>
          <w:sz w:val="20"/>
          <w:szCs w:val="20"/>
        </w:rPr>
      </w:pPr>
      <w:r w:rsidRPr="00654F7A">
        <w:rPr>
          <w:sz w:val="20"/>
          <w:szCs w:val="20"/>
        </w:rPr>
        <w:t>4.3. Заместитель председателя рабочей группы осуществляет полномочия председателя рабочей группы во время его отсутствия. В случае если председатель присутствует, заместитель председателя выполняет функции члена рабочей группы.</w:t>
      </w:r>
    </w:p>
    <w:p w:rsidR="00654F7A" w:rsidRPr="00654F7A" w:rsidRDefault="00654F7A" w:rsidP="00654F7A">
      <w:pPr>
        <w:ind w:right="-1" w:firstLine="709"/>
        <w:jc w:val="both"/>
        <w:rPr>
          <w:sz w:val="20"/>
          <w:szCs w:val="20"/>
        </w:rPr>
      </w:pPr>
      <w:r w:rsidRPr="00654F7A">
        <w:rPr>
          <w:sz w:val="20"/>
          <w:szCs w:val="20"/>
        </w:rPr>
        <w:t>4.4. Секретарь рабочей группы:</w:t>
      </w:r>
    </w:p>
    <w:p w:rsidR="00654F7A" w:rsidRPr="00654F7A" w:rsidRDefault="00654F7A" w:rsidP="00654F7A">
      <w:pPr>
        <w:ind w:right="-1" w:firstLine="709"/>
        <w:jc w:val="both"/>
        <w:rPr>
          <w:sz w:val="20"/>
          <w:szCs w:val="20"/>
        </w:rPr>
      </w:pPr>
      <w:r w:rsidRPr="00654F7A">
        <w:rPr>
          <w:sz w:val="20"/>
          <w:szCs w:val="20"/>
        </w:rPr>
        <w:t>- обеспечивает организацию и проведение заседаний, включая тиражирование                и рассылку материалов и документов для рассмотрения их на заседаниях рабочей группы;</w:t>
      </w:r>
    </w:p>
    <w:p w:rsidR="00654F7A" w:rsidRPr="00654F7A" w:rsidRDefault="00654F7A" w:rsidP="00654F7A">
      <w:pPr>
        <w:ind w:right="-1" w:firstLine="709"/>
        <w:jc w:val="both"/>
        <w:rPr>
          <w:sz w:val="20"/>
          <w:szCs w:val="20"/>
        </w:rPr>
      </w:pPr>
      <w:r w:rsidRPr="00654F7A">
        <w:rPr>
          <w:sz w:val="20"/>
          <w:szCs w:val="20"/>
        </w:rPr>
        <w:t>- информирует членов рабочей группы о дате и месте проведения заседаний, обследований;</w:t>
      </w:r>
    </w:p>
    <w:p w:rsidR="00654F7A" w:rsidRPr="00654F7A" w:rsidRDefault="00654F7A" w:rsidP="00654F7A">
      <w:pPr>
        <w:ind w:right="-1" w:firstLine="709"/>
        <w:jc w:val="both"/>
        <w:rPr>
          <w:sz w:val="20"/>
          <w:szCs w:val="20"/>
        </w:rPr>
      </w:pPr>
      <w:r w:rsidRPr="00654F7A">
        <w:rPr>
          <w:sz w:val="20"/>
          <w:szCs w:val="20"/>
        </w:rPr>
        <w:lastRenderedPageBreak/>
        <w:t>- осуществляет контроль за своевременностью представления материалов                      для заседания рабочей группы и полнотой их содержания;</w:t>
      </w:r>
    </w:p>
    <w:p w:rsidR="00654F7A" w:rsidRPr="00654F7A" w:rsidRDefault="00654F7A" w:rsidP="00654F7A">
      <w:pPr>
        <w:ind w:right="-1" w:firstLine="709"/>
        <w:jc w:val="both"/>
        <w:rPr>
          <w:sz w:val="20"/>
          <w:szCs w:val="20"/>
        </w:rPr>
      </w:pPr>
      <w:r w:rsidRPr="00654F7A">
        <w:rPr>
          <w:sz w:val="20"/>
          <w:szCs w:val="20"/>
        </w:rPr>
        <w:t>- ведет протоколы рабочей группы;</w:t>
      </w:r>
    </w:p>
    <w:p w:rsidR="00654F7A" w:rsidRPr="00654F7A" w:rsidRDefault="00654F7A" w:rsidP="00654F7A">
      <w:pPr>
        <w:ind w:right="-1" w:firstLine="709"/>
        <w:jc w:val="both"/>
        <w:rPr>
          <w:sz w:val="20"/>
          <w:szCs w:val="20"/>
        </w:rPr>
      </w:pPr>
      <w:r w:rsidRPr="00654F7A">
        <w:rPr>
          <w:sz w:val="20"/>
          <w:szCs w:val="20"/>
        </w:rPr>
        <w:t>- обеспечивает хранение протоколов рабочей группы;</w:t>
      </w:r>
    </w:p>
    <w:p w:rsidR="00654F7A" w:rsidRPr="00654F7A" w:rsidRDefault="00654F7A" w:rsidP="00654F7A">
      <w:pPr>
        <w:ind w:right="-1" w:firstLine="709"/>
        <w:jc w:val="both"/>
        <w:rPr>
          <w:sz w:val="20"/>
          <w:szCs w:val="20"/>
        </w:rPr>
      </w:pPr>
      <w:r w:rsidRPr="00654F7A">
        <w:rPr>
          <w:sz w:val="20"/>
          <w:szCs w:val="20"/>
        </w:rPr>
        <w:t>- выполняет иные организационно-технические функции по поручению председателя рабочей группы.</w:t>
      </w:r>
    </w:p>
    <w:p w:rsidR="00654F7A" w:rsidRPr="00654F7A" w:rsidRDefault="00654F7A" w:rsidP="00654F7A">
      <w:pPr>
        <w:ind w:right="-1" w:firstLine="709"/>
        <w:jc w:val="both"/>
        <w:rPr>
          <w:sz w:val="20"/>
          <w:szCs w:val="20"/>
        </w:rPr>
      </w:pPr>
      <w:r w:rsidRPr="00654F7A">
        <w:rPr>
          <w:sz w:val="20"/>
          <w:szCs w:val="20"/>
        </w:rPr>
        <w:t>4.5. Член рабочей группы:</w:t>
      </w:r>
    </w:p>
    <w:p w:rsidR="00654F7A" w:rsidRPr="00654F7A" w:rsidRDefault="00654F7A" w:rsidP="00654F7A">
      <w:pPr>
        <w:ind w:right="-1" w:firstLine="709"/>
        <w:jc w:val="both"/>
        <w:rPr>
          <w:sz w:val="20"/>
          <w:szCs w:val="20"/>
        </w:rPr>
      </w:pPr>
      <w:r w:rsidRPr="00654F7A">
        <w:rPr>
          <w:sz w:val="20"/>
          <w:szCs w:val="20"/>
        </w:rPr>
        <w:t>- принимает участие в заседаниях рабочей группы, подготовке материалов, выносимых на рассмотрение рабочей группы;</w:t>
      </w:r>
    </w:p>
    <w:p w:rsidR="00654F7A" w:rsidRPr="00654F7A" w:rsidRDefault="00654F7A" w:rsidP="00654F7A">
      <w:pPr>
        <w:ind w:right="-1" w:firstLine="709"/>
        <w:jc w:val="both"/>
        <w:rPr>
          <w:sz w:val="20"/>
          <w:szCs w:val="20"/>
        </w:rPr>
      </w:pPr>
      <w:r w:rsidRPr="00654F7A">
        <w:rPr>
          <w:sz w:val="20"/>
          <w:szCs w:val="20"/>
        </w:rPr>
        <w:t>- вносит на рассмотрение рабочей группы и обосновывает предложения, дает пояснения, задает вопросы, отвечает на вопросы членов рабочей группы;</w:t>
      </w:r>
    </w:p>
    <w:p w:rsidR="00654F7A" w:rsidRPr="00654F7A" w:rsidRDefault="00654F7A" w:rsidP="00654F7A">
      <w:pPr>
        <w:ind w:right="-1" w:firstLine="709"/>
        <w:jc w:val="both"/>
        <w:rPr>
          <w:sz w:val="20"/>
          <w:szCs w:val="20"/>
        </w:rPr>
      </w:pPr>
      <w:r w:rsidRPr="00654F7A">
        <w:rPr>
          <w:sz w:val="20"/>
          <w:szCs w:val="20"/>
        </w:rPr>
        <w:t>- заблаговременно и с указанием причин информирует секретаря рабочей группы              о невозможности принять участие в заседании рабочей группы. В случае невозможности принять участие в заседании рабочей группы член рабочей группы имеет право представить свое мнение по рассматриваемым вопросам в письменной форме. В этом случае оно оглашается на заседании рабочей группы и приобщается к протоколу заседания;</w:t>
      </w:r>
    </w:p>
    <w:p w:rsidR="00654F7A" w:rsidRPr="00654F7A" w:rsidRDefault="00654F7A" w:rsidP="00654F7A">
      <w:pPr>
        <w:ind w:right="-1" w:firstLine="709"/>
        <w:jc w:val="both"/>
        <w:rPr>
          <w:sz w:val="20"/>
          <w:szCs w:val="20"/>
        </w:rPr>
      </w:pPr>
      <w:r w:rsidRPr="00654F7A">
        <w:rPr>
          <w:sz w:val="20"/>
          <w:szCs w:val="20"/>
        </w:rPr>
        <w:t>- выполняет поручения, отраженные в протоколе заседания рабочей группы, актах обследования.</w:t>
      </w:r>
    </w:p>
    <w:p w:rsidR="00654F7A" w:rsidRPr="00654F7A" w:rsidRDefault="00654F7A" w:rsidP="00654F7A">
      <w:pPr>
        <w:ind w:right="-1"/>
        <w:rPr>
          <w:sz w:val="20"/>
          <w:szCs w:val="20"/>
        </w:rPr>
      </w:pPr>
    </w:p>
    <w:p w:rsidR="00654F7A" w:rsidRPr="00654F7A" w:rsidRDefault="00654F7A" w:rsidP="00654F7A">
      <w:pPr>
        <w:ind w:right="-1"/>
        <w:jc w:val="center"/>
        <w:rPr>
          <w:sz w:val="20"/>
          <w:szCs w:val="20"/>
        </w:rPr>
      </w:pPr>
      <w:r w:rsidRPr="00654F7A">
        <w:rPr>
          <w:sz w:val="20"/>
          <w:szCs w:val="20"/>
        </w:rPr>
        <w:t>V. Регламент деятельности рабочей группы</w:t>
      </w:r>
    </w:p>
    <w:p w:rsidR="00654F7A" w:rsidRPr="00654F7A" w:rsidRDefault="00654F7A" w:rsidP="00654F7A">
      <w:pPr>
        <w:ind w:right="-1" w:firstLine="709"/>
        <w:jc w:val="both"/>
        <w:rPr>
          <w:sz w:val="20"/>
          <w:szCs w:val="20"/>
        </w:rPr>
      </w:pPr>
      <w:r w:rsidRPr="00654F7A">
        <w:rPr>
          <w:sz w:val="20"/>
          <w:szCs w:val="20"/>
        </w:rPr>
        <w:t>5.1. Проект повестки и регламент заседания рабочей группы оформляются секретарем по согласованию с председателем рабочей группы.</w:t>
      </w:r>
    </w:p>
    <w:p w:rsidR="00654F7A" w:rsidRPr="00654F7A" w:rsidRDefault="00654F7A" w:rsidP="00654F7A">
      <w:pPr>
        <w:ind w:right="-1" w:firstLine="709"/>
        <w:jc w:val="both"/>
        <w:rPr>
          <w:sz w:val="20"/>
          <w:szCs w:val="20"/>
        </w:rPr>
      </w:pPr>
      <w:r w:rsidRPr="00654F7A">
        <w:rPr>
          <w:sz w:val="20"/>
          <w:szCs w:val="20"/>
        </w:rPr>
        <w:t>5.2. Повестка заседания рабочей группы (с указанием даты заседания, ответственных за подготовку материалов лиц), список лиц, приглашенных на заседание рабочей группы, направляются секретарем рабочей группы членам рабочей группы, лицам, приглашенным на заседание рабочей группы.</w:t>
      </w:r>
    </w:p>
    <w:p w:rsidR="00654F7A" w:rsidRPr="00654F7A" w:rsidRDefault="00654F7A" w:rsidP="00654F7A">
      <w:pPr>
        <w:ind w:right="-1" w:firstLine="709"/>
        <w:jc w:val="both"/>
        <w:rPr>
          <w:sz w:val="20"/>
          <w:szCs w:val="20"/>
        </w:rPr>
      </w:pPr>
      <w:r w:rsidRPr="00654F7A">
        <w:rPr>
          <w:sz w:val="20"/>
          <w:szCs w:val="20"/>
        </w:rPr>
        <w:t>5.3. Подготовка материалов к заседанию рабочей группы осуществляется лицами, указанными в повестке заседания рабочей группы. Копии материалов представляются секретарю рабочей группы.</w:t>
      </w:r>
    </w:p>
    <w:p w:rsidR="00654F7A" w:rsidRPr="00654F7A" w:rsidRDefault="00654F7A" w:rsidP="00654F7A">
      <w:pPr>
        <w:ind w:right="-1" w:firstLine="709"/>
        <w:jc w:val="both"/>
        <w:rPr>
          <w:sz w:val="20"/>
          <w:szCs w:val="20"/>
        </w:rPr>
      </w:pPr>
      <w:r w:rsidRPr="00654F7A">
        <w:rPr>
          <w:sz w:val="20"/>
          <w:szCs w:val="20"/>
        </w:rPr>
        <w:t>5.4. Заседание рабочей группы правомочно, если в нем принимают участие                    не менее половины членов рабочей группы. Решение о проведении или переносе заседания, обследования в отсутствие отдельных членов рабочей группы с возможной корректировкой повестки заседания принимается председателем.</w:t>
      </w:r>
    </w:p>
    <w:p w:rsidR="00654F7A" w:rsidRPr="00654F7A" w:rsidRDefault="00654F7A" w:rsidP="00654F7A">
      <w:pPr>
        <w:ind w:right="-1" w:firstLine="709"/>
        <w:jc w:val="both"/>
        <w:rPr>
          <w:sz w:val="20"/>
          <w:szCs w:val="20"/>
        </w:rPr>
      </w:pPr>
      <w:r w:rsidRPr="00654F7A">
        <w:rPr>
          <w:sz w:val="20"/>
          <w:szCs w:val="20"/>
        </w:rPr>
        <w:t>5.5. Решения по вопросам, включенным в повестку заседания рабочей группы, принимаются большинством голосов от числа членов рабочей группы, присутствующих на заседании. При равенстве голосов голос председателя (председательствующего) является решающим.</w:t>
      </w:r>
    </w:p>
    <w:p w:rsidR="00654F7A" w:rsidRPr="00654F7A" w:rsidRDefault="00654F7A" w:rsidP="00654F7A">
      <w:pPr>
        <w:ind w:right="-1" w:firstLine="709"/>
        <w:jc w:val="both"/>
        <w:rPr>
          <w:sz w:val="20"/>
          <w:szCs w:val="20"/>
        </w:rPr>
      </w:pPr>
      <w:r w:rsidRPr="00654F7A">
        <w:rPr>
          <w:sz w:val="20"/>
          <w:szCs w:val="20"/>
        </w:rPr>
        <w:t xml:space="preserve">5.6. Заседания рабочей группы оформляются протоколами заседаний, которые подписываются председателем и секретарем рабочей группы. </w:t>
      </w:r>
    </w:p>
    <w:p w:rsidR="00654F7A" w:rsidRPr="00654F7A" w:rsidRDefault="00654F7A" w:rsidP="00654F7A">
      <w:pPr>
        <w:ind w:right="-1" w:firstLine="709"/>
        <w:jc w:val="right"/>
        <w:rPr>
          <w:b/>
          <w:sz w:val="20"/>
          <w:szCs w:val="20"/>
        </w:rPr>
      </w:pPr>
      <w:r w:rsidRPr="00654F7A">
        <w:rPr>
          <w:b/>
          <w:sz w:val="20"/>
          <w:szCs w:val="20"/>
        </w:rPr>
        <w:t>Приложение № 2</w:t>
      </w:r>
    </w:p>
    <w:p w:rsidR="00654F7A" w:rsidRPr="00654F7A" w:rsidRDefault="00654F7A" w:rsidP="00654F7A">
      <w:pPr>
        <w:ind w:left="5387" w:right="-1"/>
        <w:jc w:val="right"/>
        <w:rPr>
          <w:b/>
          <w:sz w:val="20"/>
          <w:szCs w:val="20"/>
        </w:rPr>
      </w:pPr>
      <w:r w:rsidRPr="00654F7A">
        <w:rPr>
          <w:b/>
          <w:sz w:val="20"/>
          <w:szCs w:val="20"/>
        </w:rPr>
        <w:t xml:space="preserve">к постановлению главы </w:t>
      </w:r>
    </w:p>
    <w:p w:rsidR="00654F7A" w:rsidRPr="00654F7A" w:rsidRDefault="00654F7A" w:rsidP="00654F7A">
      <w:pPr>
        <w:ind w:left="5387" w:right="-1"/>
        <w:jc w:val="right"/>
        <w:rPr>
          <w:b/>
          <w:sz w:val="20"/>
          <w:szCs w:val="20"/>
        </w:rPr>
      </w:pPr>
      <w:r w:rsidRPr="00654F7A">
        <w:rPr>
          <w:b/>
          <w:sz w:val="20"/>
          <w:szCs w:val="20"/>
        </w:rPr>
        <w:t>МО «Новонукутское»</w:t>
      </w:r>
    </w:p>
    <w:p w:rsidR="00654F7A" w:rsidRPr="00654F7A" w:rsidRDefault="00654F7A" w:rsidP="00654F7A">
      <w:pPr>
        <w:ind w:left="5387" w:right="-1"/>
        <w:jc w:val="right"/>
        <w:rPr>
          <w:b/>
          <w:sz w:val="20"/>
          <w:szCs w:val="20"/>
        </w:rPr>
      </w:pPr>
      <w:r w:rsidRPr="00654F7A">
        <w:rPr>
          <w:b/>
          <w:sz w:val="20"/>
          <w:szCs w:val="20"/>
        </w:rPr>
        <w:t>от 21.11.</w:t>
      </w:r>
      <w:r w:rsidRPr="00654F7A">
        <w:rPr>
          <w:b/>
          <w:sz w:val="20"/>
          <w:szCs w:val="20"/>
          <w:lang w:val="en-US"/>
        </w:rPr>
        <w:t>2019</w:t>
      </w:r>
      <w:r w:rsidRPr="00654F7A">
        <w:rPr>
          <w:b/>
          <w:sz w:val="20"/>
          <w:szCs w:val="20"/>
        </w:rPr>
        <w:t xml:space="preserve"> №214</w:t>
      </w:r>
    </w:p>
    <w:p w:rsidR="00654F7A" w:rsidRPr="00654F7A" w:rsidRDefault="00654F7A" w:rsidP="00654F7A">
      <w:pPr>
        <w:ind w:right="283"/>
        <w:jc w:val="right"/>
        <w:rPr>
          <w:sz w:val="20"/>
          <w:szCs w:val="20"/>
        </w:rPr>
      </w:pPr>
    </w:p>
    <w:p w:rsidR="00654F7A" w:rsidRPr="00654F7A" w:rsidRDefault="00654F7A" w:rsidP="00654F7A">
      <w:pPr>
        <w:ind w:right="-1"/>
        <w:jc w:val="center"/>
        <w:rPr>
          <w:b/>
          <w:sz w:val="20"/>
          <w:szCs w:val="20"/>
        </w:rPr>
      </w:pPr>
      <w:r w:rsidRPr="00654F7A">
        <w:rPr>
          <w:b/>
          <w:sz w:val="20"/>
          <w:szCs w:val="20"/>
        </w:rPr>
        <w:t xml:space="preserve">СОСТАВ </w:t>
      </w:r>
    </w:p>
    <w:p w:rsidR="00654F7A" w:rsidRPr="00654F7A" w:rsidRDefault="00654F7A" w:rsidP="00654F7A">
      <w:pPr>
        <w:ind w:right="-1"/>
        <w:jc w:val="center"/>
        <w:rPr>
          <w:b/>
          <w:sz w:val="20"/>
          <w:szCs w:val="20"/>
        </w:rPr>
      </w:pPr>
      <w:r w:rsidRPr="00654F7A">
        <w:rPr>
          <w:b/>
          <w:sz w:val="20"/>
          <w:szCs w:val="20"/>
        </w:rPr>
        <w:t xml:space="preserve">МЕЖВЕДОМСТВЕННОЙ РАБОЧЕЙ ГРУППЫ ПО РАССМОТРЕНИЮ ОБСТОЯТЕЛЬСТВ ДОРОЖНО-ТРАНСПОРТНЫХ ПРОИСШЕСТВИЙ НА ТЕРРИТОРИИ МУНИЦИПАЛЬНОГО ОБРАЗОВАНИЯ «НОВОНУКУТСКОЕ» С ТЯЖКИМИ ПОСЛЕДСТВИЯМИ И ВЫРАБОТКЕ КОНКРЕТНЫХ </w:t>
      </w:r>
    </w:p>
    <w:p w:rsidR="00654F7A" w:rsidRPr="00654F7A" w:rsidRDefault="00654F7A" w:rsidP="00654F7A">
      <w:pPr>
        <w:ind w:right="-1"/>
        <w:jc w:val="center"/>
        <w:rPr>
          <w:b/>
          <w:sz w:val="20"/>
          <w:szCs w:val="20"/>
        </w:rPr>
      </w:pPr>
      <w:r w:rsidRPr="00654F7A">
        <w:rPr>
          <w:b/>
          <w:sz w:val="20"/>
          <w:szCs w:val="20"/>
        </w:rPr>
        <w:t>МЕР ПО ИСКЛЮЧЕНИЮ ИМЕЮЩИХСЯ НАРУШЕНИЙ И НЕДОСТАТКОВ</w:t>
      </w:r>
    </w:p>
    <w:p w:rsidR="00654F7A" w:rsidRPr="00654F7A" w:rsidRDefault="00654F7A" w:rsidP="00654F7A">
      <w:pPr>
        <w:rPr>
          <w:sz w:val="20"/>
          <w:szCs w:val="20"/>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1"/>
        <w:gridCol w:w="6804"/>
      </w:tblGrid>
      <w:tr w:rsidR="00654F7A" w:rsidRPr="00654F7A" w:rsidTr="00DD0717">
        <w:tc>
          <w:tcPr>
            <w:tcW w:w="2761" w:type="dxa"/>
          </w:tcPr>
          <w:p w:rsidR="00654F7A" w:rsidRPr="00654F7A" w:rsidRDefault="00654F7A" w:rsidP="00654F7A">
            <w:pPr>
              <w:pStyle w:val="ConsPlusNormal"/>
              <w:rPr>
                <w:rFonts w:ascii="Times New Roman" w:hAnsi="Times New Roman" w:cs="Times New Roman"/>
              </w:rPr>
            </w:pPr>
            <w:r w:rsidRPr="00654F7A">
              <w:rPr>
                <w:rFonts w:ascii="Times New Roman" w:hAnsi="Times New Roman" w:cs="Times New Roman"/>
              </w:rPr>
              <w:t xml:space="preserve">Ю.В. Прудников </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 xml:space="preserve">Глава МО «Новонукутское», </w:t>
            </w:r>
            <w:r w:rsidRPr="00654F7A">
              <w:rPr>
                <w:rFonts w:ascii="Times New Roman" w:hAnsi="Times New Roman" w:cs="Times New Roman"/>
                <w:b/>
              </w:rPr>
              <w:t>председатель рабочей группы</w:t>
            </w:r>
          </w:p>
        </w:tc>
      </w:tr>
      <w:tr w:rsidR="00654F7A" w:rsidRPr="00654F7A" w:rsidTr="00DD0717">
        <w:tc>
          <w:tcPr>
            <w:tcW w:w="2761" w:type="dxa"/>
          </w:tcPr>
          <w:p w:rsidR="00654F7A" w:rsidRPr="00654F7A" w:rsidRDefault="00654F7A" w:rsidP="00654F7A">
            <w:pPr>
              <w:pStyle w:val="ConsPlusNormal"/>
              <w:rPr>
                <w:rFonts w:ascii="Times New Roman" w:hAnsi="Times New Roman" w:cs="Times New Roman"/>
              </w:rPr>
            </w:pPr>
            <w:r w:rsidRPr="00654F7A">
              <w:rPr>
                <w:rFonts w:ascii="Times New Roman" w:hAnsi="Times New Roman" w:cs="Times New Roman"/>
              </w:rPr>
              <w:t xml:space="preserve">А.Б. Хараев </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 xml:space="preserve">Ведущий специалист администрации МО «Новонукутское», ответственный за содержание автомобильных дорог и обеспечение транспортной безопасности, </w:t>
            </w:r>
            <w:r w:rsidRPr="00654F7A">
              <w:rPr>
                <w:rFonts w:ascii="Times New Roman" w:hAnsi="Times New Roman" w:cs="Times New Roman"/>
                <w:b/>
              </w:rPr>
              <w:t>заместитель председателя рабочей группы</w:t>
            </w:r>
          </w:p>
        </w:tc>
      </w:tr>
      <w:tr w:rsidR="00654F7A" w:rsidRPr="00654F7A" w:rsidTr="00654F7A">
        <w:trPr>
          <w:trHeight w:val="692"/>
        </w:trPr>
        <w:tc>
          <w:tcPr>
            <w:tcW w:w="2761"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 xml:space="preserve">И.В. Кармадонова </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 xml:space="preserve">Старший инспектор-делопроизводитель администрации МО «Новонукутское», </w:t>
            </w:r>
            <w:r w:rsidRPr="00654F7A">
              <w:rPr>
                <w:rFonts w:ascii="Times New Roman" w:hAnsi="Times New Roman" w:cs="Times New Roman"/>
                <w:b/>
              </w:rPr>
              <w:t>секретарь рабочей группы</w:t>
            </w:r>
            <w:r w:rsidRPr="00654F7A">
              <w:rPr>
                <w:rFonts w:ascii="Times New Roman" w:hAnsi="Times New Roman" w:cs="Times New Roman"/>
              </w:rPr>
              <w:t xml:space="preserve">                       </w:t>
            </w:r>
          </w:p>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(по согласованию)</w:t>
            </w:r>
          </w:p>
        </w:tc>
      </w:tr>
      <w:tr w:rsidR="00654F7A" w:rsidRPr="00654F7A" w:rsidTr="00DD0717">
        <w:tc>
          <w:tcPr>
            <w:tcW w:w="9565" w:type="dxa"/>
            <w:gridSpan w:val="2"/>
          </w:tcPr>
          <w:p w:rsidR="00654F7A" w:rsidRPr="00654F7A" w:rsidRDefault="00654F7A" w:rsidP="00654F7A">
            <w:pPr>
              <w:pStyle w:val="ConsPlusNormal"/>
              <w:jc w:val="both"/>
              <w:rPr>
                <w:rFonts w:ascii="Times New Roman" w:hAnsi="Times New Roman" w:cs="Times New Roman"/>
                <w:b/>
              </w:rPr>
            </w:pPr>
            <w:r w:rsidRPr="00654F7A">
              <w:rPr>
                <w:rFonts w:ascii="Times New Roman" w:hAnsi="Times New Roman" w:cs="Times New Roman"/>
                <w:b/>
              </w:rPr>
              <w:t>Члены рабочей группы:</w:t>
            </w:r>
          </w:p>
        </w:tc>
      </w:tr>
      <w:tr w:rsidR="00654F7A" w:rsidRPr="00654F7A" w:rsidTr="00DD0717">
        <w:tc>
          <w:tcPr>
            <w:tcW w:w="2761"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Р.К. Мухометдяров</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начальник ОГИБДД МО МВД России «Заларинский»</w:t>
            </w:r>
          </w:p>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 xml:space="preserve"> </w:t>
            </w:r>
          </w:p>
        </w:tc>
      </w:tr>
      <w:tr w:rsidR="00654F7A" w:rsidRPr="00654F7A" w:rsidTr="00DD0717">
        <w:tc>
          <w:tcPr>
            <w:tcW w:w="2761"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Р.И. Юлташев</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Гос.инспектор дорожного надзора ОГИБДД МО МВД России «Заларинский»</w:t>
            </w:r>
          </w:p>
        </w:tc>
      </w:tr>
      <w:tr w:rsidR="00654F7A" w:rsidRPr="00654F7A" w:rsidTr="00DD0717">
        <w:tc>
          <w:tcPr>
            <w:tcW w:w="2761"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А.Н. Ханхасов</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Участковый уполномоченный МО МВД России «Заларинский» (по согласованию)</w:t>
            </w:r>
          </w:p>
        </w:tc>
      </w:tr>
      <w:tr w:rsidR="00654F7A" w:rsidRPr="00654F7A" w:rsidTr="00DD0717">
        <w:tc>
          <w:tcPr>
            <w:tcW w:w="2761"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О.И. Сагадарова</w:t>
            </w:r>
          </w:p>
        </w:tc>
        <w:tc>
          <w:tcPr>
            <w:tcW w:w="6804" w:type="dxa"/>
          </w:tcPr>
          <w:p w:rsidR="00654F7A" w:rsidRPr="00654F7A" w:rsidRDefault="00654F7A" w:rsidP="00654F7A">
            <w:pPr>
              <w:pStyle w:val="ConsPlusNormal"/>
              <w:jc w:val="both"/>
              <w:rPr>
                <w:rFonts w:ascii="Times New Roman" w:hAnsi="Times New Roman" w:cs="Times New Roman"/>
              </w:rPr>
            </w:pPr>
            <w:r w:rsidRPr="00654F7A">
              <w:rPr>
                <w:rFonts w:ascii="Times New Roman" w:hAnsi="Times New Roman" w:cs="Times New Roman"/>
              </w:rPr>
              <w:t>Начальник Новонукутского участка Балаганского филиала ООО «Дорожная служба Иркутской области» (по согласованию)</w:t>
            </w:r>
          </w:p>
        </w:tc>
      </w:tr>
    </w:tbl>
    <w:p w:rsidR="00654F7A" w:rsidRPr="00654F7A" w:rsidRDefault="00654F7A" w:rsidP="00654F7A">
      <w:pPr>
        <w:jc w:val="both"/>
        <w:rPr>
          <w:sz w:val="20"/>
          <w:szCs w:val="20"/>
        </w:rPr>
      </w:pPr>
    </w:p>
    <w:p w:rsidR="00654F7A" w:rsidRPr="00654F7A" w:rsidRDefault="00654F7A" w:rsidP="00654F7A">
      <w:pPr>
        <w:keepNext/>
        <w:jc w:val="center"/>
        <w:outlineLvl w:val="2"/>
        <w:rPr>
          <w:b/>
          <w:spacing w:val="30"/>
          <w:sz w:val="20"/>
          <w:szCs w:val="20"/>
        </w:rPr>
      </w:pPr>
      <w:r w:rsidRPr="00654F7A">
        <w:rPr>
          <w:b/>
          <w:spacing w:val="30"/>
          <w:sz w:val="20"/>
          <w:szCs w:val="20"/>
        </w:rPr>
        <w:lastRenderedPageBreak/>
        <w:t>РОССИЙСКАЯ ФЕДЕРАЦИЯ</w:t>
      </w:r>
    </w:p>
    <w:p w:rsidR="00654F7A" w:rsidRPr="00654F7A" w:rsidRDefault="00654F7A" w:rsidP="00654F7A">
      <w:pPr>
        <w:keepNext/>
        <w:jc w:val="center"/>
        <w:outlineLvl w:val="2"/>
        <w:rPr>
          <w:b/>
          <w:spacing w:val="30"/>
          <w:sz w:val="20"/>
          <w:szCs w:val="20"/>
        </w:rPr>
      </w:pPr>
      <w:r w:rsidRPr="00654F7A">
        <w:rPr>
          <w:b/>
          <w:spacing w:val="30"/>
          <w:sz w:val="20"/>
          <w:szCs w:val="20"/>
        </w:rPr>
        <w:t>ИРКУТСКАЯ ОБЛАСТЬ</w:t>
      </w:r>
    </w:p>
    <w:p w:rsidR="00654F7A" w:rsidRPr="00654F7A" w:rsidRDefault="00654F7A" w:rsidP="00654F7A">
      <w:pPr>
        <w:keepNext/>
        <w:jc w:val="center"/>
        <w:outlineLvl w:val="2"/>
        <w:rPr>
          <w:b/>
          <w:spacing w:val="30"/>
          <w:sz w:val="20"/>
          <w:szCs w:val="20"/>
        </w:rPr>
      </w:pPr>
      <w:r w:rsidRPr="00654F7A">
        <w:rPr>
          <w:b/>
          <w:spacing w:val="30"/>
          <w:sz w:val="20"/>
          <w:szCs w:val="20"/>
        </w:rPr>
        <w:t>Муниципальное образование «Новонукутское»</w:t>
      </w:r>
    </w:p>
    <w:p w:rsidR="00654F7A" w:rsidRPr="00654F7A" w:rsidRDefault="00654F7A" w:rsidP="00654F7A">
      <w:pPr>
        <w:keepNext/>
        <w:jc w:val="center"/>
        <w:outlineLvl w:val="0"/>
        <w:rPr>
          <w:b/>
          <w:spacing w:val="38"/>
          <w:sz w:val="20"/>
          <w:szCs w:val="20"/>
        </w:rPr>
      </w:pPr>
      <w:r w:rsidRPr="00654F7A">
        <w:rPr>
          <w:b/>
          <w:spacing w:val="38"/>
          <w:sz w:val="20"/>
          <w:szCs w:val="20"/>
        </w:rPr>
        <w:t xml:space="preserve">ПОСТАНОВЛЕНИЕ </w:t>
      </w:r>
    </w:p>
    <w:p w:rsidR="00654F7A" w:rsidRPr="00654F7A" w:rsidRDefault="00654F7A" w:rsidP="00654F7A">
      <w:pPr>
        <w:rPr>
          <w:b/>
          <w:sz w:val="20"/>
          <w:szCs w:val="20"/>
        </w:rPr>
      </w:pPr>
      <w:r w:rsidRPr="00654F7A">
        <w:rPr>
          <w:b/>
          <w:sz w:val="20"/>
          <w:szCs w:val="20"/>
        </w:rPr>
        <w:t xml:space="preserve"> </w:t>
      </w:r>
    </w:p>
    <w:p w:rsidR="00654F7A" w:rsidRPr="00654F7A" w:rsidRDefault="00654F7A" w:rsidP="00654F7A">
      <w:pPr>
        <w:jc w:val="center"/>
        <w:rPr>
          <w:sz w:val="20"/>
          <w:szCs w:val="20"/>
        </w:rPr>
      </w:pPr>
      <w:r w:rsidRPr="00654F7A">
        <w:rPr>
          <w:sz w:val="20"/>
          <w:szCs w:val="20"/>
        </w:rPr>
        <w:t xml:space="preserve">21 ноября 2019 года  </w:t>
      </w:r>
      <w:r w:rsidRPr="00654F7A">
        <w:rPr>
          <w:sz w:val="20"/>
          <w:szCs w:val="20"/>
        </w:rPr>
        <w:tab/>
        <w:t xml:space="preserve"> </w:t>
      </w:r>
      <w:r w:rsidRPr="00654F7A">
        <w:rPr>
          <w:sz w:val="20"/>
          <w:szCs w:val="20"/>
        </w:rPr>
        <w:tab/>
      </w:r>
      <w:r w:rsidRPr="00654F7A">
        <w:rPr>
          <w:sz w:val="20"/>
          <w:szCs w:val="20"/>
        </w:rPr>
        <w:tab/>
        <w:t>№215</w:t>
      </w:r>
      <w:r w:rsidRPr="00654F7A">
        <w:rPr>
          <w:sz w:val="20"/>
          <w:szCs w:val="20"/>
        </w:rPr>
        <w:tab/>
        <w:t xml:space="preserve">  </w:t>
      </w:r>
      <w:r w:rsidRPr="00654F7A">
        <w:rPr>
          <w:sz w:val="20"/>
          <w:szCs w:val="20"/>
        </w:rPr>
        <w:tab/>
      </w:r>
      <w:r w:rsidRPr="00654F7A">
        <w:rPr>
          <w:sz w:val="20"/>
          <w:szCs w:val="20"/>
        </w:rPr>
        <w:tab/>
        <w:t xml:space="preserve"> п. Новонукутский</w:t>
      </w:r>
    </w:p>
    <w:p w:rsidR="00654F7A" w:rsidRPr="00654F7A" w:rsidRDefault="00654F7A" w:rsidP="00654F7A">
      <w:pPr>
        <w:pStyle w:val="a4"/>
        <w:spacing w:before="0" w:beforeAutospacing="0" w:after="0" w:afterAutospacing="0"/>
        <w:jc w:val="both"/>
        <w:rPr>
          <w:sz w:val="20"/>
          <w:szCs w:val="20"/>
        </w:rPr>
      </w:pPr>
    </w:p>
    <w:p w:rsidR="00654F7A" w:rsidRPr="00654F7A" w:rsidRDefault="00654F7A" w:rsidP="00654F7A">
      <w:pPr>
        <w:pStyle w:val="a4"/>
        <w:spacing w:before="0" w:beforeAutospacing="0" w:after="0" w:afterAutospacing="0"/>
        <w:jc w:val="center"/>
        <w:rPr>
          <w:b/>
          <w:sz w:val="20"/>
          <w:szCs w:val="20"/>
        </w:rPr>
      </w:pPr>
      <w:r w:rsidRPr="00654F7A">
        <w:rPr>
          <w:b/>
          <w:sz w:val="20"/>
          <w:szCs w:val="20"/>
        </w:rPr>
        <w:t>О внесении изменений в постановление главы МО «Новонукутское» от 26.11.2018г. №235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w:t>
      </w:r>
      <w:r w:rsidRPr="00654F7A">
        <w:rPr>
          <w:sz w:val="20"/>
          <w:szCs w:val="20"/>
        </w:rPr>
        <w:t xml:space="preserve"> </w:t>
      </w:r>
      <w:r w:rsidRPr="00654F7A">
        <w:rPr>
          <w:b/>
          <w:sz w:val="20"/>
          <w:szCs w:val="20"/>
        </w:rPr>
        <w:t>муниципального образования «Новонукутское»</w:t>
      </w:r>
      <w:r w:rsidRPr="00654F7A">
        <w:rPr>
          <w:b/>
          <w:bCs/>
          <w:sz w:val="20"/>
          <w:szCs w:val="20"/>
        </w:rPr>
        <w:t xml:space="preserve"> </w:t>
      </w:r>
    </w:p>
    <w:p w:rsidR="00654F7A" w:rsidRPr="00654F7A" w:rsidRDefault="00654F7A" w:rsidP="00654F7A">
      <w:pPr>
        <w:pStyle w:val="a4"/>
        <w:spacing w:before="0" w:beforeAutospacing="0" w:after="0" w:afterAutospacing="0"/>
        <w:jc w:val="both"/>
        <w:rPr>
          <w:sz w:val="20"/>
          <w:szCs w:val="20"/>
        </w:rPr>
      </w:pPr>
    </w:p>
    <w:p w:rsidR="00654F7A" w:rsidRPr="00654F7A" w:rsidRDefault="00654F7A" w:rsidP="00654F7A">
      <w:pPr>
        <w:ind w:firstLine="709"/>
        <w:jc w:val="both"/>
        <w:rPr>
          <w:sz w:val="20"/>
          <w:szCs w:val="20"/>
        </w:rPr>
      </w:pPr>
      <w:r w:rsidRPr="00654F7A">
        <w:rPr>
          <w:sz w:val="20"/>
          <w:szCs w:val="20"/>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«Новонукутское», в соответствии со статьями 133, 135, 144 Трудового кодекса Российской Федерации, Указом Губернатора Иркутской области от 22.09.2011г.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14 июня 2019 года), руководствуясь Уставом муниципального образования «Новонукутское»</w:t>
      </w:r>
    </w:p>
    <w:p w:rsidR="00654F7A" w:rsidRPr="00654F7A" w:rsidRDefault="00654F7A" w:rsidP="00654F7A">
      <w:pPr>
        <w:jc w:val="center"/>
        <w:rPr>
          <w:b/>
          <w:sz w:val="20"/>
          <w:szCs w:val="20"/>
        </w:rPr>
      </w:pPr>
      <w:r w:rsidRPr="00654F7A">
        <w:rPr>
          <w:b/>
          <w:sz w:val="20"/>
          <w:szCs w:val="20"/>
        </w:rPr>
        <w:t>ПОСТАНОВЛЯЮ:</w:t>
      </w:r>
    </w:p>
    <w:p w:rsidR="00654F7A" w:rsidRPr="00654F7A" w:rsidRDefault="00654F7A" w:rsidP="00654F7A">
      <w:pPr>
        <w:pStyle w:val="a7"/>
        <w:numPr>
          <w:ilvl w:val="0"/>
          <w:numId w:val="46"/>
        </w:numPr>
        <w:ind w:left="0" w:firstLine="709"/>
        <w:jc w:val="both"/>
        <w:rPr>
          <w:rFonts w:ascii="Times New Roman" w:hAnsi="Times New Roman"/>
          <w:sz w:val="20"/>
          <w:szCs w:val="20"/>
        </w:rPr>
      </w:pPr>
      <w:bookmarkStart w:id="2" w:name="sub_3"/>
      <w:r w:rsidRPr="00654F7A">
        <w:rPr>
          <w:rFonts w:ascii="Times New Roman" w:hAnsi="Times New Roman"/>
          <w:sz w:val="20"/>
          <w:szCs w:val="20"/>
        </w:rPr>
        <w:t xml:space="preserve">Внести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r w:rsidRPr="00654F7A">
        <w:rPr>
          <w:rFonts w:ascii="Times New Roman" w:hAnsi="Times New Roman"/>
          <w:bCs/>
          <w:sz w:val="20"/>
          <w:szCs w:val="20"/>
        </w:rPr>
        <w:t>«Новонукутское», утвержденного постановлением главы муниципального образования «Новонукутское» от 26.11.2018г. №235 (далее – Положение) следующие изменения:</w:t>
      </w:r>
    </w:p>
    <w:p w:rsidR="00654F7A" w:rsidRPr="00654F7A" w:rsidRDefault="00654F7A" w:rsidP="00654F7A">
      <w:pPr>
        <w:ind w:firstLine="709"/>
        <w:jc w:val="both"/>
        <w:rPr>
          <w:b/>
          <w:bCs/>
          <w:sz w:val="20"/>
          <w:szCs w:val="20"/>
        </w:rPr>
      </w:pPr>
      <w:r w:rsidRPr="00654F7A">
        <w:rPr>
          <w:b/>
          <w:sz w:val="20"/>
          <w:szCs w:val="20"/>
        </w:rPr>
        <w:t xml:space="preserve">1.1. </w:t>
      </w:r>
      <w:r w:rsidRPr="00654F7A">
        <w:rPr>
          <w:b/>
          <w:bCs/>
          <w:sz w:val="20"/>
          <w:szCs w:val="20"/>
        </w:rPr>
        <w:t>Глава 2. Оплата труда и порядок формирования фонда оплаты труда работников, замещающих должности, не являющиеся должностями муниципальной службы муниципального образования «Новонукутское»</w:t>
      </w:r>
    </w:p>
    <w:p w:rsidR="00654F7A" w:rsidRPr="00654F7A" w:rsidRDefault="00654F7A" w:rsidP="00654F7A">
      <w:pPr>
        <w:ind w:firstLine="708"/>
        <w:jc w:val="both"/>
        <w:rPr>
          <w:sz w:val="20"/>
          <w:szCs w:val="20"/>
        </w:rPr>
      </w:pPr>
      <w:r w:rsidRPr="00654F7A">
        <w:rPr>
          <w:sz w:val="20"/>
          <w:szCs w:val="20"/>
        </w:rPr>
        <w:t>Пункт 2.2. Положения изложить в следующей редакции:</w:t>
      </w:r>
    </w:p>
    <w:p w:rsidR="00654F7A" w:rsidRPr="00654F7A" w:rsidRDefault="00654F7A" w:rsidP="00654F7A">
      <w:pPr>
        <w:ind w:firstLine="708"/>
        <w:jc w:val="both"/>
        <w:rPr>
          <w:sz w:val="20"/>
          <w:szCs w:val="20"/>
        </w:rPr>
      </w:pPr>
      <w:r w:rsidRPr="00654F7A">
        <w:rPr>
          <w:sz w:val="20"/>
          <w:szCs w:val="20"/>
        </w:rPr>
        <w:t>«2.2. Должностные оклады работников, замещающих должности, не являющиеся должностями муниципальной службы администрации муниципального образования «Новонукутское» (далее — служащие), устанавливаются в следующих размерах: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50"/>
        <w:gridCol w:w="1800"/>
      </w:tblGrid>
      <w:tr w:rsidR="00654F7A" w:rsidRPr="00654F7A" w:rsidTr="00DD0717">
        <w:trPr>
          <w:tblCellSpacing w:w="15" w:type="dxa"/>
        </w:trPr>
        <w:tc>
          <w:tcPr>
            <w:tcW w:w="7605" w:type="dxa"/>
            <w:vAlign w:val="center"/>
            <w:hideMark/>
          </w:tcPr>
          <w:p w:rsidR="00654F7A" w:rsidRPr="00654F7A" w:rsidRDefault="00654F7A" w:rsidP="00654F7A">
            <w:pPr>
              <w:rPr>
                <w:sz w:val="20"/>
                <w:szCs w:val="20"/>
              </w:rPr>
            </w:pPr>
            <w:r w:rsidRPr="00654F7A">
              <w:rPr>
                <w:sz w:val="20"/>
                <w:szCs w:val="20"/>
              </w:rPr>
              <w:t>Наименование должности</w:t>
            </w:r>
          </w:p>
        </w:tc>
        <w:tc>
          <w:tcPr>
            <w:tcW w:w="1755" w:type="dxa"/>
            <w:vAlign w:val="center"/>
            <w:hideMark/>
          </w:tcPr>
          <w:p w:rsidR="00654F7A" w:rsidRPr="00654F7A" w:rsidRDefault="00654F7A" w:rsidP="00654F7A">
            <w:pPr>
              <w:rPr>
                <w:sz w:val="20"/>
                <w:szCs w:val="20"/>
              </w:rPr>
            </w:pPr>
            <w:r w:rsidRPr="00654F7A">
              <w:rPr>
                <w:sz w:val="20"/>
                <w:szCs w:val="20"/>
              </w:rPr>
              <w:t>Размер</w:t>
            </w:r>
            <w:r w:rsidRPr="00654F7A">
              <w:rPr>
                <w:sz w:val="20"/>
                <w:szCs w:val="20"/>
              </w:rPr>
              <w:br/>
              <w:t>должностного</w:t>
            </w:r>
            <w:r w:rsidRPr="00654F7A">
              <w:rPr>
                <w:sz w:val="20"/>
                <w:szCs w:val="20"/>
              </w:rPr>
              <w:br/>
              <w:t>оклада, руб.</w:t>
            </w:r>
          </w:p>
        </w:tc>
      </w:tr>
      <w:tr w:rsidR="00654F7A" w:rsidRPr="00654F7A" w:rsidTr="00DD0717">
        <w:trPr>
          <w:tblCellSpacing w:w="15" w:type="dxa"/>
        </w:trPr>
        <w:tc>
          <w:tcPr>
            <w:tcW w:w="7605" w:type="dxa"/>
            <w:vAlign w:val="center"/>
            <w:hideMark/>
          </w:tcPr>
          <w:p w:rsidR="00654F7A" w:rsidRPr="00654F7A" w:rsidRDefault="00654F7A" w:rsidP="00654F7A">
            <w:pPr>
              <w:rPr>
                <w:sz w:val="20"/>
                <w:szCs w:val="20"/>
              </w:rPr>
            </w:pPr>
            <w:r w:rsidRPr="00654F7A">
              <w:rPr>
                <w:sz w:val="20"/>
                <w:szCs w:val="20"/>
              </w:rPr>
              <w:t>Ведущий бухгалтер</w:t>
            </w:r>
          </w:p>
        </w:tc>
        <w:tc>
          <w:tcPr>
            <w:tcW w:w="1755" w:type="dxa"/>
            <w:vAlign w:val="center"/>
            <w:hideMark/>
          </w:tcPr>
          <w:p w:rsidR="00654F7A" w:rsidRPr="00654F7A" w:rsidRDefault="00654F7A" w:rsidP="00654F7A">
            <w:pPr>
              <w:rPr>
                <w:sz w:val="20"/>
                <w:szCs w:val="20"/>
              </w:rPr>
            </w:pPr>
            <w:r w:rsidRPr="00654F7A">
              <w:rPr>
                <w:sz w:val="20"/>
                <w:szCs w:val="20"/>
              </w:rPr>
              <w:t>7204,00</w:t>
            </w:r>
          </w:p>
        </w:tc>
      </w:tr>
      <w:tr w:rsidR="00654F7A" w:rsidRPr="00654F7A" w:rsidTr="00DD0717">
        <w:trPr>
          <w:tblCellSpacing w:w="15" w:type="dxa"/>
        </w:trPr>
        <w:tc>
          <w:tcPr>
            <w:tcW w:w="7605" w:type="dxa"/>
            <w:vAlign w:val="center"/>
            <w:hideMark/>
          </w:tcPr>
          <w:p w:rsidR="00654F7A" w:rsidRPr="00654F7A" w:rsidRDefault="00654F7A" w:rsidP="00654F7A">
            <w:pPr>
              <w:rPr>
                <w:sz w:val="20"/>
                <w:szCs w:val="20"/>
              </w:rPr>
            </w:pPr>
            <w:r w:rsidRPr="00654F7A">
              <w:rPr>
                <w:sz w:val="20"/>
                <w:szCs w:val="20"/>
              </w:rPr>
              <w:t>Старший инспектор - делопроизводитель</w:t>
            </w:r>
          </w:p>
        </w:tc>
        <w:tc>
          <w:tcPr>
            <w:tcW w:w="1755" w:type="dxa"/>
            <w:vAlign w:val="center"/>
            <w:hideMark/>
          </w:tcPr>
          <w:p w:rsidR="00654F7A" w:rsidRPr="00654F7A" w:rsidRDefault="00654F7A" w:rsidP="00654F7A">
            <w:pPr>
              <w:rPr>
                <w:sz w:val="20"/>
                <w:szCs w:val="20"/>
              </w:rPr>
            </w:pPr>
            <w:r w:rsidRPr="00654F7A">
              <w:rPr>
                <w:sz w:val="20"/>
                <w:szCs w:val="20"/>
              </w:rPr>
              <w:t>4534,00</w:t>
            </w:r>
          </w:p>
        </w:tc>
      </w:tr>
    </w:tbl>
    <w:p w:rsidR="00654F7A" w:rsidRPr="00654F7A" w:rsidRDefault="00654F7A" w:rsidP="00654F7A">
      <w:pPr>
        <w:ind w:firstLine="360"/>
        <w:jc w:val="both"/>
        <w:rPr>
          <w:sz w:val="20"/>
          <w:szCs w:val="20"/>
        </w:rPr>
      </w:pPr>
      <w:r w:rsidRPr="00654F7A">
        <w:rPr>
          <w:sz w:val="20"/>
          <w:szCs w:val="20"/>
        </w:rPr>
        <w:t>Наименование должностей служащих являются обобщающими, в штатном расписании допускается их конкретизация через указание на выполняемые функции.»</w:t>
      </w:r>
    </w:p>
    <w:p w:rsidR="00654F7A" w:rsidRPr="00654F7A" w:rsidRDefault="00654F7A" w:rsidP="00654F7A">
      <w:pPr>
        <w:ind w:firstLine="709"/>
        <w:jc w:val="both"/>
        <w:rPr>
          <w:b/>
          <w:sz w:val="20"/>
          <w:szCs w:val="20"/>
        </w:rPr>
      </w:pPr>
      <w:r w:rsidRPr="00654F7A">
        <w:rPr>
          <w:b/>
          <w:sz w:val="20"/>
          <w:szCs w:val="20"/>
        </w:rPr>
        <w:t>1.2. Глава 3. Оплата труда и порядок формирования фонда оплаты труда вспомогательного персонала администрации муниципального образования «Новонукутское»</w:t>
      </w:r>
    </w:p>
    <w:p w:rsidR="00654F7A" w:rsidRPr="00654F7A" w:rsidRDefault="00654F7A" w:rsidP="00654F7A">
      <w:pPr>
        <w:ind w:firstLine="708"/>
        <w:jc w:val="both"/>
        <w:rPr>
          <w:sz w:val="20"/>
          <w:szCs w:val="20"/>
        </w:rPr>
      </w:pPr>
      <w:r w:rsidRPr="00654F7A">
        <w:rPr>
          <w:sz w:val="20"/>
          <w:szCs w:val="20"/>
        </w:rPr>
        <w:t>Пункт 3.2. Положения изложить в следующей редакции:</w:t>
      </w:r>
    </w:p>
    <w:p w:rsidR="00654F7A" w:rsidRPr="00654F7A" w:rsidRDefault="00654F7A" w:rsidP="00654F7A">
      <w:pPr>
        <w:ind w:firstLine="708"/>
        <w:jc w:val="both"/>
        <w:rPr>
          <w:sz w:val="20"/>
          <w:szCs w:val="20"/>
        </w:rPr>
      </w:pPr>
      <w:r w:rsidRPr="00654F7A">
        <w:rPr>
          <w:sz w:val="20"/>
          <w:szCs w:val="20"/>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 </w:t>
      </w:r>
    </w:p>
    <w:tbl>
      <w:tblPr>
        <w:tblW w:w="9435" w:type="dxa"/>
        <w:tblCellMar>
          <w:top w:w="15" w:type="dxa"/>
          <w:left w:w="15" w:type="dxa"/>
          <w:bottom w:w="15" w:type="dxa"/>
          <w:right w:w="15" w:type="dxa"/>
        </w:tblCellMar>
        <w:tblLook w:val="04A0"/>
      </w:tblPr>
      <w:tblGrid>
        <w:gridCol w:w="7333"/>
        <w:gridCol w:w="2102"/>
      </w:tblGrid>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Размер должностного оклада, руб.</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1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3910</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2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4035</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3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4160</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4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4285</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5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4410</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6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4534</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7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4659</w:t>
            </w:r>
          </w:p>
        </w:tc>
      </w:tr>
      <w:tr w:rsidR="00654F7A" w:rsidRPr="00654F7A" w:rsidTr="00DD0717">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both"/>
              <w:rPr>
                <w:sz w:val="20"/>
                <w:szCs w:val="20"/>
              </w:rPr>
            </w:pPr>
            <w:r w:rsidRPr="00654F7A">
              <w:rPr>
                <w:sz w:val="20"/>
                <w:szCs w:val="20"/>
              </w:rPr>
              <w:t>8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654F7A" w:rsidRPr="00654F7A" w:rsidRDefault="00654F7A" w:rsidP="00654F7A">
            <w:pPr>
              <w:jc w:val="center"/>
              <w:rPr>
                <w:sz w:val="20"/>
                <w:szCs w:val="20"/>
              </w:rPr>
            </w:pPr>
            <w:r w:rsidRPr="00654F7A">
              <w:rPr>
                <w:sz w:val="20"/>
                <w:szCs w:val="20"/>
              </w:rPr>
              <w:t>4803</w:t>
            </w:r>
          </w:p>
        </w:tc>
      </w:tr>
    </w:tbl>
    <w:p w:rsidR="00654F7A" w:rsidRPr="00654F7A" w:rsidRDefault="00654F7A" w:rsidP="00654F7A">
      <w:pPr>
        <w:pStyle w:val="affb"/>
        <w:numPr>
          <w:ilvl w:val="0"/>
          <w:numId w:val="46"/>
        </w:numPr>
        <w:ind w:left="0" w:firstLine="709"/>
        <w:contextualSpacing/>
        <w:jc w:val="both"/>
        <w:rPr>
          <w:sz w:val="20"/>
          <w:szCs w:val="20"/>
        </w:rPr>
      </w:pPr>
      <w:r w:rsidRPr="00654F7A">
        <w:rPr>
          <w:sz w:val="20"/>
          <w:szCs w:val="20"/>
        </w:rPr>
        <w:t>Финансирование расходов, связанных с реализацией настоящего постановления, осуществлять в пределах средств на оплату труда, предусмотренных в бюджете муниципального образования «Новонукутское» на соответствующий финансовый год.</w:t>
      </w:r>
    </w:p>
    <w:p w:rsidR="00654F7A" w:rsidRPr="00654F7A" w:rsidRDefault="00654F7A" w:rsidP="00654F7A">
      <w:pPr>
        <w:pStyle w:val="a7"/>
        <w:numPr>
          <w:ilvl w:val="0"/>
          <w:numId w:val="46"/>
        </w:numPr>
        <w:ind w:left="0" w:firstLine="709"/>
        <w:jc w:val="both"/>
        <w:rPr>
          <w:rFonts w:ascii="Times New Roman" w:hAnsi="Times New Roman"/>
          <w:sz w:val="20"/>
          <w:szCs w:val="20"/>
        </w:rPr>
      </w:pPr>
      <w:hyperlink r:id="rId13" w:history="1">
        <w:r w:rsidRPr="00654F7A">
          <w:rPr>
            <w:rStyle w:val="afff8"/>
            <w:rFonts w:ascii="Times New Roman" w:hAnsi="Times New Roman"/>
            <w:color w:val="auto"/>
            <w:sz w:val="20"/>
            <w:szCs w:val="20"/>
          </w:rPr>
          <w:t>Опубликовать</w:t>
        </w:r>
      </w:hyperlink>
      <w:r w:rsidRPr="00654F7A">
        <w:rPr>
          <w:rFonts w:ascii="Times New Roman" w:hAnsi="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654F7A" w:rsidRPr="00654F7A" w:rsidRDefault="00654F7A" w:rsidP="00654F7A">
      <w:pPr>
        <w:ind w:firstLine="708"/>
        <w:jc w:val="both"/>
        <w:rPr>
          <w:sz w:val="20"/>
          <w:szCs w:val="20"/>
        </w:rPr>
      </w:pPr>
      <w:bookmarkStart w:id="3" w:name="sub_4"/>
      <w:bookmarkEnd w:id="2"/>
      <w:r w:rsidRPr="00654F7A">
        <w:rPr>
          <w:sz w:val="20"/>
          <w:szCs w:val="20"/>
        </w:rPr>
        <w:t>4. Настоящее постановление вступает в силу со дня официального опубликования и распространяется на правоотношения, возникшие с 01 октября 2019 года.</w:t>
      </w:r>
    </w:p>
    <w:p w:rsidR="00654F7A" w:rsidRPr="00654F7A" w:rsidRDefault="00654F7A" w:rsidP="00654F7A">
      <w:pPr>
        <w:ind w:firstLine="708"/>
        <w:jc w:val="both"/>
        <w:rPr>
          <w:sz w:val="20"/>
          <w:szCs w:val="20"/>
        </w:rPr>
      </w:pPr>
      <w:r w:rsidRPr="00654F7A">
        <w:rPr>
          <w:sz w:val="20"/>
          <w:szCs w:val="20"/>
        </w:rPr>
        <w:t>5. Контроль за исполнением настоящего постановления возложить на начальника финансового отдела администрации муниципального образования «Новонукутское».</w:t>
      </w:r>
    </w:p>
    <w:bookmarkEnd w:id="3"/>
    <w:p w:rsidR="00654F7A" w:rsidRPr="00654F7A" w:rsidRDefault="00654F7A" w:rsidP="00654F7A">
      <w:pPr>
        <w:pStyle w:val="a4"/>
        <w:spacing w:before="0" w:beforeAutospacing="0" w:after="0" w:afterAutospacing="0"/>
        <w:rPr>
          <w:sz w:val="20"/>
          <w:szCs w:val="20"/>
        </w:rPr>
      </w:pPr>
      <w:r w:rsidRPr="00654F7A">
        <w:rPr>
          <w:sz w:val="20"/>
          <w:szCs w:val="20"/>
        </w:rPr>
        <w:t xml:space="preserve">Глава </w:t>
      </w:r>
    </w:p>
    <w:p w:rsidR="00654F7A" w:rsidRPr="00654F7A" w:rsidRDefault="00654F7A" w:rsidP="00654F7A">
      <w:pPr>
        <w:pStyle w:val="a4"/>
        <w:spacing w:before="0" w:beforeAutospacing="0" w:after="0" w:afterAutospacing="0"/>
        <w:rPr>
          <w:sz w:val="20"/>
          <w:szCs w:val="20"/>
        </w:rPr>
      </w:pPr>
      <w:r w:rsidRPr="00654F7A">
        <w:rPr>
          <w:sz w:val="20"/>
          <w:szCs w:val="20"/>
        </w:rPr>
        <w:t>муниципального 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t>Ю.В. Прудников</w:t>
      </w:r>
    </w:p>
    <w:p w:rsidR="00654F7A" w:rsidRPr="00654F7A" w:rsidRDefault="00654F7A" w:rsidP="00654F7A">
      <w:pPr>
        <w:jc w:val="center"/>
        <w:rPr>
          <w:b/>
          <w:sz w:val="20"/>
          <w:szCs w:val="20"/>
        </w:rPr>
      </w:pPr>
      <w:r w:rsidRPr="00654F7A">
        <w:rPr>
          <w:b/>
          <w:sz w:val="20"/>
          <w:szCs w:val="20"/>
        </w:rPr>
        <w:lastRenderedPageBreak/>
        <w:t>РОССИЙСКАЯ ФЕДЕРАЦИЯ</w:t>
      </w:r>
    </w:p>
    <w:p w:rsidR="00654F7A" w:rsidRPr="00654F7A" w:rsidRDefault="00654F7A" w:rsidP="00654F7A">
      <w:pPr>
        <w:jc w:val="center"/>
        <w:rPr>
          <w:b/>
          <w:sz w:val="20"/>
          <w:szCs w:val="20"/>
        </w:rPr>
      </w:pPr>
      <w:r w:rsidRPr="00654F7A">
        <w:rPr>
          <w:b/>
          <w:sz w:val="20"/>
          <w:szCs w:val="20"/>
        </w:rPr>
        <w:t>ИРКУТСКАЯ ОБЛАСТЬ</w:t>
      </w:r>
    </w:p>
    <w:p w:rsidR="00654F7A" w:rsidRPr="00654F7A" w:rsidRDefault="00654F7A" w:rsidP="00654F7A">
      <w:pPr>
        <w:jc w:val="center"/>
        <w:rPr>
          <w:b/>
          <w:sz w:val="20"/>
          <w:szCs w:val="20"/>
        </w:rPr>
      </w:pPr>
      <w:r w:rsidRPr="00654F7A">
        <w:rPr>
          <w:b/>
          <w:sz w:val="20"/>
          <w:szCs w:val="20"/>
        </w:rPr>
        <w:t>Муниципальное образование «Новонукутское»</w:t>
      </w:r>
    </w:p>
    <w:p w:rsidR="00654F7A" w:rsidRPr="00654F7A" w:rsidRDefault="00654F7A" w:rsidP="00654F7A">
      <w:pPr>
        <w:jc w:val="center"/>
        <w:rPr>
          <w:b/>
          <w:sz w:val="20"/>
          <w:szCs w:val="20"/>
        </w:rPr>
      </w:pPr>
      <w:r w:rsidRPr="00654F7A">
        <w:rPr>
          <w:b/>
          <w:sz w:val="20"/>
          <w:szCs w:val="20"/>
        </w:rPr>
        <w:t>Дума муниципального образования «Новонукутское»</w:t>
      </w:r>
    </w:p>
    <w:p w:rsidR="00654F7A" w:rsidRPr="00654F7A" w:rsidRDefault="00654F7A" w:rsidP="00654F7A">
      <w:pPr>
        <w:jc w:val="center"/>
        <w:rPr>
          <w:b/>
          <w:sz w:val="20"/>
          <w:szCs w:val="20"/>
        </w:rPr>
      </w:pPr>
      <w:r w:rsidRPr="00654F7A">
        <w:rPr>
          <w:b/>
          <w:sz w:val="20"/>
          <w:szCs w:val="20"/>
        </w:rPr>
        <w:t>Четвертого созыва</w:t>
      </w:r>
    </w:p>
    <w:p w:rsidR="00654F7A" w:rsidRPr="00654F7A" w:rsidRDefault="00654F7A" w:rsidP="00654F7A">
      <w:pPr>
        <w:jc w:val="center"/>
        <w:rPr>
          <w:b/>
          <w:sz w:val="20"/>
          <w:szCs w:val="20"/>
        </w:rPr>
      </w:pPr>
      <w:r w:rsidRPr="00654F7A">
        <w:rPr>
          <w:b/>
          <w:sz w:val="20"/>
          <w:szCs w:val="20"/>
        </w:rPr>
        <w:t>РЕШЕНИЕ</w:t>
      </w:r>
    </w:p>
    <w:p w:rsidR="00654F7A" w:rsidRPr="00654F7A" w:rsidRDefault="00654F7A" w:rsidP="00654F7A">
      <w:pPr>
        <w:jc w:val="center"/>
        <w:rPr>
          <w:sz w:val="20"/>
          <w:szCs w:val="20"/>
        </w:rPr>
      </w:pPr>
      <w:r w:rsidRPr="00654F7A">
        <w:rPr>
          <w:sz w:val="20"/>
          <w:szCs w:val="20"/>
        </w:rPr>
        <w:t xml:space="preserve"> «29» ноября 2019 г.                                       № 30                                  п. Новонукутский</w:t>
      </w:r>
    </w:p>
    <w:p w:rsidR="00654F7A" w:rsidRPr="00654F7A" w:rsidRDefault="00654F7A" w:rsidP="00654F7A">
      <w:pPr>
        <w:ind w:firstLine="360"/>
        <w:rPr>
          <w:sz w:val="20"/>
          <w:szCs w:val="20"/>
        </w:rPr>
      </w:pPr>
    </w:p>
    <w:p w:rsidR="00654F7A" w:rsidRPr="00654F7A" w:rsidRDefault="00654F7A" w:rsidP="00654F7A">
      <w:pPr>
        <w:jc w:val="center"/>
        <w:rPr>
          <w:b/>
          <w:bCs/>
          <w:sz w:val="20"/>
          <w:szCs w:val="20"/>
        </w:rPr>
      </w:pPr>
      <w:r w:rsidRPr="00654F7A">
        <w:rPr>
          <w:b/>
          <w:sz w:val="20"/>
          <w:szCs w:val="20"/>
        </w:rPr>
        <w:t xml:space="preserve">О внесении изменений в решение Думы муниципального образования «Новонукутское» от 31.01.2019г. №4 «Об утверждении положения о  </w:t>
      </w:r>
      <w:r w:rsidRPr="00654F7A">
        <w:rPr>
          <w:b/>
          <w:bCs/>
          <w:sz w:val="20"/>
          <w:szCs w:val="20"/>
        </w:rPr>
        <w:t>конкурсе на замещение вакантной должности муниципальной службы в муниципальном образовании «Новонукутское»</w:t>
      </w:r>
    </w:p>
    <w:p w:rsidR="00654F7A" w:rsidRPr="00654F7A" w:rsidRDefault="00654F7A" w:rsidP="00654F7A">
      <w:pPr>
        <w:rPr>
          <w:b/>
          <w:sz w:val="20"/>
          <w:szCs w:val="20"/>
        </w:rPr>
      </w:pPr>
    </w:p>
    <w:p w:rsidR="00654F7A" w:rsidRPr="00654F7A" w:rsidRDefault="00654F7A" w:rsidP="00654F7A">
      <w:pPr>
        <w:ind w:firstLine="709"/>
        <w:jc w:val="both"/>
        <w:rPr>
          <w:sz w:val="20"/>
          <w:szCs w:val="20"/>
        </w:rPr>
      </w:pPr>
      <w:r w:rsidRPr="00654F7A">
        <w:rPr>
          <w:sz w:val="20"/>
          <w:szCs w:val="20"/>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решением Думы МО «Новонукутское» от 24.10.2014г. №33 «Об утверждении Положения «О муниципальной службе в муниципальном образовании «Новонукутское», Уставом муниципального образования «Новонукутское», Дума муниципального образования «Новонукутское»</w:t>
      </w:r>
    </w:p>
    <w:p w:rsidR="00654F7A" w:rsidRPr="00654F7A" w:rsidRDefault="00654F7A" w:rsidP="00654F7A">
      <w:pPr>
        <w:ind w:firstLine="708"/>
        <w:jc w:val="center"/>
        <w:rPr>
          <w:b/>
          <w:spacing w:val="1"/>
          <w:sz w:val="20"/>
          <w:szCs w:val="20"/>
        </w:rPr>
      </w:pPr>
      <w:r w:rsidRPr="00654F7A">
        <w:rPr>
          <w:b/>
          <w:spacing w:val="1"/>
          <w:sz w:val="20"/>
          <w:szCs w:val="20"/>
        </w:rPr>
        <w:t>РЕШИЛА:</w:t>
      </w:r>
    </w:p>
    <w:p w:rsidR="00654F7A" w:rsidRPr="00654F7A" w:rsidRDefault="00654F7A" w:rsidP="00654F7A">
      <w:pPr>
        <w:pStyle w:val="affb"/>
        <w:numPr>
          <w:ilvl w:val="0"/>
          <w:numId w:val="47"/>
        </w:numPr>
        <w:ind w:left="0" w:firstLine="709"/>
        <w:contextualSpacing/>
        <w:jc w:val="both"/>
        <w:rPr>
          <w:spacing w:val="1"/>
          <w:sz w:val="20"/>
          <w:szCs w:val="20"/>
        </w:rPr>
      </w:pPr>
      <w:r w:rsidRPr="00654F7A">
        <w:rPr>
          <w:sz w:val="20"/>
          <w:szCs w:val="20"/>
        </w:rPr>
        <w:t xml:space="preserve">Внести в </w:t>
      </w:r>
      <w:r w:rsidRPr="00654F7A">
        <w:rPr>
          <w:bCs/>
          <w:sz w:val="20"/>
          <w:szCs w:val="20"/>
        </w:rPr>
        <w:t xml:space="preserve">Положение о конкурсе на замещение вакантной должности муниципальной службы в муниципальном образовании </w:t>
      </w:r>
      <w:r w:rsidRPr="00654F7A">
        <w:rPr>
          <w:sz w:val="20"/>
          <w:szCs w:val="20"/>
        </w:rPr>
        <w:t xml:space="preserve">«Новонукутское», утвержденного решением Думы муниципального образования «Новонукутское»  31.01.2019г. №4  (далее – Положение) </w:t>
      </w:r>
      <w:r w:rsidRPr="00654F7A">
        <w:rPr>
          <w:spacing w:val="1"/>
          <w:sz w:val="20"/>
          <w:szCs w:val="20"/>
        </w:rPr>
        <w:t>следующие изменения:</w:t>
      </w:r>
    </w:p>
    <w:p w:rsidR="00654F7A" w:rsidRPr="00654F7A" w:rsidRDefault="00654F7A" w:rsidP="00654F7A">
      <w:pPr>
        <w:pStyle w:val="afffd"/>
        <w:numPr>
          <w:ilvl w:val="1"/>
          <w:numId w:val="48"/>
        </w:numPr>
        <w:rPr>
          <w:rFonts w:ascii="Times New Roman" w:hAnsi="Times New Roman"/>
          <w:b/>
        </w:rPr>
      </w:pPr>
      <w:bookmarkStart w:id="4" w:name="sub_219022"/>
      <w:r w:rsidRPr="00654F7A">
        <w:rPr>
          <w:rFonts w:ascii="Times New Roman" w:hAnsi="Times New Roman"/>
          <w:b/>
        </w:rPr>
        <w:t xml:space="preserve">пункт 1.4. раздела 1 «Общие положения» Положения </w:t>
      </w:r>
      <w:bookmarkEnd w:id="4"/>
      <w:r w:rsidRPr="00654F7A">
        <w:rPr>
          <w:rFonts w:ascii="Times New Roman" w:hAnsi="Times New Roman"/>
          <w:b/>
        </w:rPr>
        <w:t>изложить в следующей редакции:</w:t>
      </w:r>
    </w:p>
    <w:p w:rsidR="00654F7A" w:rsidRPr="00654F7A" w:rsidRDefault="00654F7A" w:rsidP="00654F7A">
      <w:pPr>
        <w:ind w:firstLine="709"/>
        <w:jc w:val="both"/>
        <w:rPr>
          <w:sz w:val="20"/>
          <w:szCs w:val="20"/>
        </w:rPr>
      </w:pPr>
      <w:r w:rsidRPr="00654F7A">
        <w:rPr>
          <w:sz w:val="20"/>
          <w:szCs w:val="20"/>
        </w:rPr>
        <w:t>«1.4. Конкурс не проводится:</w:t>
      </w:r>
    </w:p>
    <w:p w:rsidR="00654F7A" w:rsidRPr="00654F7A" w:rsidRDefault="00654F7A" w:rsidP="00654F7A">
      <w:pPr>
        <w:ind w:firstLine="708"/>
        <w:jc w:val="both"/>
        <w:rPr>
          <w:sz w:val="20"/>
          <w:szCs w:val="20"/>
        </w:rPr>
      </w:pPr>
      <w:r w:rsidRPr="00654F7A">
        <w:rPr>
          <w:sz w:val="20"/>
          <w:szCs w:val="20"/>
        </w:rPr>
        <w:t>- при заключении срочного трудового договора;</w:t>
      </w:r>
    </w:p>
    <w:p w:rsidR="00654F7A" w:rsidRPr="00654F7A" w:rsidRDefault="00654F7A" w:rsidP="00654F7A">
      <w:pPr>
        <w:ind w:firstLine="709"/>
        <w:jc w:val="both"/>
        <w:rPr>
          <w:sz w:val="20"/>
          <w:szCs w:val="20"/>
        </w:rPr>
      </w:pPr>
      <w:r w:rsidRPr="00654F7A">
        <w:rPr>
          <w:sz w:val="20"/>
          <w:szCs w:val="20"/>
        </w:rPr>
        <w:t>- при переводе муниципального служащего с его согласия на иную должность в органах местного самоуправления, отраслевых (функциональных) подразделениях органов местного самоуправления, в том числе с правами юридического лица, относящуюся к более высокой группе должностей, при проведении в органах местного самоуправления организационно - 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при условии соответствия квалификационным требованиям, предъявляемым к соответствующей должности муниципальной службы;</w:t>
      </w:r>
    </w:p>
    <w:p w:rsidR="00654F7A" w:rsidRPr="00654F7A" w:rsidRDefault="00654F7A" w:rsidP="00654F7A">
      <w:pPr>
        <w:ind w:firstLine="709"/>
        <w:jc w:val="both"/>
        <w:rPr>
          <w:sz w:val="20"/>
          <w:szCs w:val="20"/>
        </w:rPr>
      </w:pPr>
      <w:r w:rsidRPr="00654F7A">
        <w:rPr>
          <w:sz w:val="20"/>
          <w:szCs w:val="20"/>
        </w:rPr>
        <w:t>- при назначении на должность муниципальной службы муниципального служащего (гражданина), включенного в кадровый резерв на муниципальную службу.</w:t>
      </w:r>
    </w:p>
    <w:p w:rsidR="00654F7A" w:rsidRPr="00654F7A" w:rsidRDefault="00654F7A" w:rsidP="00654F7A">
      <w:pPr>
        <w:ind w:firstLine="708"/>
        <w:jc w:val="both"/>
        <w:rPr>
          <w:sz w:val="20"/>
          <w:szCs w:val="20"/>
        </w:rPr>
      </w:pPr>
      <w:r w:rsidRPr="00654F7A">
        <w:rPr>
          <w:sz w:val="20"/>
          <w:szCs w:val="20"/>
        </w:rPr>
        <w:t>Решение о проведении или не проведении конкурса на замещение вакантной должности муниципальной службы органа местного самоуправления муниципального образования «Новонукутское» принимается работодателем либо лицом, его замещающим, при наличии вакантной (не замещенной муниципальным служащим) должности по каждой должности отдельно. Данное решение оформляется в виде распорядительного акта.»</w:t>
      </w:r>
    </w:p>
    <w:p w:rsidR="00654F7A" w:rsidRPr="00654F7A" w:rsidRDefault="00654F7A" w:rsidP="00654F7A">
      <w:pPr>
        <w:pStyle w:val="afffd"/>
        <w:rPr>
          <w:rFonts w:ascii="Times New Roman" w:hAnsi="Times New Roman"/>
        </w:rPr>
      </w:pPr>
      <w:r w:rsidRPr="00654F7A">
        <w:rPr>
          <w:rFonts w:ascii="Times New Roman" w:hAnsi="Times New Roman"/>
          <w:b/>
          <w:lang w:val="en-US"/>
        </w:rPr>
        <w:t>II</w:t>
      </w:r>
      <w:r w:rsidRPr="00654F7A">
        <w:rPr>
          <w:rFonts w:ascii="Times New Roman" w:hAnsi="Times New Roman"/>
        </w:rPr>
        <w:t>. Администрации муниципального образования Новонукутское»:</w:t>
      </w:r>
    </w:p>
    <w:p w:rsidR="00654F7A" w:rsidRPr="00654F7A" w:rsidRDefault="00654F7A" w:rsidP="00654F7A">
      <w:pPr>
        <w:jc w:val="both"/>
        <w:rPr>
          <w:sz w:val="20"/>
          <w:szCs w:val="20"/>
        </w:rPr>
      </w:pPr>
      <w:r w:rsidRPr="00654F7A">
        <w:rPr>
          <w:sz w:val="20"/>
          <w:szCs w:val="20"/>
        </w:rPr>
        <w:tab/>
        <w:t>2.1)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системе «Интернет»;</w:t>
      </w:r>
    </w:p>
    <w:p w:rsidR="00654F7A" w:rsidRPr="00654F7A" w:rsidRDefault="00654F7A" w:rsidP="00654F7A">
      <w:pPr>
        <w:jc w:val="both"/>
        <w:rPr>
          <w:sz w:val="20"/>
          <w:szCs w:val="20"/>
        </w:rPr>
      </w:pPr>
      <w:r w:rsidRPr="00654F7A">
        <w:rPr>
          <w:sz w:val="20"/>
          <w:szCs w:val="20"/>
        </w:rPr>
        <w:tab/>
        <w:t xml:space="preserve">2.2) внести в оригинал решения Думы муниципального образования «Новонукутское» от 31.01.2019г. №4 «Об утверждении Положения </w:t>
      </w:r>
      <w:r w:rsidRPr="00654F7A">
        <w:rPr>
          <w:bCs/>
          <w:sz w:val="20"/>
          <w:szCs w:val="20"/>
        </w:rPr>
        <w:t xml:space="preserve">о конкурсе на замещение вакантной должности муниципальной службы в муниципальном образовании </w:t>
      </w:r>
      <w:r w:rsidRPr="00654F7A">
        <w:rPr>
          <w:sz w:val="20"/>
          <w:szCs w:val="20"/>
        </w:rPr>
        <w:t>«Новонукутское» соответствующие изменения о дате внесения в него изменений настоящим решением.</w:t>
      </w:r>
    </w:p>
    <w:p w:rsidR="00654F7A" w:rsidRPr="00654F7A" w:rsidRDefault="00654F7A" w:rsidP="00654F7A">
      <w:pPr>
        <w:jc w:val="both"/>
        <w:rPr>
          <w:sz w:val="20"/>
          <w:szCs w:val="20"/>
        </w:rPr>
      </w:pPr>
    </w:p>
    <w:p w:rsidR="00654F7A" w:rsidRPr="00654F7A" w:rsidRDefault="00654F7A" w:rsidP="00654F7A">
      <w:pPr>
        <w:jc w:val="both"/>
        <w:rPr>
          <w:sz w:val="20"/>
          <w:szCs w:val="20"/>
        </w:rPr>
      </w:pPr>
      <w:r w:rsidRPr="00654F7A">
        <w:rPr>
          <w:sz w:val="20"/>
          <w:szCs w:val="20"/>
        </w:rPr>
        <w:t xml:space="preserve">Глава </w:t>
      </w:r>
    </w:p>
    <w:p w:rsidR="00654F7A" w:rsidRPr="00654F7A" w:rsidRDefault="00654F7A" w:rsidP="00654F7A">
      <w:pPr>
        <w:jc w:val="both"/>
        <w:rPr>
          <w:sz w:val="20"/>
          <w:szCs w:val="20"/>
        </w:rPr>
      </w:pPr>
      <w:r w:rsidRPr="00654F7A">
        <w:rPr>
          <w:sz w:val="20"/>
          <w:szCs w:val="20"/>
        </w:rPr>
        <w:t>муниципального 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t>Ю.В. Прудников</w:t>
      </w:r>
    </w:p>
    <w:p w:rsidR="00654F7A" w:rsidRPr="00654F7A" w:rsidRDefault="00654F7A" w:rsidP="00654F7A">
      <w:pPr>
        <w:jc w:val="center"/>
        <w:rPr>
          <w:b/>
          <w:sz w:val="20"/>
          <w:szCs w:val="20"/>
        </w:rPr>
      </w:pPr>
      <w:r w:rsidRPr="00654F7A">
        <w:rPr>
          <w:b/>
          <w:sz w:val="20"/>
          <w:szCs w:val="20"/>
        </w:rPr>
        <w:t>РОССИЙСКАЯ ФЕДЕРАЦИЯ</w:t>
      </w:r>
    </w:p>
    <w:p w:rsidR="00654F7A" w:rsidRPr="00654F7A" w:rsidRDefault="00654F7A" w:rsidP="00654F7A">
      <w:pPr>
        <w:jc w:val="center"/>
        <w:rPr>
          <w:b/>
          <w:sz w:val="20"/>
          <w:szCs w:val="20"/>
        </w:rPr>
      </w:pPr>
      <w:r w:rsidRPr="00654F7A">
        <w:rPr>
          <w:b/>
          <w:sz w:val="20"/>
          <w:szCs w:val="20"/>
        </w:rPr>
        <w:t>ИРКУТСКАЯ ОБЛАСТЬ</w:t>
      </w:r>
    </w:p>
    <w:p w:rsidR="00654F7A" w:rsidRPr="00654F7A" w:rsidRDefault="00654F7A" w:rsidP="00654F7A">
      <w:pPr>
        <w:jc w:val="center"/>
        <w:rPr>
          <w:b/>
          <w:sz w:val="20"/>
          <w:szCs w:val="20"/>
        </w:rPr>
      </w:pPr>
      <w:r w:rsidRPr="00654F7A">
        <w:rPr>
          <w:b/>
          <w:sz w:val="20"/>
          <w:szCs w:val="20"/>
        </w:rPr>
        <w:t>Муниципальное образование «Новонукутское»</w:t>
      </w:r>
    </w:p>
    <w:p w:rsidR="00654F7A" w:rsidRPr="00654F7A" w:rsidRDefault="00654F7A" w:rsidP="00654F7A">
      <w:pPr>
        <w:jc w:val="center"/>
        <w:rPr>
          <w:b/>
          <w:sz w:val="20"/>
          <w:szCs w:val="20"/>
        </w:rPr>
      </w:pPr>
      <w:r w:rsidRPr="00654F7A">
        <w:rPr>
          <w:b/>
          <w:sz w:val="20"/>
          <w:szCs w:val="20"/>
        </w:rPr>
        <w:t>Дума муниципального образования «Новонукутское»</w:t>
      </w:r>
    </w:p>
    <w:p w:rsidR="00654F7A" w:rsidRPr="00654F7A" w:rsidRDefault="00654F7A" w:rsidP="00654F7A">
      <w:pPr>
        <w:jc w:val="center"/>
        <w:rPr>
          <w:b/>
          <w:sz w:val="20"/>
          <w:szCs w:val="20"/>
        </w:rPr>
      </w:pPr>
      <w:r w:rsidRPr="00654F7A">
        <w:rPr>
          <w:b/>
          <w:sz w:val="20"/>
          <w:szCs w:val="20"/>
        </w:rPr>
        <w:t>Четвертого созыва</w:t>
      </w:r>
    </w:p>
    <w:p w:rsidR="00654F7A" w:rsidRPr="00654F7A" w:rsidRDefault="00654F7A" w:rsidP="00654F7A">
      <w:pPr>
        <w:jc w:val="center"/>
        <w:rPr>
          <w:b/>
          <w:sz w:val="20"/>
          <w:szCs w:val="20"/>
        </w:rPr>
      </w:pPr>
      <w:r w:rsidRPr="00654F7A">
        <w:rPr>
          <w:b/>
          <w:sz w:val="20"/>
          <w:szCs w:val="20"/>
        </w:rPr>
        <w:t>РЕШЕНИЕ</w:t>
      </w:r>
    </w:p>
    <w:p w:rsidR="00654F7A" w:rsidRPr="00654F7A" w:rsidRDefault="00654F7A" w:rsidP="00654F7A">
      <w:pPr>
        <w:jc w:val="center"/>
        <w:rPr>
          <w:b/>
          <w:sz w:val="20"/>
          <w:szCs w:val="20"/>
        </w:rPr>
      </w:pPr>
    </w:p>
    <w:p w:rsidR="00654F7A" w:rsidRPr="00654F7A" w:rsidRDefault="00654F7A" w:rsidP="00654F7A">
      <w:pPr>
        <w:jc w:val="center"/>
        <w:rPr>
          <w:sz w:val="20"/>
          <w:szCs w:val="20"/>
        </w:rPr>
      </w:pPr>
      <w:r w:rsidRPr="00654F7A">
        <w:rPr>
          <w:sz w:val="20"/>
          <w:szCs w:val="20"/>
        </w:rPr>
        <w:t>«29» ноября 2019 г.                                       №31                                   п. Новонукутский</w:t>
      </w:r>
    </w:p>
    <w:p w:rsidR="00654F7A" w:rsidRPr="00654F7A" w:rsidRDefault="00654F7A" w:rsidP="00654F7A">
      <w:pPr>
        <w:ind w:firstLine="360"/>
        <w:rPr>
          <w:sz w:val="20"/>
          <w:szCs w:val="20"/>
        </w:rPr>
      </w:pPr>
    </w:p>
    <w:p w:rsidR="00654F7A" w:rsidRPr="00654F7A" w:rsidRDefault="00654F7A" w:rsidP="00654F7A">
      <w:pPr>
        <w:jc w:val="center"/>
        <w:rPr>
          <w:b/>
          <w:sz w:val="20"/>
          <w:szCs w:val="20"/>
        </w:rPr>
      </w:pPr>
      <w:r w:rsidRPr="00654F7A">
        <w:rPr>
          <w:b/>
          <w:sz w:val="20"/>
          <w:szCs w:val="20"/>
        </w:rPr>
        <w:t>О внесении изменений решение Думы МО «Новонукутское» от 27.12.2017г. №45 «Об утверждении Положения об оплате труда муниципальных служащих в</w:t>
      </w:r>
    </w:p>
    <w:p w:rsidR="00654F7A" w:rsidRPr="00654F7A" w:rsidRDefault="00654F7A" w:rsidP="00654F7A">
      <w:pPr>
        <w:jc w:val="center"/>
        <w:rPr>
          <w:b/>
          <w:sz w:val="20"/>
          <w:szCs w:val="20"/>
        </w:rPr>
      </w:pPr>
      <w:r w:rsidRPr="00654F7A">
        <w:rPr>
          <w:b/>
          <w:sz w:val="20"/>
          <w:szCs w:val="20"/>
        </w:rPr>
        <w:t>муниципальном образовании «Новонукутское»</w:t>
      </w:r>
    </w:p>
    <w:p w:rsidR="00654F7A" w:rsidRPr="00654F7A" w:rsidRDefault="00654F7A" w:rsidP="00654F7A">
      <w:pPr>
        <w:widowControl w:val="0"/>
        <w:autoSpaceDE w:val="0"/>
        <w:autoSpaceDN w:val="0"/>
        <w:adjustRightInd w:val="0"/>
        <w:ind w:firstLine="540"/>
        <w:jc w:val="both"/>
        <w:rPr>
          <w:sz w:val="20"/>
          <w:szCs w:val="20"/>
        </w:rPr>
      </w:pPr>
      <w:r w:rsidRPr="00654F7A">
        <w:rPr>
          <w:sz w:val="20"/>
          <w:szCs w:val="20"/>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25 октября 2019года №255-уг, Уставом муниципального образования «Новонукутское», Дума муниципального образования «Новонукутское»</w:t>
      </w:r>
    </w:p>
    <w:p w:rsidR="00654F7A" w:rsidRPr="00654F7A" w:rsidRDefault="00654F7A" w:rsidP="00654F7A">
      <w:pPr>
        <w:ind w:firstLine="708"/>
        <w:jc w:val="center"/>
        <w:rPr>
          <w:b/>
          <w:spacing w:val="1"/>
          <w:sz w:val="20"/>
          <w:szCs w:val="20"/>
        </w:rPr>
      </w:pPr>
      <w:r w:rsidRPr="00654F7A">
        <w:rPr>
          <w:b/>
          <w:spacing w:val="1"/>
          <w:sz w:val="20"/>
          <w:szCs w:val="20"/>
        </w:rPr>
        <w:t>РЕШИЛА:</w:t>
      </w:r>
    </w:p>
    <w:p w:rsidR="00654F7A" w:rsidRPr="00654F7A" w:rsidRDefault="00654F7A" w:rsidP="00654F7A">
      <w:pPr>
        <w:pStyle w:val="affb"/>
        <w:numPr>
          <w:ilvl w:val="0"/>
          <w:numId w:val="47"/>
        </w:numPr>
        <w:ind w:left="1288"/>
        <w:contextualSpacing/>
        <w:jc w:val="both"/>
        <w:rPr>
          <w:spacing w:val="1"/>
          <w:sz w:val="20"/>
          <w:szCs w:val="20"/>
        </w:rPr>
      </w:pPr>
      <w:r w:rsidRPr="00654F7A">
        <w:rPr>
          <w:sz w:val="20"/>
          <w:szCs w:val="20"/>
        </w:rPr>
        <w:t xml:space="preserve">Внести в </w:t>
      </w:r>
      <w:r w:rsidRPr="00654F7A">
        <w:rPr>
          <w:bCs/>
          <w:sz w:val="20"/>
          <w:szCs w:val="20"/>
        </w:rPr>
        <w:t xml:space="preserve">Положение об оплате труда  муниципальных служащих в </w:t>
      </w:r>
    </w:p>
    <w:p w:rsidR="00654F7A" w:rsidRPr="00654F7A" w:rsidRDefault="00654F7A" w:rsidP="00654F7A">
      <w:pPr>
        <w:jc w:val="both"/>
        <w:rPr>
          <w:spacing w:val="1"/>
          <w:sz w:val="20"/>
          <w:szCs w:val="20"/>
        </w:rPr>
      </w:pPr>
      <w:r w:rsidRPr="00654F7A">
        <w:rPr>
          <w:bCs/>
          <w:sz w:val="20"/>
          <w:szCs w:val="20"/>
        </w:rPr>
        <w:lastRenderedPageBreak/>
        <w:t>муниципальном образовании «Новонукутское»</w:t>
      </w:r>
      <w:r w:rsidRPr="00654F7A">
        <w:rPr>
          <w:sz w:val="20"/>
          <w:szCs w:val="20"/>
        </w:rPr>
        <w:t xml:space="preserve">, утвержденного решением Думы муниципального образования «Новонукутское»  27.12.2017г. №45 в редакции от 17.04.2019г.  (далее – Положение) </w:t>
      </w:r>
      <w:r w:rsidRPr="00654F7A">
        <w:rPr>
          <w:spacing w:val="1"/>
          <w:sz w:val="20"/>
          <w:szCs w:val="20"/>
        </w:rPr>
        <w:t>следующие изменения:</w:t>
      </w:r>
    </w:p>
    <w:p w:rsidR="00654F7A" w:rsidRPr="00654F7A" w:rsidRDefault="00654F7A" w:rsidP="00654F7A">
      <w:pPr>
        <w:pStyle w:val="affb"/>
        <w:numPr>
          <w:ilvl w:val="1"/>
          <w:numId w:val="47"/>
        </w:numPr>
        <w:ind w:left="0" w:firstLine="709"/>
        <w:contextualSpacing/>
        <w:jc w:val="both"/>
        <w:rPr>
          <w:b/>
          <w:sz w:val="20"/>
          <w:szCs w:val="20"/>
        </w:rPr>
      </w:pPr>
      <w:r w:rsidRPr="00654F7A">
        <w:rPr>
          <w:b/>
          <w:sz w:val="20"/>
          <w:szCs w:val="20"/>
        </w:rPr>
        <w:t>Приложение 1 к Положению изложить в следующей редакции:</w:t>
      </w:r>
    </w:p>
    <w:p w:rsidR="00654F7A" w:rsidRPr="00654F7A" w:rsidRDefault="00654F7A" w:rsidP="00654F7A">
      <w:pPr>
        <w:autoSpaceDE w:val="0"/>
        <w:autoSpaceDN w:val="0"/>
        <w:adjustRightInd w:val="0"/>
        <w:jc w:val="right"/>
        <w:rPr>
          <w:sz w:val="20"/>
          <w:szCs w:val="20"/>
        </w:rPr>
      </w:pPr>
      <w:r w:rsidRPr="00654F7A">
        <w:rPr>
          <w:sz w:val="20"/>
          <w:szCs w:val="20"/>
        </w:rPr>
        <w:t xml:space="preserve"> «Приложение 1 </w:t>
      </w:r>
    </w:p>
    <w:p w:rsidR="00654F7A" w:rsidRPr="00654F7A" w:rsidRDefault="00654F7A" w:rsidP="00654F7A">
      <w:pPr>
        <w:autoSpaceDE w:val="0"/>
        <w:autoSpaceDN w:val="0"/>
        <w:adjustRightInd w:val="0"/>
        <w:jc w:val="right"/>
        <w:rPr>
          <w:sz w:val="20"/>
          <w:szCs w:val="20"/>
        </w:rPr>
      </w:pPr>
      <w:r w:rsidRPr="00654F7A">
        <w:rPr>
          <w:sz w:val="20"/>
          <w:szCs w:val="20"/>
        </w:rPr>
        <w:t xml:space="preserve">к Положению об оплате труда </w:t>
      </w:r>
    </w:p>
    <w:p w:rsidR="00654F7A" w:rsidRPr="00654F7A" w:rsidRDefault="00654F7A" w:rsidP="00654F7A">
      <w:pPr>
        <w:autoSpaceDE w:val="0"/>
        <w:autoSpaceDN w:val="0"/>
        <w:adjustRightInd w:val="0"/>
        <w:jc w:val="right"/>
        <w:rPr>
          <w:sz w:val="20"/>
          <w:szCs w:val="20"/>
        </w:rPr>
      </w:pPr>
      <w:r w:rsidRPr="00654F7A">
        <w:rPr>
          <w:sz w:val="20"/>
          <w:szCs w:val="20"/>
        </w:rPr>
        <w:t>муниципальных служащих в МО «Новонукутское»</w:t>
      </w:r>
    </w:p>
    <w:p w:rsidR="00654F7A" w:rsidRPr="00654F7A" w:rsidRDefault="00654F7A" w:rsidP="00654F7A">
      <w:pPr>
        <w:autoSpaceDE w:val="0"/>
        <w:autoSpaceDN w:val="0"/>
        <w:adjustRightInd w:val="0"/>
        <w:jc w:val="right"/>
        <w:rPr>
          <w:sz w:val="20"/>
          <w:szCs w:val="20"/>
        </w:rPr>
      </w:pPr>
    </w:p>
    <w:p w:rsidR="00654F7A" w:rsidRPr="00654F7A" w:rsidRDefault="00654F7A" w:rsidP="00654F7A">
      <w:pPr>
        <w:autoSpaceDE w:val="0"/>
        <w:autoSpaceDN w:val="0"/>
        <w:adjustRightInd w:val="0"/>
        <w:jc w:val="center"/>
        <w:rPr>
          <w:b/>
          <w:sz w:val="20"/>
          <w:szCs w:val="20"/>
        </w:rPr>
      </w:pPr>
      <w:r w:rsidRPr="00654F7A">
        <w:rPr>
          <w:b/>
          <w:sz w:val="20"/>
          <w:szCs w:val="20"/>
        </w:rPr>
        <w:t>РАЗМЕРЫ ДОЛЖНОСТНЫХ ОКЛАДОВ И ЕЖЕМЕСЯЧНОГО ДЕНЕЖНОГО ПООЩРЕНИЯ МУНИЦИПАЛЬНЫХ СЛУЖАЩИХ МО «НОВОНУКУТСКОЕ»</w:t>
      </w:r>
    </w:p>
    <w:p w:rsidR="00654F7A" w:rsidRPr="00654F7A" w:rsidRDefault="00654F7A" w:rsidP="00654F7A">
      <w:pPr>
        <w:autoSpaceDE w:val="0"/>
        <w:autoSpaceDN w:val="0"/>
        <w:adjustRightInd w:val="0"/>
        <w:jc w:val="center"/>
        <w:rPr>
          <w:b/>
          <w:sz w:val="20"/>
          <w:szCs w:val="20"/>
        </w:rPr>
      </w:pPr>
    </w:p>
    <w:tbl>
      <w:tblPr>
        <w:tblW w:w="9556" w:type="dxa"/>
        <w:tblInd w:w="62" w:type="dxa"/>
        <w:tblLayout w:type="fixed"/>
        <w:tblCellMar>
          <w:top w:w="75" w:type="dxa"/>
          <w:left w:w="0" w:type="dxa"/>
          <w:bottom w:w="75" w:type="dxa"/>
          <w:right w:w="0" w:type="dxa"/>
        </w:tblCellMar>
        <w:tblLook w:val="0000"/>
      </w:tblPr>
      <w:tblGrid>
        <w:gridCol w:w="655"/>
        <w:gridCol w:w="24"/>
        <w:gridCol w:w="5176"/>
        <w:gridCol w:w="16"/>
        <w:gridCol w:w="1417"/>
        <w:gridCol w:w="34"/>
        <w:gridCol w:w="2234"/>
      </w:tblGrid>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 п/п</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Размер должностного оклада в месяц (в рублях)</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Размер ежемесячного денежного поощрения (должностных окладов в месяц)</w:t>
            </w:r>
          </w:p>
        </w:tc>
      </w:tr>
      <w:tr w:rsidR="00654F7A" w:rsidRPr="00654F7A" w:rsidTr="00DD0717">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outlineLvl w:val="0"/>
              <w:rPr>
                <w:sz w:val="20"/>
                <w:szCs w:val="20"/>
              </w:rPr>
            </w:pPr>
            <w:r w:rsidRPr="00654F7A">
              <w:rPr>
                <w:sz w:val="20"/>
                <w:szCs w:val="20"/>
              </w:rPr>
              <w:t>Главная группа должностей муниципальной службы</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1.</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7362,00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2,0 - 4,0</w:t>
            </w:r>
          </w:p>
        </w:tc>
      </w:tr>
      <w:tr w:rsidR="00654F7A" w:rsidRPr="00654F7A" w:rsidTr="00DD0717">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outlineLvl w:val="0"/>
              <w:rPr>
                <w:sz w:val="20"/>
                <w:szCs w:val="20"/>
              </w:rPr>
            </w:pPr>
            <w:r w:rsidRPr="00654F7A">
              <w:rPr>
                <w:sz w:val="20"/>
                <w:szCs w:val="20"/>
              </w:rPr>
              <w:t>Ведущая группа должностей муниципальной службы</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2.</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Начальник финансового отдела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6731,00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3,0</w:t>
            </w:r>
          </w:p>
          <w:p w:rsidR="00654F7A" w:rsidRPr="00654F7A" w:rsidRDefault="00654F7A" w:rsidP="00654F7A">
            <w:pPr>
              <w:autoSpaceDE w:val="0"/>
              <w:autoSpaceDN w:val="0"/>
              <w:adjustRightInd w:val="0"/>
              <w:jc w:val="center"/>
              <w:rPr>
                <w:sz w:val="20"/>
                <w:szCs w:val="20"/>
              </w:rPr>
            </w:pP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3.</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Начальник отдела земельных и имущественных отношений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6731,00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3,0</w:t>
            </w:r>
          </w:p>
          <w:p w:rsidR="00654F7A" w:rsidRPr="00654F7A" w:rsidRDefault="00654F7A" w:rsidP="00654F7A">
            <w:pPr>
              <w:autoSpaceDE w:val="0"/>
              <w:autoSpaceDN w:val="0"/>
              <w:adjustRightInd w:val="0"/>
              <w:jc w:val="center"/>
              <w:rPr>
                <w:sz w:val="20"/>
                <w:szCs w:val="20"/>
              </w:rPr>
            </w:pPr>
          </w:p>
        </w:tc>
      </w:tr>
      <w:tr w:rsidR="00654F7A" w:rsidRPr="00654F7A" w:rsidTr="00DD0717">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outlineLvl w:val="0"/>
              <w:rPr>
                <w:sz w:val="20"/>
                <w:szCs w:val="20"/>
              </w:rPr>
            </w:pPr>
            <w:r w:rsidRPr="00654F7A">
              <w:rPr>
                <w:sz w:val="20"/>
                <w:szCs w:val="20"/>
              </w:rPr>
              <w:t>Старшие группы должностей муниципальной службы</w:t>
            </w:r>
          </w:p>
        </w:tc>
      </w:tr>
      <w:tr w:rsidR="00654F7A" w:rsidRPr="00654F7A" w:rsidTr="00DD0717">
        <w:tc>
          <w:tcPr>
            <w:tcW w:w="6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outlineLvl w:val="0"/>
              <w:rPr>
                <w:sz w:val="20"/>
                <w:szCs w:val="20"/>
              </w:rPr>
            </w:pPr>
            <w:r w:rsidRPr="00654F7A">
              <w:rPr>
                <w:sz w:val="20"/>
                <w:szCs w:val="20"/>
              </w:rPr>
              <w:t>4.</w:t>
            </w:r>
          </w:p>
        </w:tc>
        <w:tc>
          <w:tcPr>
            <w:tcW w:w="5176" w:type="dxa"/>
            <w:tcBorders>
              <w:top w:val="single" w:sz="4" w:space="0" w:color="auto"/>
              <w:left w:val="single" w:sz="4" w:space="0" w:color="auto"/>
              <w:bottom w:val="single" w:sz="4" w:space="0" w:color="auto"/>
              <w:right w:val="single" w:sz="4" w:space="0" w:color="auto"/>
            </w:tcBorders>
          </w:tcPr>
          <w:p w:rsidR="00654F7A" w:rsidRPr="00654F7A" w:rsidRDefault="00654F7A" w:rsidP="00654F7A">
            <w:pPr>
              <w:autoSpaceDE w:val="0"/>
              <w:autoSpaceDN w:val="0"/>
              <w:adjustRightInd w:val="0"/>
              <w:outlineLvl w:val="0"/>
              <w:rPr>
                <w:sz w:val="20"/>
                <w:szCs w:val="20"/>
              </w:rPr>
            </w:pPr>
            <w:r w:rsidRPr="00654F7A">
              <w:rPr>
                <w:sz w:val="20"/>
                <w:szCs w:val="20"/>
              </w:rPr>
              <w:t xml:space="preserve">Консультант (юрист) </w:t>
            </w:r>
          </w:p>
        </w:tc>
        <w:tc>
          <w:tcPr>
            <w:tcW w:w="1467" w:type="dxa"/>
            <w:gridSpan w:val="3"/>
            <w:tcBorders>
              <w:top w:val="single" w:sz="4" w:space="0" w:color="auto"/>
              <w:left w:val="single" w:sz="4" w:space="0" w:color="auto"/>
              <w:bottom w:val="single" w:sz="4" w:space="0" w:color="auto"/>
              <w:right w:val="single" w:sz="4" w:space="0" w:color="auto"/>
            </w:tcBorders>
          </w:tcPr>
          <w:p w:rsidR="00654F7A" w:rsidRPr="00654F7A" w:rsidRDefault="00654F7A" w:rsidP="00654F7A">
            <w:pPr>
              <w:autoSpaceDE w:val="0"/>
              <w:autoSpaceDN w:val="0"/>
              <w:adjustRightInd w:val="0"/>
              <w:jc w:val="center"/>
              <w:outlineLvl w:val="0"/>
              <w:rPr>
                <w:sz w:val="20"/>
                <w:szCs w:val="20"/>
              </w:rPr>
            </w:pPr>
            <w:r w:rsidRPr="00654F7A">
              <w:rPr>
                <w:sz w:val="20"/>
                <w:szCs w:val="20"/>
              </w:rPr>
              <w:t>5470,00</w:t>
            </w:r>
          </w:p>
        </w:tc>
        <w:tc>
          <w:tcPr>
            <w:tcW w:w="2234" w:type="dxa"/>
            <w:tcBorders>
              <w:top w:val="single" w:sz="4" w:space="0" w:color="auto"/>
              <w:left w:val="single" w:sz="4" w:space="0" w:color="auto"/>
              <w:bottom w:val="single" w:sz="4" w:space="0" w:color="auto"/>
              <w:right w:val="single" w:sz="4" w:space="0" w:color="auto"/>
            </w:tcBorders>
          </w:tcPr>
          <w:p w:rsidR="00654F7A" w:rsidRPr="00654F7A" w:rsidRDefault="00654F7A" w:rsidP="00654F7A">
            <w:pPr>
              <w:autoSpaceDE w:val="0"/>
              <w:autoSpaceDN w:val="0"/>
              <w:adjustRightInd w:val="0"/>
              <w:jc w:val="center"/>
              <w:outlineLvl w:val="0"/>
              <w:rPr>
                <w:sz w:val="20"/>
                <w:szCs w:val="20"/>
              </w:rPr>
            </w:pPr>
            <w:r w:rsidRPr="00654F7A">
              <w:rPr>
                <w:sz w:val="20"/>
                <w:szCs w:val="20"/>
              </w:rPr>
              <w:t>1,0 – 2,5</w:t>
            </w:r>
          </w:p>
        </w:tc>
      </w:tr>
      <w:tr w:rsidR="00654F7A" w:rsidRPr="00654F7A" w:rsidTr="00DD0717">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outlineLvl w:val="0"/>
              <w:rPr>
                <w:sz w:val="20"/>
                <w:szCs w:val="20"/>
              </w:rPr>
            </w:pPr>
            <w:r w:rsidRPr="00654F7A">
              <w:rPr>
                <w:sz w:val="20"/>
                <w:szCs w:val="20"/>
              </w:rPr>
              <w:t>Младшая группа должностей муниципальной службы</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5.</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Главный специалист – управляющий делами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2,5</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6.</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Ведущий специалист по молодежной политике и спорту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2,5</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7.</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Ведущий специалист по архитектуре, строительству и ЖКХ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2,5</w:t>
            </w:r>
          </w:p>
        </w:tc>
      </w:tr>
      <w:tr w:rsidR="00654F7A" w:rsidRPr="00654F7A" w:rsidTr="00DD071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jc w:val="center"/>
              <w:rPr>
                <w:sz w:val="20"/>
                <w:szCs w:val="20"/>
              </w:rPr>
            </w:pPr>
            <w:r w:rsidRPr="00654F7A">
              <w:rPr>
                <w:sz w:val="20"/>
                <w:szCs w:val="20"/>
              </w:rPr>
              <w:t>8.</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F7A" w:rsidRPr="00654F7A" w:rsidRDefault="00654F7A" w:rsidP="00654F7A">
            <w:pPr>
              <w:autoSpaceDE w:val="0"/>
              <w:autoSpaceDN w:val="0"/>
              <w:adjustRightInd w:val="0"/>
              <w:rPr>
                <w:sz w:val="20"/>
                <w:szCs w:val="20"/>
              </w:rPr>
            </w:pPr>
            <w:r w:rsidRPr="00654F7A">
              <w:rPr>
                <w:sz w:val="20"/>
                <w:szCs w:val="20"/>
              </w:rPr>
              <w:t>Специалист 1 категории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4629,00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4F7A" w:rsidRPr="00654F7A" w:rsidRDefault="00654F7A" w:rsidP="00654F7A">
            <w:pPr>
              <w:autoSpaceDE w:val="0"/>
              <w:autoSpaceDN w:val="0"/>
              <w:adjustRightInd w:val="0"/>
              <w:jc w:val="center"/>
              <w:rPr>
                <w:sz w:val="20"/>
                <w:szCs w:val="20"/>
              </w:rPr>
            </w:pPr>
            <w:r w:rsidRPr="00654F7A">
              <w:rPr>
                <w:sz w:val="20"/>
                <w:szCs w:val="20"/>
              </w:rPr>
              <w:t>1,0 - 2,5</w:t>
            </w:r>
          </w:p>
        </w:tc>
      </w:tr>
    </w:tbl>
    <w:p w:rsidR="00654F7A" w:rsidRPr="00654F7A" w:rsidRDefault="00654F7A" w:rsidP="00654F7A">
      <w:pPr>
        <w:jc w:val="both"/>
        <w:rPr>
          <w:b/>
          <w:sz w:val="20"/>
          <w:szCs w:val="20"/>
        </w:rPr>
      </w:pPr>
    </w:p>
    <w:p w:rsidR="00654F7A" w:rsidRPr="00654F7A" w:rsidRDefault="00654F7A" w:rsidP="00654F7A">
      <w:pPr>
        <w:ind w:firstLine="708"/>
        <w:jc w:val="both"/>
        <w:rPr>
          <w:sz w:val="20"/>
          <w:szCs w:val="20"/>
        </w:rPr>
      </w:pPr>
      <w:r w:rsidRPr="00654F7A">
        <w:rPr>
          <w:b/>
          <w:sz w:val="20"/>
          <w:szCs w:val="20"/>
          <w:lang w:val="en-US"/>
        </w:rPr>
        <w:t>II</w:t>
      </w:r>
      <w:r w:rsidRPr="00654F7A">
        <w:rPr>
          <w:sz w:val="20"/>
          <w:szCs w:val="20"/>
        </w:rPr>
        <w:t>. Администрации муниципального образования Новонукутское»:</w:t>
      </w:r>
    </w:p>
    <w:p w:rsidR="00654F7A" w:rsidRPr="00654F7A" w:rsidRDefault="00654F7A" w:rsidP="00654F7A">
      <w:pPr>
        <w:jc w:val="both"/>
        <w:rPr>
          <w:sz w:val="20"/>
          <w:szCs w:val="20"/>
        </w:rPr>
      </w:pPr>
      <w:r w:rsidRPr="00654F7A">
        <w:rPr>
          <w:sz w:val="20"/>
          <w:szCs w:val="20"/>
        </w:rPr>
        <w:tab/>
        <w:t>2.1) опубликовать настоящее решение печатном издании «Новонукутский вестник»;</w:t>
      </w:r>
    </w:p>
    <w:p w:rsidR="00654F7A" w:rsidRPr="00654F7A" w:rsidRDefault="00654F7A" w:rsidP="00654F7A">
      <w:pPr>
        <w:jc w:val="both"/>
        <w:rPr>
          <w:sz w:val="20"/>
          <w:szCs w:val="20"/>
        </w:rPr>
      </w:pPr>
      <w:r w:rsidRPr="00654F7A">
        <w:rPr>
          <w:sz w:val="20"/>
          <w:szCs w:val="20"/>
        </w:rPr>
        <w:tab/>
        <w:t>2.2) внести в оригинал решения Думы муниципального образования «Новонукутское» от 27.12.2017г. №45 соответствующие изменения о дате внесения в него изменений настоящим решением.</w:t>
      </w:r>
    </w:p>
    <w:p w:rsidR="00654F7A" w:rsidRPr="00654F7A" w:rsidRDefault="00654F7A" w:rsidP="00654F7A">
      <w:pPr>
        <w:jc w:val="both"/>
        <w:rPr>
          <w:sz w:val="20"/>
          <w:szCs w:val="20"/>
        </w:rPr>
      </w:pPr>
      <w:r w:rsidRPr="00654F7A">
        <w:rPr>
          <w:sz w:val="20"/>
          <w:szCs w:val="20"/>
        </w:rPr>
        <w:tab/>
      </w:r>
      <w:r w:rsidRPr="00654F7A">
        <w:rPr>
          <w:b/>
          <w:sz w:val="20"/>
          <w:szCs w:val="20"/>
          <w:lang w:val="en-US"/>
        </w:rPr>
        <w:t>III</w:t>
      </w:r>
      <w:r w:rsidRPr="00654F7A">
        <w:rPr>
          <w:b/>
          <w:sz w:val="20"/>
          <w:szCs w:val="20"/>
        </w:rPr>
        <w:t xml:space="preserve">. </w:t>
      </w:r>
      <w:r w:rsidRPr="00654F7A">
        <w:rPr>
          <w:sz w:val="20"/>
          <w:szCs w:val="20"/>
        </w:rPr>
        <w:t>Настоящее решение вступает в силу со дня официального опубликования и распространяется на правоотношения, возникшие с 01 октября 2019 года.</w:t>
      </w:r>
    </w:p>
    <w:p w:rsidR="00654F7A" w:rsidRPr="00654F7A" w:rsidRDefault="00654F7A" w:rsidP="00654F7A">
      <w:pPr>
        <w:jc w:val="both"/>
        <w:rPr>
          <w:sz w:val="20"/>
          <w:szCs w:val="20"/>
        </w:rPr>
      </w:pPr>
    </w:p>
    <w:p w:rsidR="00654F7A" w:rsidRPr="00654F7A" w:rsidRDefault="00654F7A" w:rsidP="00654F7A">
      <w:pPr>
        <w:jc w:val="both"/>
        <w:rPr>
          <w:sz w:val="20"/>
          <w:szCs w:val="20"/>
        </w:rPr>
      </w:pPr>
      <w:r w:rsidRPr="00654F7A">
        <w:rPr>
          <w:sz w:val="20"/>
          <w:szCs w:val="20"/>
        </w:rPr>
        <w:t xml:space="preserve">Глава </w:t>
      </w:r>
    </w:p>
    <w:p w:rsidR="00654F7A" w:rsidRPr="00654F7A" w:rsidRDefault="00654F7A" w:rsidP="00654F7A">
      <w:pPr>
        <w:jc w:val="both"/>
        <w:rPr>
          <w:sz w:val="20"/>
          <w:szCs w:val="20"/>
        </w:rPr>
      </w:pPr>
      <w:r w:rsidRPr="00654F7A">
        <w:rPr>
          <w:sz w:val="20"/>
          <w:szCs w:val="20"/>
        </w:rPr>
        <w:t>муниципального 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t>Ю.В. Прудников</w:t>
      </w:r>
      <w:r w:rsidRPr="00654F7A">
        <w:rPr>
          <w:sz w:val="20"/>
          <w:szCs w:val="20"/>
        </w:rPr>
        <w:tab/>
      </w:r>
    </w:p>
    <w:p w:rsidR="00654F7A" w:rsidRPr="00654F7A" w:rsidRDefault="00654F7A" w:rsidP="00654F7A">
      <w:pPr>
        <w:jc w:val="center"/>
        <w:rPr>
          <w:b/>
          <w:sz w:val="20"/>
          <w:szCs w:val="20"/>
        </w:rPr>
      </w:pPr>
      <w:r w:rsidRPr="00654F7A">
        <w:rPr>
          <w:b/>
          <w:sz w:val="20"/>
          <w:szCs w:val="20"/>
        </w:rPr>
        <w:t>РОССИЙСКАЯ ФЕДЕРАЦИЯ</w:t>
      </w:r>
    </w:p>
    <w:p w:rsidR="00654F7A" w:rsidRPr="00654F7A" w:rsidRDefault="00654F7A" w:rsidP="00654F7A">
      <w:pPr>
        <w:jc w:val="center"/>
        <w:rPr>
          <w:b/>
          <w:sz w:val="20"/>
          <w:szCs w:val="20"/>
        </w:rPr>
      </w:pPr>
      <w:r w:rsidRPr="00654F7A">
        <w:rPr>
          <w:b/>
          <w:sz w:val="20"/>
          <w:szCs w:val="20"/>
        </w:rPr>
        <w:t>ИРКУТСКАЯ ОБЛАСТЬ</w:t>
      </w:r>
    </w:p>
    <w:p w:rsidR="00654F7A" w:rsidRPr="00654F7A" w:rsidRDefault="00654F7A" w:rsidP="00654F7A">
      <w:pPr>
        <w:jc w:val="center"/>
        <w:rPr>
          <w:b/>
          <w:sz w:val="20"/>
          <w:szCs w:val="20"/>
        </w:rPr>
      </w:pPr>
      <w:r w:rsidRPr="00654F7A">
        <w:rPr>
          <w:b/>
          <w:sz w:val="20"/>
          <w:szCs w:val="20"/>
        </w:rPr>
        <w:t>Муниципальное образование «Новонукутское»</w:t>
      </w:r>
    </w:p>
    <w:p w:rsidR="00654F7A" w:rsidRPr="00654F7A" w:rsidRDefault="00654F7A" w:rsidP="00654F7A">
      <w:pPr>
        <w:jc w:val="center"/>
        <w:rPr>
          <w:b/>
          <w:sz w:val="20"/>
          <w:szCs w:val="20"/>
        </w:rPr>
      </w:pPr>
      <w:r w:rsidRPr="00654F7A">
        <w:rPr>
          <w:b/>
          <w:sz w:val="20"/>
          <w:szCs w:val="20"/>
        </w:rPr>
        <w:t>Дума муниципального образования «Новонукутское»</w:t>
      </w:r>
    </w:p>
    <w:p w:rsidR="00654F7A" w:rsidRPr="00654F7A" w:rsidRDefault="00654F7A" w:rsidP="00654F7A">
      <w:pPr>
        <w:jc w:val="center"/>
        <w:rPr>
          <w:b/>
          <w:sz w:val="20"/>
          <w:szCs w:val="20"/>
        </w:rPr>
      </w:pPr>
      <w:r w:rsidRPr="00654F7A">
        <w:rPr>
          <w:b/>
          <w:sz w:val="20"/>
          <w:szCs w:val="20"/>
        </w:rPr>
        <w:t>Четвертого созыва</w:t>
      </w:r>
    </w:p>
    <w:p w:rsidR="00654F7A" w:rsidRPr="00654F7A" w:rsidRDefault="00654F7A" w:rsidP="00654F7A">
      <w:pPr>
        <w:jc w:val="center"/>
        <w:rPr>
          <w:b/>
          <w:sz w:val="20"/>
          <w:szCs w:val="20"/>
        </w:rPr>
      </w:pPr>
      <w:r w:rsidRPr="00654F7A">
        <w:rPr>
          <w:b/>
          <w:sz w:val="20"/>
          <w:szCs w:val="20"/>
        </w:rPr>
        <w:t>РЕШЕНИЕ</w:t>
      </w:r>
    </w:p>
    <w:p w:rsidR="00654F7A" w:rsidRPr="00654F7A" w:rsidRDefault="00654F7A" w:rsidP="00654F7A">
      <w:pPr>
        <w:jc w:val="center"/>
        <w:rPr>
          <w:b/>
          <w:sz w:val="20"/>
          <w:szCs w:val="20"/>
        </w:rPr>
      </w:pPr>
    </w:p>
    <w:p w:rsidR="00654F7A" w:rsidRPr="00654F7A" w:rsidRDefault="00654F7A" w:rsidP="00654F7A">
      <w:pPr>
        <w:jc w:val="center"/>
        <w:rPr>
          <w:sz w:val="20"/>
          <w:szCs w:val="20"/>
        </w:rPr>
      </w:pPr>
      <w:r w:rsidRPr="00654F7A">
        <w:rPr>
          <w:sz w:val="20"/>
          <w:szCs w:val="20"/>
        </w:rPr>
        <w:t>«29» ноября 2019 г.                                       №32                                   п. Новонукутский</w:t>
      </w:r>
    </w:p>
    <w:p w:rsidR="00654F7A" w:rsidRPr="00654F7A" w:rsidRDefault="00654F7A" w:rsidP="00654F7A">
      <w:pPr>
        <w:jc w:val="center"/>
        <w:rPr>
          <w:b/>
          <w:sz w:val="20"/>
          <w:szCs w:val="20"/>
        </w:rPr>
      </w:pPr>
      <w:r w:rsidRPr="00654F7A">
        <w:rPr>
          <w:b/>
          <w:sz w:val="20"/>
          <w:szCs w:val="20"/>
        </w:rPr>
        <w:t>Об установлении и введении в действие на территории муниципального образования «Новонукутское» налога на имущество физических лиц</w:t>
      </w:r>
    </w:p>
    <w:p w:rsidR="00654F7A" w:rsidRPr="00654F7A" w:rsidRDefault="00654F7A" w:rsidP="00654F7A">
      <w:pPr>
        <w:rPr>
          <w:b/>
          <w:sz w:val="20"/>
          <w:szCs w:val="20"/>
        </w:rPr>
      </w:pPr>
    </w:p>
    <w:p w:rsidR="00654F7A" w:rsidRPr="00654F7A" w:rsidRDefault="00654F7A" w:rsidP="00654F7A">
      <w:pPr>
        <w:widowControl w:val="0"/>
        <w:autoSpaceDE w:val="0"/>
        <w:autoSpaceDN w:val="0"/>
        <w:adjustRightInd w:val="0"/>
        <w:ind w:firstLine="540"/>
        <w:jc w:val="both"/>
        <w:rPr>
          <w:sz w:val="20"/>
          <w:szCs w:val="20"/>
        </w:rPr>
      </w:pPr>
      <w:r w:rsidRPr="00654F7A">
        <w:rPr>
          <w:sz w:val="20"/>
          <w:szCs w:val="20"/>
        </w:rPr>
        <w:t xml:space="preserve">Руководствуясь </w:t>
      </w:r>
      <w:hyperlink r:id="rId14" w:history="1">
        <w:r w:rsidRPr="00654F7A">
          <w:rPr>
            <w:rStyle w:val="afff8"/>
            <w:color w:val="auto"/>
            <w:sz w:val="20"/>
            <w:szCs w:val="20"/>
          </w:rPr>
          <w:t>статьей 14</w:t>
        </w:r>
      </w:hyperlink>
      <w:r w:rsidRPr="00654F7A">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5" w:history="1">
        <w:r w:rsidRPr="00654F7A">
          <w:rPr>
            <w:rStyle w:val="afff8"/>
            <w:color w:val="auto"/>
            <w:sz w:val="20"/>
            <w:szCs w:val="20"/>
          </w:rPr>
          <w:t>главой 32</w:t>
        </w:r>
      </w:hyperlink>
      <w:r w:rsidRPr="00654F7A">
        <w:rPr>
          <w:sz w:val="20"/>
          <w:szCs w:val="20"/>
        </w:rPr>
        <w:t xml:space="preserve"> Налогового кодекса Российской Федерации, Уставом муниципального образования «Новонукутское», Дума муниципального образования «Новонукутское»</w:t>
      </w:r>
    </w:p>
    <w:p w:rsidR="00654F7A" w:rsidRPr="00654F7A" w:rsidRDefault="00654F7A" w:rsidP="00654F7A">
      <w:pPr>
        <w:ind w:firstLine="708"/>
        <w:jc w:val="center"/>
        <w:rPr>
          <w:b/>
          <w:spacing w:val="1"/>
          <w:sz w:val="20"/>
          <w:szCs w:val="20"/>
        </w:rPr>
      </w:pPr>
      <w:r w:rsidRPr="00654F7A">
        <w:rPr>
          <w:b/>
          <w:spacing w:val="1"/>
          <w:sz w:val="20"/>
          <w:szCs w:val="20"/>
        </w:rPr>
        <w:t>РЕШИЛА:</w:t>
      </w:r>
    </w:p>
    <w:p w:rsidR="00654F7A" w:rsidRPr="00654F7A" w:rsidRDefault="00654F7A" w:rsidP="00654F7A">
      <w:pPr>
        <w:ind w:firstLine="709"/>
        <w:jc w:val="both"/>
        <w:rPr>
          <w:sz w:val="20"/>
          <w:szCs w:val="20"/>
        </w:rPr>
      </w:pPr>
      <w:bookmarkStart w:id="5" w:name="sub_1"/>
      <w:r w:rsidRPr="00654F7A">
        <w:rPr>
          <w:sz w:val="20"/>
          <w:szCs w:val="20"/>
        </w:rPr>
        <w:lastRenderedPageBreak/>
        <w:t>1. Установить и ввести в действие с 01 января 2020года на территории муниципального образования "Новонукутское" налог на имущество физических лиц, исчисляемый исходя из кадастровой стоимости объектов налогообложения</w:t>
      </w:r>
    </w:p>
    <w:p w:rsidR="00654F7A" w:rsidRPr="00654F7A" w:rsidRDefault="00654F7A" w:rsidP="00654F7A">
      <w:pPr>
        <w:ind w:firstLine="709"/>
        <w:jc w:val="both"/>
        <w:rPr>
          <w:sz w:val="20"/>
          <w:szCs w:val="20"/>
        </w:rPr>
      </w:pPr>
      <w:bookmarkStart w:id="6" w:name="sub_2"/>
      <w:bookmarkEnd w:id="5"/>
      <w:r w:rsidRPr="00654F7A">
        <w:rPr>
          <w:sz w:val="20"/>
          <w:szCs w:val="20"/>
        </w:rPr>
        <w:t>2. Установить налоговые ставки налога на имущество физических лиц в следующих размерах:</w:t>
      </w:r>
    </w:p>
    <w:p w:rsidR="00654F7A" w:rsidRPr="00654F7A" w:rsidRDefault="00654F7A" w:rsidP="00654F7A">
      <w:pPr>
        <w:ind w:firstLine="709"/>
        <w:jc w:val="both"/>
        <w:rPr>
          <w:sz w:val="20"/>
          <w:szCs w:val="20"/>
        </w:rPr>
      </w:pPr>
      <w:bookmarkStart w:id="7" w:name="sub_21"/>
      <w:bookmarkEnd w:id="6"/>
      <w:r w:rsidRPr="00654F7A">
        <w:rPr>
          <w:sz w:val="20"/>
          <w:szCs w:val="20"/>
        </w:rPr>
        <w:t xml:space="preserve">2.1) </w:t>
      </w:r>
      <w:r w:rsidRPr="00654F7A">
        <w:rPr>
          <w:b/>
          <w:sz w:val="20"/>
          <w:szCs w:val="20"/>
        </w:rPr>
        <w:t>0,1 процентов</w:t>
      </w:r>
      <w:r w:rsidRPr="00654F7A">
        <w:rPr>
          <w:sz w:val="20"/>
          <w:szCs w:val="20"/>
        </w:rPr>
        <w:t xml:space="preserve"> в отношении:</w:t>
      </w:r>
    </w:p>
    <w:bookmarkEnd w:id="7"/>
    <w:p w:rsidR="00654F7A" w:rsidRPr="00654F7A" w:rsidRDefault="00654F7A" w:rsidP="00654F7A">
      <w:pPr>
        <w:ind w:firstLine="709"/>
        <w:jc w:val="both"/>
        <w:rPr>
          <w:sz w:val="20"/>
          <w:szCs w:val="20"/>
        </w:rPr>
      </w:pPr>
      <w:r w:rsidRPr="00654F7A">
        <w:rPr>
          <w:sz w:val="20"/>
          <w:szCs w:val="20"/>
        </w:rPr>
        <w:t>- жилых домов, частей жилых домов, квартир, частей квартир, комнат;</w:t>
      </w:r>
    </w:p>
    <w:p w:rsidR="00654F7A" w:rsidRPr="00654F7A" w:rsidRDefault="00654F7A" w:rsidP="00654F7A">
      <w:pPr>
        <w:ind w:firstLine="709"/>
        <w:jc w:val="both"/>
        <w:rPr>
          <w:sz w:val="20"/>
          <w:szCs w:val="20"/>
        </w:rPr>
      </w:pPr>
      <w:r w:rsidRPr="00654F7A">
        <w:rPr>
          <w:sz w:val="20"/>
          <w:szCs w:val="20"/>
        </w:rPr>
        <w:t>- объектов незавершенного строительства в случае, если проектируемым назначением таких объектов является жилой дом;</w:t>
      </w:r>
    </w:p>
    <w:p w:rsidR="00654F7A" w:rsidRPr="00654F7A" w:rsidRDefault="00654F7A" w:rsidP="00654F7A">
      <w:pPr>
        <w:ind w:firstLine="709"/>
        <w:jc w:val="both"/>
        <w:rPr>
          <w:sz w:val="20"/>
          <w:szCs w:val="20"/>
        </w:rPr>
      </w:pPr>
      <w:r w:rsidRPr="00654F7A">
        <w:rPr>
          <w:sz w:val="20"/>
          <w:szCs w:val="20"/>
        </w:rPr>
        <w:t>- единых недвижимых комплексов, в состав которых входит хотя бы один жилой дом;</w:t>
      </w:r>
    </w:p>
    <w:p w:rsidR="00654F7A" w:rsidRPr="00654F7A" w:rsidRDefault="00654F7A" w:rsidP="00654F7A">
      <w:pPr>
        <w:ind w:firstLine="709"/>
        <w:jc w:val="both"/>
        <w:rPr>
          <w:sz w:val="20"/>
          <w:szCs w:val="20"/>
        </w:rPr>
      </w:pPr>
      <w:r w:rsidRPr="00654F7A">
        <w:rPr>
          <w:sz w:val="20"/>
          <w:szCs w:val="20"/>
        </w:rPr>
        <w:t xml:space="preserve">- гаражей и машино-мест, в том числе расположенных в объектах налогообложения, указанных в </w:t>
      </w:r>
      <w:hyperlink w:anchor="sub_22" w:history="1">
        <w:r w:rsidRPr="00654F7A">
          <w:rPr>
            <w:rStyle w:val="afff8"/>
            <w:color w:val="auto"/>
            <w:sz w:val="20"/>
            <w:szCs w:val="20"/>
          </w:rPr>
          <w:t>подпункте 2</w:t>
        </w:r>
      </w:hyperlink>
      <w:r w:rsidRPr="00654F7A">
        <w:rPr>
          <w:b/>
          <w:sz w:val="20"/>
          <w:szCs w:val="20"/>
        </w:rPr>
        <w:t xml:space="preserve"> </w:t>
      </w:r>
      <w:r w:rsidRPr="00654F7A">
        <w:rPr>
          <w:sz w:val="20"/>
          <w:szCs w:val="20"/>
        </w:rPr>
        <w:t>настоящего пункта;</w:t>
      </w:r>
    </w:p>
    <w:p w:rsidR="00654F7A" w:rsidRPr="00654F7A" w:rsidRDefault="00654F7A" w:rsidP="00654F7A">
      <w:pPr>
        <w:ind w:firstLine="709"/>
        <w:jc w:val="both"/>
        <w:rPr>
          <w:sz w:val="20"/>
          <w:szCs w:val="20"/>
        </w:rPr>
      </w:pPr>
      <w:r w:rsidRPr="00654F7A">
        <w:rPr>
          <w:sz w:val="20"/>
          <w:szCs w:val="20"/>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54F7A" w:rsidRPr="00654F7A" w:rsidRDefault="00654F7A" w:rsidP="00654F7A">
      <w:pPr>
        <w:ind w:firstLine="709"/>
        <w:jc w:val="both"/>
        <w:rPr>
          <w:sz w:val="20"/>
          <w:szCs w:val="20"/>
        </w:rPr>
      </w:pPr>
      <w:bookmarkStart w:id="8" w:name="sub_22"/>
      <w:r w:rsidRPr="00654F7A">
        <w:rPr>
          <w:sz w:val="20"/>
          <w:szCs w:val="20"/>
        </w:rPr>
        <w:t xml:space="preserve">2.2) </w:t>
      </w:r>
      <w:r w:rsidRPr="00654F7A">
        <w:rPr>
          <w:b/>
          <w:sz w:val="20"/>
          <w:szCs w:val="20"/>
        </w:rPr>
        <w:t>2 процентов</w:t>
      </w:r>
      <w:r w:rsidRPr="00654F7A">
        <w:rPr>
          <w:sz w:val="20"/>
          <w:szCs w:val="20"/>
        </w:rPr>
        <w:t xml:space="preserve"> в отношении:</w:t>
      </w:r>
    </w:p>
    <w:bookmarkEnd w:id="8"/>
    <w:p w:rsidR="00654F7A" w:rsidRPr="00654F7A" w:rsidRDefault="00654F7A" w:rsidP="00654F7A">
      <w:pPr>
        <w:ind w:firstLine="709"/>
        <w:jc w:val="both"/>
        <w:rPr>
          <w:sz w:val="20"/>
          <w:szCs w:val="20"/>
        </w:rPr>
      </w:pPr>
      <w:r w:rsidRPr="00654F7A">
        <w:rPr>
          <w:sz w:val="20"/>
          <w:szCs w:val="20"/>
        </w:rPr>
        <w:t xml:space="preserve">- объектов налогообложения, включенных в перечень, определяемый в соответствии с </w:t>
      </w:r>
      <w:hyperlink r:id="rId16" w:history="1">
        <w:r w:rsidRPr="00654F7A">
          <w:rPr>
            <w:rStyle w:val="afff8"/>
            <w:color w:val="auto"/>
            <w:sz w:val="20"/>
            <w:szCs w:val="20"/>
          </w:rPr>
          <w:t>пунктом 7 статьи 378.2</w:t>
        </w:r>
      </w:hyperlink>
      <w:r w:rsidRPr="00654F7A">
        <w:rPr>
          <w:sz w:val="20"/>
          <w:szCs w:val="20"/>
        </w:rPr>
        <w:t xml:space="preserve"> Налогового Кодекса Российской Федерации;</w:t>
      </w:r>
    </w:p>
    <w:p w:rsidR="00654F7A" w:rsidRPr="00654F7A" w:rsidRDefault="00654F7A" w:rsidP="00654F7A">
      <w:pPr>
        <w:ind w:firstLine="709"/>
        <w:jc w:val="both"/>
        <w:rPr>
          <w:sz w:val="20"/>
          <w:szCs w:val="20"/>
        </w:rPr>
      </w:pPr>
      <w:r w:rsidRPr="00654F7A">
        <w:rPr>
          <w:sz w:val="20"/>
          <w:szCs w:val="20"/>
        </w:rPr>
        <w:t xml:space="preserve">- объектов налогообложения, предусмотренных </w:t>
      </w:r>
      <w:hyperlink r:id="rId17" w:history="1">
        <w:r w:rsidRPr="00654F7A">
          <w:rPr>
            <w:rStyle w:val="afff8"/>
            <w:color w:val="auto"/>
            <w:sz w:val="20"/>
            <w:szCs w:val="20"/>
          </w:rPr>
          <w:t>абзацем вторым пункта 10 статьи 378.2</w:t>
        </w:r>
      </w:hyperlink>
      <w:r w:rsidRPr="00654F7A">
        <w:rPr>
          <w:b/>
          <w:sz w:val="20"/>
          <w:szCs w:val="20"/>
        </w:rPr>
        <w:t xml:space="preserve"> </w:t>
      </w:r>
      <w:r w:rsidRPr="00654F7A">
        <w:rPr>
          <w:sz w:val="20"/>
          <w:szCs w:val="20"/>
        </w:rPr>
        <w:t>Налогового Кодекса Российской Федерации;</w:t>
      </w:r>
    </w:p>
    <w:p w:rsidR="00654F7A" w:rsidRPr="00654F7A" w:rsidRDefault="00654F7A" w:rsidP="00654F7A">
      <w:pPr>
        <w:ind w:firstLine="709"/>
        <w:jc w:val="both"/>
        <w:rPr>
          <w:sz w:val="20"/>
          <w:szCs w:val="20"/>
        </w:rPr>
      </w:pPr>
      <w:r w:rsidRPr="00654F7A">
        <w:rPr>
          <w:sz w:val="20"/>
          <w:szCs w:val="20"/>
        </w:rPr>
        <w:t>- объектов налогообложения, кадастровая стоимость каждого из которых превышает 300 миллионов рублей.</w:t>
      </w:r>
    </w:p>
    <w:p w:rsidR="00654F7A" w:rsidRPr="00654F7A" w:rsidRDefault="00654F7A" w:rsidP="00654F7A">
      <w:pPr>
        <w:ind w:firstLine="709"/>
        <w:jc w:val="both"/>
        <w:rPr>
          <w:sz w:val="20"/>
          <w:szCs w:val="20"/>
        </w:rPr>
      </w:pPr>
      <w:bookmarkStart w:id="9" w:name="sub_23"/>
      <w:r w:rsidRPr="00654F7A">
        <w:rPr>
          <w:sz w:val="20"/>
          <w:szCs w:val="20"/>
        </w:rPr>
        <w:t xml:space="preserve">2.3) </w:t>
      </w:r>
      <w:r w:rsidRPr="00654F7A">
        <w:rPr>
          <w:b/>
          <w:sz w:val="20"/>
          <w:szCs w:val="20"/>
        </w:rPr>
        <w:t>0,5 процентов</w:t>
      </w:r>
      <w:r w:rsidRPr="00654F7A">
        <w:rPr>
          <w:sz w:val="20"/>
          <w:szCs w:val="20"/>
        </w:rPr>
        <w:t xml:space="preserve"> в отношении прочих объектов налогообложения.</w:t>
      </w:r>
    </w:p>
    <w:bookmarkEnd w:id="9"/>
    <w:p w:rsidR="00654F7A" w:rsidRPr="00654F7A" w:rsidRDefault="00654F7A" w:rsidP="00654F7A">
      <w:pPr>
        <w:ind w:firstLine="709"/>
        <w:jc w:val="both"/>
        <w:rPr>
          <w:sz w:val="20"/>
          <w:szCs w:val="20"/>
        </w:rPr>
      </w:pPr>
      <w:r w:rsidRPr="00654F7A">
        <w:rPr>
          <w:sz w:val="20"/>
          <w:szCs w:val="20"/>
        </w:rPr>
        <w:t xml:space="preserve">3. Порядок определения налоговой базы исходя из кадастровой стоимости объектов налогообложения осуществляется в соответствии со </w:t>
      </w:r>
      <w:hyperlink r:id="rId18" w:history="1">
        <w:r w:rsidRPr="00654F7A">
          <w:rPr>
            <w:rStyle w:val="afff8"/>
            <w:color w:val="auto"/>
            <w:sz w:val="20"/>
            <w:szCs w:val="20"/>
          </w:rPr>
          <w:t>статьей 403</w:t>
        </w:r>
      </w:hyperlink>
      <w:r w:rsidRPr="00654F7A">
        <w:rPr>
          <w:sz w:val="20"/>
          <w:szCs w:val="20"/>
        </w:rPr>
        <w:t xml:space="preserve"> Налогового кодекса Российской Федерации. </w:t>
      </w:r>
    </w:p>
    <w:p w:rsidR="00654F7A" w:rsidRPr="00654F7A" w:rsidRDefault="00654F7A" w:rsidP="00654F7A">
      <w:pPr>
        <w:ind w:firstLine="709"/>
        <w:jc w:val="both"/>
        <w:rPr>
          <w:sz w:val="20"/>
          <w:szCs w:val="20"/>
        </w:rPr>
      </w:pPr>
      <w:r w:rsidRPr="00654F7A">
        <w:rPr>
          <w:sz w:val="20"/>
          <w:szCs w:val="20"/>
        </w:rPr>
        <w:t xml:space="preserve">4. Настоящее решение вступает в силу не ранее чем по истечении одного месяца со дня его </w:t>
      </w:r>
      <w:hyperlink r:id="rId19" w:history="1">
        <w:r w:rsidRPr="00654F7A">
          <w:rPr>
            <w:rStyle w:val="afff8"/>
            <w:color w:val="auto"/>
            <w:sz w:val="20"/>
            <w:szCs w:val="20"/>
          </w:rPr>
          <w:t>официального опубликования</w:t>
        </w:r>
      </w:hyperlink>
      <w:r w:rsidRPr="00654F7A">
        <w:rPr>
          <w:sz w:val="20"/>
          <w:szCs w:val="20"/>
        </w:rPr>
        <w:t xml:space="preserve"> и не ранее 1-го числа очередного налогового периода.</w:t>
      </w:r>
    </w:p>
    <w:p w:rsidR="00654F7A" w:rsidRPr="00654F7A" w:rsidRDefault="00654F7A" w:rsidP="00654F7A">
      <w:pPr>
        <w:ind w:firstLine="709"/>
        <w:jc w:val="both"/>
        <w:rPr>
          <w:sz w:val="20"/>
          <w:szCs w:val="20"/>
        </w:rPr>
      </w:pPr>
      <w:bookmarkStart w:id="10" w:name="sub_5"/>
      <w:r w:rsidRPr="00654F7A">
        <w:rPr>
          <w:sz w:val="20"/>
          <w:szCs w:val="20"/>
        </w:rPr>
        <w:t>5. Признать утратившим силу:</w:t>
      </w:r>
    </w:p>
    <w:p w:rsidR="00654F7A" w:rsidRPr="00654F7A" w:rsidRDefault="00654F7A" w:rsidP="00654F7A">
      <w:pPr>
        <w:ind w:firstLine="709"/>
        <w:jc w:val="both"/>
        <w:rPr>
          <w:sz w:val="20"/>
          <w:szCs w:val="20"/>
        </w:rPr>
      </w:pPr>
      <w:r w:rsidRPr="00654F7A">
        <w:rPr>
          <w:sz w:val="20"/>
          <w:szCs w:val="20"/>
        </w:rPr>
        <w:t xml:space="preserve">- </w:t>
      </w:r>
      <w:hyperlink r:id="rId20" w:history="1">
        <w:r w:rsidRPr="00654F7A">
          <w:rPr>
            <w:rStyle w:val="afff8"/>
            <w:color w:val="auto"/>
            <w:sz w:val="20"/>
            <w:szCs w:val="20"/>
          </w:rPr>
          <w:t>решение</w:t>
        </w:r>
      </w:hyperlink>
      <w:r w:rsidRPr="00654F7A">
        <w:rPr>
          <w:b/>
          <w:sz w:val="20"/>
          <w:szCs w:val="20"/>
        </w:rPr>
        <w:t xml:space="preserve"> </w:t>
      </w:r>
      <w:r w:rsidRPr="00654F7A">
        <w:rPr>
          <w:sz w:val="20"/>
          <w:szCs w:val="20"/>
        </w:rPr>
        <w:t>Думы муниципального образования «Новонукутское» от 27.10.2016г. N29 «О налоге на имущество физических лиц»;</w:t>
      </w:r>
    </w:p>
    <w:p w:rsidR="00654F7A" w:rsidRPr="00654F7A" w:rsidRDefault="00654F7A" w:rsidP="00654F7A">
      <w:pPr>
        <w:ind w:firstLine="709"/>
        <w:jc w:val="both"/>
        <w:rPr>
          <w:sz w:val="20"/>
          <w:szCs w:val="20"/>
        </w:rPr>
      </w:pPr>
      <w:r w:rsidRPr="00654F7A">
        <w:rPr>
          <w:sz w:val="20"/>
          <w:szCs w:val="20"/>
        </w:rPr>
        <w:t xml:space="preserve">- </w:t>
      </w:r>
      <w:hyperlink r:id="rId21" w:history="1">
        <w:r w:rsidRPr="00654F7A">
          <w:rPr>
            <w:rStyle w:val="afff8"/>
            <w:color w:val="auto"/>
            <w:sz w:val="20"/>
            <w:szCs w:val="20"/>
          </w:rPr>
          <w:t>решение</w:t>
        </w:r>
      </w:hyperlink>
      <w:r w:rsidRPr="00654F7A">
        <w:rPr>
          <w:b/>
          <w:sz w:val="20"/>
          <w:szCs w:val="20"/>
        </w:rPr>
        <w:t xml:space="preserve"> </w:t>
      </w:r>
      <w:r w:rsidRPr="00654F7A">
        <w:rPr>
          <w:sz w:val="20"/>
          <w:szCs w:val="20"/>
        </w:rPr>
        <w:t>Думы муниципального образования «Новонукутское» от 26.06.2017г. N18 «О внесении изменений в решение Думы МО «Новонукутское» от 27.10.2016г. №29 «О налоге на имущество физических лиц».</w:t>
      </w:r>
    </w:p>
    <w:p w:rsidR="00654F7A" w:rsidRPr="00654F7A" w:rsidRDefault="00654F7A" w:rsidP="00654F7A">
      <w:pPr>
        <w:ind w:firstLine="709"/>
        <w:jc w:val="both"/>
        <w:rPr>
          <w:sz w:val="20"/>
          <w:szCs w:val="20"/>
        </w:rPr>
      </w:pPr>
      <w:bookmarkStart w:id="11" w:name="sub_6"/>
      <w:bookmarkEnd w:id="10"/>
      <w:r w:rsidRPr="00654F7A">
        <w:rPr>
          <w:sz w:val="20"/>
          <w:szCs w:val="20"/>
        </w:rPr>
        <w:t xml:space="preserve">6. Решение подлежит </w:t>
      </w:r>
      <w:hyperlink r:id="rId22" w:history="1">
        <w:r w:rsidRPr="00654F7A">
          <w:rPr>
            <w:rStyle w:val="afff8"/>
            <w:color w:val="auto"/>
            <w:sz w:val="20"/>
            <w:szCs w:val="20"/>
          </w:rPr>
          <w:t>официальному опубликованию</w:t>
        </w:r>
      </w:hyperlink>
      <w:r w:rsidRPr="00654F7A">
        <w:rPr>
          <w:sz w:val="20"/>
          <w:szCs w:val="20"/>
        </w:rPr>
        <w:t xml:space="preserve"> в печатном издании «Новонукутский вестник» и размещению на </w:t>
      </w:r>
      <w:hyperlink r:id="rId23" w:history="1">
        <w:r w:rsidRPr="00654F7A">
          <w:rPr>
            <w:rStyle w:val="afff8"/>
            <w:color w:val="auto"/>
            <w:sz w:val="20"/>
            <w:szCs w:val="20"/>
          </w:rPr>
          <w:t>официальном сайте</w:t>
        </w:r>
      </w:hyperlink>
      <w:r w:rsidRPr="00654F7A">
        <w:rPr>
          <w:sz w:val="20"/>
          <w:szCs w:val="20"/>
        </w:rPr>
        <w:t xml:space="preserve"> администрации муниципального образования «Новонукутское» в информационно-телекоммуникационной сети «Интернет», не позднее 01.12.2019года.</w:t>
      </w:r>
    </w:p>
    <w:p w:rsidR="00654F7A" w:rsidRPr="00654F7A" w:rsidRDefault="00654F7A" w:rsidP="00654F7A">
      <w:pPr>
        <w:jc w:val="both"/>
        <w:rPr>
          <w:sz w:val="20"/>
          <w:szCs w:val="20"/>
        </w:rPr>
      </w:pPr>
      <w:r w:rsidRPr="00654F7A">
        <w:rPr>
          <w:sz w:val="20"/>
          <w:szCs w:val="20"/>
        </w:rPr>
        <w:tab/>
        <w:t>7. В течение 5 дней с момента принятия направить настоящее решение в Межрайонную ИФНС России №18 по Иркутской области.</w:t>
      </w:r>
    </w:p>
    <w:p w:rsidR="00654F7A" w:rsidRPr="00654F7A" w:rsidRDefault="00654F7A" w:rsidP="00654F7A">
      <w:pPr>
        <w:jc w:val="both"/>
        <w:rPr>
          <w:sz w:val="20"/>
          <w:szCs w:val="20"/>
        </w:rPr>
      </w:pPr>
    </w:p>
    <w:p w:rsidR="00654F7A" w:rsidRPr="00654F7A" w:rsidRDefault="00654F7A" w:rsidP="00654F7A">
      <w:pPr>
        <w:jc w:val="both"/>
        <w:outlineLvl w:val="0"/>
        <w:rPr>
          <w:sz w:val="20"/>
          <w:szCs w:val="20"/>
        </w:rPr>
      </w:pPr>
      <w:r w:rsidRPr="00654F7A">
        <w:rPr>
          <w:sz w:val="20"/>
          <w:szCs w:val="20"/>
        </w:rPr>
        <w:t xml:space="preserve">Председатель Думы муниципального </w:t>
      </w:r>
    </w:p>
    <w:p w:rsidR="00654F7A" w:rsidRPr="00654F7A" w:rsidRDefault="00654F7A" w:rsidP="00654F7A">
      <w:pPr>
        <w:jc w:val="both"/>
        <w:outlineLvl w:val="0"/>
        <w:rPr>
          <w:sz w:val="20"/>
          <w:szCs w:val="20"/>
        </w:rPr>
      </w:pPr>
      <w:r w:rsidRPr="00654F7A">
        <w:rPr>
          <w:sz w:val="20"/>
          <w:szCs w:val="20"/>
        </w:rPr>
        <w:t>образования «Новонукутское»,</w:t>
      </w:r>
    </w:p>
    <w:p w:rsidR="00654F7A" w:rsidRPr="00654F7A" w:rsidRDefault="00654F7A" w:rsidP="00654F7A">
      <w:pPr>
        <w:jc w:val="both"/>
        <w:outlineLvl w:val="0"/>
        <w:rPr>
          <w:sz w:val="20"/>
          <w:szCs w:val="20"/>
        </w:rPr>
      </w:pPr>
      <w:r w:rsidRPr="00654F7A">
        <w:rPr>
          <w:sz w:val="20"/>
          <w:szCs w:val="20"/>
        </w:rPr>
        <w:t xml:space="preserve">глава муниципального </w:t>
      </w:r>
    </w:p>
    <w:p w:rsidR="00654F7A" w:rsidRPr="00654F7A" w:rsidRDefault="00654F7A" w:rsidP="00654F7A">
      <w:pPr>
        <w:jc w:val="both"/>
        <w:rPr>
          <w:sz w:val="20"/>
          <w:szCs w:val="20"/>
        </w:rPr>
      </w:pPr>
      <w:r w:rsidRPr="00654F7A">
        <w:rPr>
          <w:sz w:val="20"/>
          <w:szCs w:val="20"/>
        </w:rPr>
        <w:t>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r>
      <w:r w:rsidRPr="00654F7A">
        <w:rPr>
          <w:sz w:val="20"/>
          <w:szCs w:val="20"/>
        </w:rPr>
        <w:tab/>
      </w:r>
      <w:r w:rsidRPr="00654F7A">
        <w:rPr>
          <w:sz w:val="20"/>
          <w:szCs w:val="20"/>
        </w:rPr>
        <w:tab/>
        <w:t>Ю.В. Прудников</w:t>
      </w:r>
    </w:p>
    <w:bookmarkEnd w:id="11"/>
    <w:p w:rsidR="00654F7A" w:rsidRPr="00654F7A" w:rsidRDefault="00654F7A" w:rsidP="00654F7A">
      <w:pPr>
        <w:jc w:val="center"/>
        <w:rPr>
          <w:b/>
          <w:sz w:val="20"/>
          <w:szCs w:val="20"/>
        </w:rPr>
      </w:pPr>
      <w:r w:rsidRPr="00654F7A">
        <w:rPr>
          <w:b/>
          <w:sz w:val="20"/>
          <w:szCs w:val="20"/>
        </w:rPr>
        <w:t>РОССИЙСКАЯ ФЕДЕРАЦИЯ</w:t>
      </w:r>
    </w:p>
    <w:p w:rsidR="00654F7A" w:rsidRPr="00654F7A" w:rsidRDefault="00654F7A" w:rsidP="00654F7A">
      <w:pPr>
        <w:jc w:val="center"/>
        <w:rPr>
          <w:b/>
          <w:sz w:val="20"/>
          <w:szCs w:val="20"/>
        </w:rPr>
      </w:pPr>
      <w:r w:rsidRPr="00654F7A">
        <w:rPr>
          <w:b/>
          <w:sz w:val="20"/>
          <w:szCs w:val="20"/>
        </w:rPr>
        <w:t>ИРКУТСКАЯ ОБЛАСТЬ</w:t>
      </w:r>
    </w:p>
    <w:p w:rsidR="00654F7A" w:rsidRPr="00654F7A" w:rsidRDefault="00654F7A" w:rsidP="00654F7A">
      <w:pPr>
        <w:jc w:val="center"/>
        <w:rPr>
          <w:b/>
          <w:sz w:val="20"/>
          <w:szCs w:val="20"/>
        </w:rPr>
      </w:pPr>
      <w:r w:rsidRPr="00654F7A">
        <w:rPr>
          <w:b/>
          <w:sz w:val="20"/>
          <w:szCs w:val="20"/>
        </w:rPr>
        <w:t>Муниципальное образование «Новонукутское»</w:t>
      </w:r>
    </w:p>
    <w:p w:rsidR="00654F7A" w:rsidRPr="00654F7A" w:rsidRDefault="00654F7A" w:rsidP="00654F7A">
      <w:pPr>
        <w:jc w:val="center"/>
        <w:rPr>
          <w:b/>
          <w:sz w:val="20"/>
          <w:szCs w:val="20"/>
        </w:rPr>
      </w:pPr>
      <w:r w:rsidRPr="00654F7A">
        <w:rPr>
          <w:b/>
          <w:sz w:val="20"/>
          <w:szCs w:val="20"/>
        </w:rPr>
        <w:t>Дума муниципального образования «Новонукутское»</w:t>
      </w:r>
    </w:p>
    <w:p w:rsidR="00654F7A" w:rsidRPr="00654F7A" w:rsidRDefault="00654F7A" w:rsidP="00654F7A">
      <w:pPr>
        <w:jc w:val="center"/>
        <w:rPr>
          <w:b/>
          <w:sz w:val="20"/>
          <w:szCs w:val="20"/>
        </w:rPr>
      </w:pPr>
      <w:r w:rsidRPr="00654F7A">
        <w:rPr>
          <w:b/>
          <w:sz w:val="20"/>
          <w:szCs w:val="20"/>
        </w:rPr>
        <w:t>Четвертого созыва</w:t>
      </w:r>
    </w:p>
    <w:p w:rsidR="00654F7A" w:rsidRPr="00654F7A" w:rsidRDefault="00654F7A" w:rsidP="00654F7A">
      <w:pPr>
        <w:jc w:val="center"/>
        <w:rPr>
          <w:b/>
          <w:sz w:val="20"/>
          <w:szCs w:val="20"/>
        </w:rPr>
      </w:pPr>
      <w:r w:rsidRPr="00654F7A">
        <w:rPr>
          <w:b/>
          <w:sz w:val="20"/>
          <w:szCs w:val="20"/>
        </w:rPr>
        <w:t>РЕШЕНИЕ</w:t>
      </w:r>
    </w:p>
    <w:p w:rsidR="00654F7A" w:rsidRPr="00654F7A" w:rsidRDefault="00654F7A" w:rsidP="00654F7A">
      <w:pPr>
        <w:jc w:val="center"/>
        <w:rPr>
          <w:b/>
          <w:sz w:val="20"/>
          <w:szCs w:val="20"/>
        </w:rPr>
      </w:pPr>
    </w:p>
    <w:p w:rsidR="00654F7A" w:rsidRPr="00654F7A" w:rsidRDefault="00654F7A" w:rsidP="00654F7A">
      <w:pPr>
        <w:jc w:val="center"/>
        <w:rPr>
          <w:sz w:val="20"/>
          <w:szCs w:val="20"/>
        </w:rPr>
      </w:pPr>
      <w:r w:rsidRPr="00654F7A">
        <w:rPr>
          <w:sz w:val="20"/>
          <w:szCs w:val="20"/>
        </w:rPr>
        <w:t xml:space="preserve"> «29» ноября 2019 г.                                       №33                                   п. Новонукутский</w:t>
      </w:r>
    </w:p>
    <w:p w:rsidR="00654F7A" w:rsidRPr="00654F7A" w:rsidRDefault="00654F7A" w:rsidP="00654F7A">
      <w:pPr>
        <w:ind w:firstLine="360"/>
        <w:rPr>
          <w:sz w:val="20"/>
          <w:szCs w:val="20"/>
        </w:rPr>
      </w:pPr>
    </w:p>
    <w:p w:rsidR="00654F7A" w:rsidRPr="00654F7A" w:rsidRDefault="00654F7A" w:rsidP="00654F7A">
      <w:pPr>
        <w:jc w:val="center"/>
        <w:rPr>
          <w:b/>
          <w:sz w:val="20"/>
          <w:szCs w:val="20"/>
        </w:rPr>
      </w:pPr>
      <w:r w:rsidRPr="00654F7A">
        <w:rPr>
          <w:b/>
          <w:sz w:val="20"/>
          <w:szCs w:val="20"/>
        </w:rPr>
        <w:t>Об установлении и введении в действие на территории муниципального образования «Новонукутское» земельного налога</w:t>
      </w:r>
    </w:p>
    <w:p w:rsidR="00654F7A" w:rsidRPr="00654F7A" w:rsidRDefault="00654F7A" w:rsidP="00654F7A">
      <w:pPr>
        <w:widowControl w:val="0"/>
        <w:autoSpaceDE w:val="0"/>
        <w:autoSpaceDN w:val="0"/>
        <w:adjustRightInd w:val="0"/>
        <w:ind w:firstLine="540"/>
        <w:jc w:val="both"/>
        <w:rPr>
          <w:sz w:val="20"/>
          <w:szCs w:val="20"/>
        </w:rPr>
      </w:pPr>
      <w:r w:rsidRPr="00654F7A">
        <w:rPr>
          <w:sz w:val="20"/>
          <w:szCs w:val="20"/>
        </w:rPr>
        <w:t xml:space="preserve">Руководствуясь </w:t>
      </w:r>
      <w:hyperlink r:id="rId24" w:history="1">
        <w:r w:rsidRPr="00654F7A">
          <w:rPr>
            <w:rStyle w:val="afff8"/>
            <w:color w:val="auto"/>
            <w:sz w:val="20"/>
            <w:szCs w:val="20"/>
          </w:rPr>
          <w:t>статьей 14</w:t>
        </w:r>
      </w:hyperlink>
      <w:r w:rsidRPr="00654F7A">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25" w:history="1">
        <w:r w:rsidRPr="00654F7A">
          <w:rPr>
            <w:rStyle w:val="afff8"/>
            <w:color w:val="auto"/>
            <w:sz w:val="20"/>
            <w:szCs w:val="20"/>
          </w:rPr>
          <w:t>главой</w:t>
        </w:r>
      </w:hyperlink>
      <w:r w:rsidRPr="00654F7A">
        <w:rPr>
          <w:sz w:val="20"/>
          <w:szCs w:val="20"/>
        </w:rPr>
        <w:t xml:space="preserve"> 31 Налогового кодекса Российской Федерации, Уставом муниципального образования «Новонукутское», Дума муниципального образования «Новонукутское»</w:t>
      </w:r>
    </w:p>
    <w:p w:rsidR="00654F7A" w:rsidRPr="00654F7A" w:rsidRDefault="00654F7A" w:rsidP="00654F7A">
      <w:pPr>
        <w:ind w:firstLine="708"/>
        <w:jc w:val="center"/>
        <w:rPr>
          <w:b/>
          <w:spacing w:val="1"/>
          <w:sz w:val="20"/>
          <w:szCs w:val="20"/>
        </w:rPr>
      </w:pPr>
      <w:r w:rsidRPr="00654F7A">
        <w:rPr>
          <w:b/>
          <w:spacing w:val="1"/>
          <w:sz w:val="20"/>
          <w:szCs w:val="20"/>
        </w:rPr>
        <w:t>РЕШИЛА:</w:t>
      </w:r>
    </w:p>
    <w:p w:rsidR="00654F7A" w:rsidRPr="00654F7A" w:rsidRDefault="00654F7A" w:rsidP="00654F7A">
      <w:pPr>
        <w:ind w:firstLine="709"/>
        <w:jc w:val="both"/>
        <w:rPr>
          <w:sz w:val="20"/>
          <w:szCs w:val="20"/>
        </w:rPr>
      </w:pPr>
      <w:r w:rsidRPr="00654F7A">
        <w:rPr>
          <w:sz w:val="20"/>
          <w:szCs w:val="20"/>
        </w:rPr>
        <w:t xml:space="preserve">1. Установить и ввести в действие с 01 января 2020 года земельный налог на территории муниципального образования "Новонукутское".  </w:t>
      </w:r>
    </w:p>
    <w:p w:rsidR="00654F7A" w:rsidRPr="00654F7A" w:rsidRDefault="00654F7A" w:rsidP="00654F7A">
      <w:pPr>
        <w:ind w:firstLine="709"/>
        <w:jc w:val="both"/>
        <w:rPr>
          <w:sz w:val="20"/>
          <w:szCs w:val="20"/>
        </w:rPr>
      </w:pPr>
      <w:r w:rsidRPr="00654F7A">
        <w:rPr>
          <w:sz w:val="20"/>
          <w:szCs w:val="20"/>
        </w:rPr>
        <w:t>2. Установить налоговые ставки земельного налога в следующих размерах:</w:t>
      </w:r>
    </w:p>
    <w:p w:rsidR="00654F7A" w:rsidRPr="00654F7A" w:rsidRDefault="00654F7A" w:rsidP="00654F7A">
      <w:pPr>
        <w:ind w:firstLine="709"/>
        <w:jc w:val="both"/>
        <w:rPr>
          <w:sz w:val="20"/>
          <w:szCs w:val="20"/>
        </w:rPr>
      </w:pPr>
      <w:r w:rsidRPr="00654F7A">
        <w:rPr>
          <w:sz w:val="20"/>
          <w:szCs w:val="20"/>
        </w:rPr>
        <w:t>2.1)  0,3 процента в отношении земельных участков:</w:t>
      </w:r>
    </w:p>
    <w:p w:rsidR="00654F7A" w:rsidRPr="00654F7A" w:rsidRDefault="00654F7A" w:rsidP="00654F7A">
      <w:pPr>
        <w:ind w:firstLine="709"/>
        <w:jc w:val="both"/>
        <w:rPr>
          <w:sz w:val="20"/>
          <w:szCs w:val="20"/>
        </w:rPr>
      </w:pPr>
      <w:r w:rsidRPr="00654F7A">
        <w:rPr>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54F7A" w:rsidRPr="00654F7A" w:rsidRDefault="00654F7A" w:rsidP="00654F7A">
      <w:pPr>
        <w:ind w:firstLine="709"/>
        <w:jc w:val="both"/>
        <w:rPr>
          <w:sz w:val="20"/>
          <w:szCs w:val="20"/>
        </w:rPr>
      </w:pPr>
      <w:r w:rsidRPr="00654F7A">
        <w:rPr>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54F7A" w:rsidRPr="00654F7A" w:rsidRDefault="00654F7A" w:rsidP="00654F7A">
      <w:pPr>
        <w:ind w:firstLine="709"/>
        <w:jc w:val="both"/>
        <w:rPr>
          <w:sz w:val="20"/>
          <w:szCs w:val="20"/>
        </w:rPr>
      </w:pPr>
      <w:r w:rsidRPr="00654F7A">
        <w:rPr>
          <w:sz w:val="20"/>
          <w:szCs w:val="20"/>
        </w:rPr>
        <w:lastRenderedPageBreak/>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26" w:anchor="/document/71732780/entry/306" w:history="1">
        <w:r w:rsidRPr="00654F7A">
          <w:rPr>
            <w:sz w:val="20"/>
            <w:szCs w:val="20"/>
          </w:rPr>
          <w:t>Федеральным законом</w:t>
        </w:r>
      </w:hyperlink>
      <w:r w:rsidRPr="00654F7A">
        <w:rPr>
          <w:sz w:val="20"/>
          <w:szCs w:val="20"/>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54F7A" w:rsidRPr="00654F7A" w:rsidRDefault="00654F7A" w:rsidP="00654F7A">
      <w:pPr>
        <w:ind w:firstLine="709"/>
        <w:jc w:val="both"/>
        <w:rPr>
          <w:sz w:val="20"/>
          <w:szCs w:val="20"/>
        </w:rPr>
      </w:pPr>
      <w:r w:rsidRPr="00654F7A">
        <w:rPr>
          <w:sz w:val="20"/>
          <w:szCs w:val="20"/>
        </w:rPr>
        <w:t>ограниченных в обороте в соответствии с </w:t>
      </w:r>
      <w:hyperlink r:id="rId27" w:anchor="/document/12124624/entry/2704" w:history="1">
        <w:r w:rsidRPr="00654F7A">
          <w:rPr>
            <w:sz w:val="20"/>
            <w:szCs w:val="20"/>
          </w:rPr>
          <w:t>законодательством</w:t>
        </w:r>
      </w:hyperlink>
      <w:r w:rsidRPr="00654F7A">
        <w:rPr>
          <w:sz w:val="20"/>
          <w:szCs w:val="20"/>
        </w:rPr>
        <w:t> Российской Федерации, предоставленных для обеспечения обороны, безопасности и таможенных нужд;</w:t>
      </w:r>
    </w:p>
    <w:p w:rsidR="00654F7A" w:rsidRPr="00654F7A" w:rsidRDefault="00654F7A" w:rsidP="00654F7A">
      <w:pPr>
        <w:ind w:firstLine="709"/>
        <w:jc w:val="both"/>
        <w:rPr>
          <w:sz w:val="20"/>
          <w:szCs w:val="20"/>
        </w:rPr>
      </w:pPr>
      <w:r w:rsidRPr="00654F7A">
        <w:rPr>
          <w:sz w:val="20"/>
          <w:szCs w:val="20"/>
        </w:rPr>
        <w:t>2.2) 1,5 процента в отношении прочих земельных участков.</w:t>
      </w:r>
    </w:p>
    <w:p w:rsidR="00654F7A" w:rsidRPr="00654F7A" w:rsidRDefault="00654F7A" w:rsidP="00654F7A">
      <w:pPr>
        <w:ind w:firstLine="708"/>
        <w:jc w:val="both"/>
        <w:rPr>
          <w:sz w:val="20"/>
          <w:szCs w:val="20"/>
        </w:rPr>
      </w:pPr>
      <w:r w:rsidRPr="00654F7A">
        <w:rPr>
          <w:sz w:val="20"/>
          <w:szCs w:val="20"/>
        </w:rPr>
        <w:t>3. Установить для налогоплательщиков - организаций отчетные периоды, которыми признаются первый квартал, второй и третий квартал календарного года;</w:t>
      </w:r>
    </w:p>
    <w:p w:rsidR="00654F7A" w:rsidRPr="00654F7A" w:rsidRDefault="00654F7A" w:rsidP="00654F7A">
      <w:pPr>
        <w:ind w:firstLine="708"/>
        <w:jc w:val="both"/>
        <w:rPr>
          <w:sz w:val="20"/>
          <w:szCs w:val="20"/>
        </w:rPr>
      </w:pPr>
      <w:r w:rsidRPr="00654F7A">
        <w:rPr>
          <w:sz w:val="20"/>
          <w:szCs w:val="20"/>
        </w:rPr>
        <w:t>4. Налогоплательщики - организации уплачивают авансовые платежи по земельному налогу не позднее последнего числа месяца, следующего за истекшим отчетным периодом.</w:t>
      </w:r>
    </w:p>
    <w:p w:rsidR="00654F7A" w:rsidRPr="00654F7A" w:rsidRDefault="00654F7A" w:rsidP="00654F7A">
      <w:pPr>
        <w:ind w:firstLine="709"/>
        <w:jc w:val="both"/>
        <w:rPr>
          <w:sz w:val="20"/>
          <w:szCs w:val="20"/>
        </w:rPr>
      </w:pPr>
      <w:r w:rsidRPr="00654F7A">
        <w:rPr>
          <w:sz w:val="20"/>
          <w:szCs w:val="20"/>
        </w:rPr>
        <w:t>5.</w:t>
      </w:r>
      <w:r w:rsidRPr="00654F7A">
        <w:rPr>
          <w:b/>
          <w:sz w:val="20"/>
          <w:szCs w:val="20"/>
        </w:rPr>
        <w:t xml:space="preserve"> </w:t>
      </w:r>
      <w:r w:rsidRPr="00654F7A">
        <w:rPr>
          <w:sz w:val="20"/>
          <w:szCs w:val="20"/>
        </w:rPr>
        <w:t>Дополнительно к льготам, установленным ст.395 Налогового кодекса Российской Федерации, освободить от налогообложения следующую категорию налогоплательщиков:</w:t>
      </w:r>
    </w:p>
    <w:p w:rsidR="00654F7A" w:rsidRPr="00654F7A" w:rsidRDefault="00654F7A" w:rsidP="00654F7A">
      <w:pPr>
        <w:ind w:firstLine="709"/>
        <w:jc w:val="both"/>
        <w:rPr>
          <w:sz w:val="20"/>
          <w:szCs w:val="20"/>
        </w:rPr>
      </w:pPr>
      <w:r w:rsidRPr="00654F7A">
        <w:rPr>
          <w:sz w:val="20"/>
          <w:szCs w:val="20"/>
        </w:rPr>
        <w:t>5.1. органы местного самоуправления муниципального образования «Новонукутское» в отношении земельных участков, используемых ими для непосредственного выполнения возложенных на них полномочий;</w:t>
      </w:r>
    </w:p>
    <w:p w:rsidR="00654F7A" w:rsidRPr="00654F7A" w:rsidRDefault="00654F7A" w:rsidP="00654F7A">
      <w:pPr>
        <w:ind w:firstLine="709"/>
        <w:jc w:val="both"/>
        <w:rPr>
          <w:sz w:val="20"/>
          <w:szCs w:val="20"/>
        </w:rPr>
      </w:pPr>
      <w:r w:rsidRPr="00654F7A">
        <w:rPr>
          <w:sz w:val="20"/>
          <w:szCs w:val="20"/>
        </w:rPr>
        <w:t>5.2. бюджетные, автономные, казенные учреждения, финансовое обеспечение деятельности которых, в том числе по выполнению муниципального задания, осуществляются за счет средств бюджета муниципального образования «Новонукутское» на основании бюджетной сметы или в виде субсидии на возмещение нормативных затрат, связанных с оказанием ими соответствии с муниципальным заданием муниципальных услуг;</w:t>
      </w:r>
    </w:p>
    <w:p w:rsidR="00654F7A" w:rsidRPr="00654F7A" w:rsidRDefault="00654F7A" w:rsidP="00654F7A">
      <w:pPr>
        <w:widowControl w:val="0"/>
        <w:autoSpaceDE w:val="0"/>
        <w:autoSpaceDN w:val="0"/>
        <w:adjustRightInd w:val="0"/>
        <w:ind w:firstLine="709"/>
        <w:jc w:val="both"/>
        <w:rPr>
          <w:sz w:val="20"/>
          <w:szCs w:val="20"/>
        </w:rPr>
      </w:pPr>
      <w:r w:rsidRPr="00654F7A">
        <w:rPr>
          <w:sz w:val="20"/>
          <w:szCs w:val="20"/>
        </w:rPr>
        <w:t>5.3. предприятия всех форм собственности, предоставляющие услуги по теплоснабжению, водоснабжению и водоотведению на территории поселения.</w:t>
      </w:r>
    </w:p>
    <w:p w:rsidR="00654F7A" w:rsidRPr="00654F7A" w:rsidRDefault="00654F7A" w:rsidP="00654F7A">
      <w:pPr>
        <w:ind w:firstLine="709"/>
        <w:jc w:val="both"/>
        <w:rPr>
          <w:sz w:val="20"/>
          <w:szCs w:val="20"/>
        </w:rPr>
      </w:pPr>
      <w:r w:rsidRPr="00654F7A">
        <w:rPr>
          <w:sz w:val="20"/>
          <w:szCs w:val="20"/>
        </w:rPr>
        <w:t xml:space="preserve">6. Настоящее решение вступает в силу не ранее чем по истечении одного месяца со дня его </w:t>
      </w:r>
      <w:hyperlink r:id="rId28" w:history="1">
        <w:r w:rsidRPr="00654F7A">
          <w:rPr>
            <w:rStyle w:val="afff8"/>
            <w:color w:val="auto"/>
            <w:sz w:val="20"/>
            <w:szCs w:val="20"/>
          </w:rPr>
          <w:t>официального опубликования</w:t>
        </w:r>
      </w:hyperlink>
      <w:r w:rsidRPr="00654F7A">
        <w:rPr>
          <w:sz w:val="20"/>
          <w:szCs w:val="20"/>
        </w:rPr>
        <w:t xml:space="preserve"> и не ранее 1-го числа очередного налогового периода.</w:t>
      </w:r>
    </w:p>
    <w:p w:rsidR="00654F7A" w:rsidRPr="00654F7A" w:rsidRDefault="00654F7A" w:rsidP="00654F7A">
      <w:pPr>
        <w:ind w:left="708"/>
        <w:jc w:val="both"/>
        <w:rPr>
          <w:sz w:val="20"/>
          <w:szCs w:val="20"/>
        </w:rPr>
      </w:pPr>
      <w:r w:rsidRPr="00654F7A">
        <w:rPr>
          <w:sz w:val="20"/>
          <w:szCs w:val="20"/>
        </w:rPr>
        <w:t xml:space="preserve">7. С момента вступления в силу настоящего решения считать утратившими силу: </w:t>
      </w:r>
    </w:p>
    <w:p w:rsidR="00654F7A" w:rsidRPr="00654F7A" w:rsidRDefault="00654F7A" w:rsidP="00654F7A">
      <w:pPr>
        <w:ind w:firstLine="709"/>
        <w:jc w:val="both"/>
        <w:rPr>
          <w:sz w:val="20"/>
          <w:szCs w:val="20"/>
        </w:rPr>
      </w:pPr>
      <w:r w:rsidRPr="00654F7A">
        <w:rPr>
          <w:sz w:val="20"/>
          <w:szCs w:val="20"/>
        </w:rPr>
        <w:t xml:space="preserve">- </w:t>
      </w:r>
      <w:hyperlink r:id="rId29" w:history="1">
        <w:r w:rsidRPr="00654F7A">
          <w:rPr>
            <w:rStyle w:val="afff8"/>
            <w:color w:val="auto"/>
            <w:sz w:val="20"/>
            <w:szCs w:val="20"/>
          </w:rPr>
          <w:t>решение</w:t>
        </w:r>
      </w:hyperlink>
      <w:r w:rsidRPr="00654F7A">
        <w:rPr>
          <w:b/>
          <w:sz w:val="20"/>
          <w:szCs w:val="20"/>
        </w:rPr>
        <w:t xml:space="preserve"> </w:t>
      </w:r>
      <w:r w:rsidRPr="00654F7A">
        <w:rPr>
          <w:sz w:val="20"/>
          <w:szCs w:val="20"/>
        </w:rPr>
        <w:t>Думы муниципального образования «Новонукутское» от 27.10.2016г. N28 «О земельном налоге»;</w:t>
      </w:r>
    </w:p>
    <w:p w:rsidR="00654F7A" w:rsidRPr="00654F7A" w:rsidRDefault="00654F7A" w:rsidP="00654F7A">
      <w:pPr>
        <w:ind w:firstLine="709"/>
        <w:jc w:val="both"/>
        <w:rPr>
          <w:sz w:val="20"/>
          <w:szCs w:val="20"/>
        </w:rPr>
      </w:pPr>
      <w:r w:rsidRPr="00654F7A">
        <w:rPr>
          <w:sz w:val="20"/>
          <w:szCs w:val="20"/>
        </w:rPr>
        <w:t xml:space="preserve">- </w:t>
      </w:r>
      <w:hyperlink r:id="rId30" w:history="1">
        <w:r w:rsidRPr="00654F7A">
          <w:rPr>
            <w:rStyle w:val="afff8"/>
            <w:color w:val="auto"/>
            <w:sz w:val="20"/>
            <w:szCs w:val="20"/>
          </w:rPr>
          <w:t>решение</w:t>
        </w:r>
      </w:hyperlink>
      <w:r w:rsidRPr="00654F7A">
        <w:rPr>
          <w:b/>
          <w:sz w:val="20"/>
          <w:szCs w:val="20"/>
        </w:rPr>
        <w:t xml:space="preserve"> </w:t>
      </w:r>
      <w:r w:rsidRPr="00654F7A">
        <w:rPr>
          <w:sz w:val="20"/>
          <w:szCs w:val="20"/>
        </w:rPr>
        <w:t>Думы муниципального образования «Новонукутское» от 13.09.2017г. N30 «О внесении изменений в решение Думы МО «Новонукутское» от 27.10.2016г. №28 «О земельном налоге».</w:t>
      </w:r>
    </w:p>
    <w:p w:rsidR="00654F7A" w:rsidRPr="00654F7A" w:rsidRDefault="00654F7A" w:rsidP="00654F7A">
      <w:pPr>
        <w:ind w:firstLine="709"/>
        <w:jc w:val="both"/>
        <w:rPr>
          <w:sz w:val="20"/>
          <w:szCs w:val="20"/>
        </w:rPr>
      </w:pPr>
      <w:r w:rsidRPr="00654F7A">
        <w:rPr>
          <w:sz w:val="20"/>
          <w:szCs w:val="20"/>
        </w:rPr>
        <w:t xml:space="preserve">8. Решение подлежит </w:t>
      </w:r>
      <w:hyperlink r:id="rId31" w:history="1">
        <w:r w:rsidRPr="00654F7A">
          <w:rPr>
            <w:rStyle w:val="afff8"/>
            <w:color w:val="auto"/>
            <w:sz w:val="20"/>
            <w:szCs w:val="20"/>
          </w:rPr>
          <w:t>официальному опубликованию</w:t>
        </w:r>
      </w:hyperlink>
      <w:r w:rsidRPr="00654F7A">
        <w:rPr>
          <w:sz w:val="20"/>
          <w:szCs w:val="20"/>
        </w:rPr>
        <w:t xml:space="preserve"> в печатном издании «Новонукутский вестник» и размещению на </w:t>
      </w:r>
      <w:hyperlink r:id="rId32" w:history="1">
        <w:r w:rsidRPr="00654F7A">
          <w:rPr>
            <w:rStyle w:val="afff8"/>
            <w:color w:val="auto"/>
            <w:sz w:val="20"/>
            <w:szCs w:val="20"/>
          </w:rPr>
          <w:t>официальном сайте</w:t>
        </w:r>
      </w:hyperlink>
      <w:r w:rsidRPr="00654F7A">
        <w:rPr>
          <w:sz w:val="20"/>
          <w:szCs w:val="20"/>
        </w:rPr>
        <w:t xml:space="preserve"> администрации муниципального образования «Новонукутское» в информационно-телекоммуникационной сети «Интернет», не позднее 01.12.2019года.</w:t>
      </w:r>
    </w:p>
    <w:p w:rsidR="00654F7A" w:rsidRPr="00654F7A" w:rsidRDefault="00654F7A" w:rsidP="00654F7A">
      <w:pPr>
        <w:jc w:val="both"/>
        <w:rPr>
          <w:sz w:val="20"/>
          <w:szCs w:val="20"/>
        </w:rPr>
      </w:pPr>
      <w:r w:rsidRPr="00654F7A">
        <w:rPr>
          <w:sz w:val="20"/>
          <w:szCs w:val="20"/>
        </w:rPr>
        <w:tab/>
        <w:t>9. В течение 5 дней с момента принятия направить настоящее решение в Межрайонную ИФНС России №18 по Иркутской области.</w:t>
      </w:r>
    </w:p>
    <w:p w:rsidR="00654F7A" w:rsidRPr="00654F7A" w:rsidRDefault="00654F7A" w:rsidP="00654F7A">
      <w:pPr>
        <w:jc w:val="both"/>
        <w:rPr>
          <w:sz w:val="20"/>
          <w:szCs w:val="20"/>
        </w:rPr>
      </w:pPr>
    </w:p>
    <w:p w:rsidR="00654F7A" w:rsidRPr="00654F7A" w:rsidRDefault="00654F7A" w:rsidP="00654F7A">
      <w:pPr>
        <w:jc w:val="both"/>
        <w:outlineLvl w:val="0"/>
        <w:rPr>
          <w:sz w:val="20"/>
          <w:szCs w:val="20"/>
        </w:rPr>
      </w:pPr>
      <w:r w:rsidRPr="00654F7A">
        <w:rPr>
          <w:sz w:val="20"/>
          <w:szCs w:val="20"/>
        </w:rPr>
        <w:t xml:space="preserve">Председатель Думы муниципального </w:t>
      </w:r>
    </w:p>
    <w:p w:rsidR="00654F7A" w:rsidRPr="00654F7A" w:rsidRDefault="00654F7A" w:rsidP="00654F7A">
      <w:pPr>
        <w:jc w:val="both"/>
        <w:outlineLvl w:val="0"/>
        <w:rPr>
          <w:sz w:val="20"/>
          <w:szCs w:val="20"/>
        </w:rPr>
      </w:pPr>
      <w:r w:rsidRPr="00654F7A">
        <w:rPr>
          <w:sz w:val="20"/>
          <w:szCs w:val="20"/>
        </w:rPr>
        <w:t>образования «Новонукутское»,</w:t>
      </w:r>
    </w:p>
    <w:p w:rsidR="00654F7A" w:rsidRPr="00654F7A" w:rsidRDefault="00654F7A" w:rsidP="00654F7A">
      <w:pPr>
        <w:jc w:val="both"/>
        <w:outlineLvl w:val="0"/>
        <w:rPr>
          <w:sz w:val="20"/>
          <w:szCs w:val="20"/>
        </w:rPr>
      </w:pPr>
      <w:r w:rsidRPr="00654F7A">
        <w:rPr>
          <w:sz w:val="20"/>
          <w:szCs w:val="20"/>
        </w:rPr>
        <w:t xml:space="preserve">глава муниципального </w:t>
      </w:r>
    </w:p>
    <w:p w:rsidR="00654F7A" w:rsidRPr="00654F7A" w:rsidRDefault="00654F7A" w:rsidP="00654F7A">
      <w:pPr>
        <w:jc w:val="both"/>
        <w:rPr>
          <w:sz w:val="20"/>
          <w:szCs w:val="20"/>
        </w:rPr>
      </w:pPr>
      <w:r w:rsidRPr="00654F7A">
        <w:rPr>
          <w:sz w:val="20"/>
          <w:szCs w:val="20"/>
        </w:rPr>
        <w:t>образования «Новонукутское»</w:t>
      </w:r>
      <w:r w:rsidRPr="00654F7A">
        <w:rPr>
          <w:sz w:val="20"/>
          <w:szCs w:val="20"/>
        </w:rPr>
        <w:tab/>
      </w:r>
      <w:r w:rsidRPr="00654F7A">
        <w:rPr>
          <w:sz w:val="20"/>
          <w:szCs w:val="20"/>
        </w:rPr>
        <w:tab/>
      </w:r>
      <w:r w:rsidRPr="00654F7A">
        <w:rPr>
          <w:sz w:val="20"/>
          <w:szCs w:val="20"/>
        </w:rPr>
        <w:tab/>
      </w:r>
      <w:r w:rsidRPr="00654F7A">
        <w:rPr>
          <w:sz w:val="20"/>
          <w:szCs w:val="20"/>
        </w:rPr>
        <w:tab/>
      </w:r>
      <w:r w:rsidRPr="00654F7A">
        <w:rPr>
          <w:sz w:val="20"/>
          <w:szCs w:val="20"/>
        </w:rPr>
        <w:tab/>
      </w:r>
      <w:r w:rsidRPr="00654F7A">
        <w:rPr>
          <w:sz w:val="20"/>
          <w:szCs w:val="20"/>
        </w:rPr>
        <w:tab/>
        <w:t>Ю.В. Прудников</w:t>
      </w:r>
    </w:p>
    <w:p w:rsidR="00654F7A" w:rsidRPr="00654F7A" w:rsidRDefault="00654F7A" w:rsidP="00654F7A">
      <w:pPr>
        <w:ind w:firstLine="709"/>
        <w:jc w:val="both"/>
        <w:rPr>
          <w:sz w:val="20"/>
          <w:szCs w:val="20"/>
        </w:rPr>
      </w:pPr>
    </w:p>
    <w:p w:rsidR="00654F7A" w:rsidRPr="00654F7A" w:rsidRDefault="00654F7A" w:rsidP="00654F7A">
      <w:pPr>
        <w:widowControl w:val="0"/>
        <w:autoSpaceDE w:val="0"/>
        <w:autoSpaceDN w:val="0"/>
        <w:adjustRightInd w:val="0"/>
        <w:ind w:firstLine="709"/>
        <w:jc w:val="both"/>
        <w:rPr>
          <w:sz w:val="20"/>
          <w:szCs w:val="20"/>
        </w:rPr>
      </w:pPr>
    </w:p>
    <w:p w:rsidR="00654F7A" w:rsidRPr="00654F7A" w:rsidRDefault="00654F7A" w:rsidP="00654F7A">
      <w:pPr>
        <w:widowControl w:val="0"/>
        <w:autoSpaceDE w:val="0"/>
        <w:autoSpaceDN w:val="0"/>
        <w:adjustRightInd w:val="0"/>
        <w:ind w:firstLine="709"/>
        <w:jc w:val="both"/>
        <w:rPr>
          <w:sz w:val="20"/>
          <w:szCs w:val="20"/>
        </w:rPr>
      </w:pPr>
    </w:p>
    <w:p w:rsidR="002A1483" w:rsidRPr="00654F7A" w:rsidRDefault="002A1483" w:rsidP="002A1483">
      <w:pPr>
        <w:jc w:val="both"/>
        <w:rPr>
          <w:sz w:val="22"/>
          <w:szCs w:val="22"/>
        </w:rPr>
      </w:pPr>
    </w:p>
    <w:p w:rsidR="002A1483" w:rsidRPr="00654F7A" w:rsidRDefault="00BC7A37" w:rsidP="002A1483">
      <w:pPr>
        <w:ind w:right="-284"/>
        <w:rPr>
          <w:sz w:val="18"/>
          <w:szCs w:val="18"/>
        </w:rPr>
      </w:pPr>
      <w:r w:rsidRPr="00654F7A">
        <w:rPr>
          <w:noProof/>
          <w:sz w:val="18"/>
          <w:szCs w:val="18"/>
        </w:rPr>
        <w:pict>
          <v:rect id="_x0000_s1029" style="position:absolute;margin-left:-31.65pt;margin-top:.7pt;width:600.2pt;height:130.8pt;z-index:-251659264" fillcolor="#eaeaea">
            <v:fill opacity="62259f"/>
          </v:rect>
        </w:pict>
      </w:r>
      <w:r w:rsidRPr="00654F7A">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654F7A" w:rsidRDefault="002A1483" w:rsidP="002A1483">
      <w:pPr>
        <w:rPr>
          <w:sz w:val="18"/>
          <w:szCs w:val="18"/>
        </w:rPr>
      </w:pPr>
      <w:r w:rsidRPr="00654F7A">
        <w:rPr>
          <w:sz w:val="18"/>
          <w:szCs w:val="18"/>
        </w:rPr>
        <w:t xml:space="preserve"> </w:t>
      </w:r>
    </w:p>
    <w:p w:rsidR="002A1483" w:rsidRPr="00654F7A" w:rsidRDefault="00BC7A37" w:rsidP="002A1483">
      <w:pPr>
        <w:rPr>
          <w:sz w:val="18"/>
          <w:szCs w:val="18"/>
        </w:rPr>
      </w:pPr>
      <w:r w:rsidRPr="00654F7A">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sidRPr="00654F7A">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BC7A37" w:rsidP="002A1483">
      <w:pPr>
        <w:rPr>
          <w:sz w:val="18"/>
          <w:szCs w:val="18"/>
        </w:rPr>
      </w:pPr>
      <w:r w:rsidRPr="00654F7A">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2A1483" w:rsidP="002A1483">
      <w:pPr>
        <w:rPr>
          <w:sz w:val="18"/>
          <w:szCs w:val="18"/>
        </w:rPr>
      </w:pPr>
    </w:p>
    <w:p w:rsidR="002A1483" w:rsidRPr="00654F7A" w:rsidRDefault="002A1483" w:rsidP="002A1483">
      <w:pPr>
        <w:rPr>
          <w:sz w:val="22"/>
          <w:szCs w:val="22"/>
        </w:rPr>
      </w:pPr>
    </w:p>
    <w:p w:rsidR="002A1483" w:rsidRPr="00654F7A" w:rsidRDefault="002A1483" w:rsidP="002A1483">
      <w:pPr>
        <w:rPr>
          <w:sz w:val="22"/>
          <w:szCs w:val="22"/>
        </w:rPr>
      </w:pPr>
      <w:r w:rsidRPr="00654F7A">
        <w:rPr>
          <w:sz w:val="22"/>
          <w:szCs w:val="22"/>
        </w:rPr>
        <w:t>Отпечатана в муниципальном образовании «Новонукутское», п.Новонукутский ул. Майская, 29           Тираж 10 экз.</w:t>
      </w:r>
    </w:p>
    <w:p w:rsidR="00C17154" w:rsidRPr="00654F7A" w:rsidRDefault="00C17154"/>
    <w:sectPr w:rsidR="00C17154" w:rsidRPr="00654F7A" w:rsidSect="00654F7A">
      <w:headerReference w:type="even" r:id="rId3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0F" w:rsidRDefault="000D060F" w:rsidP="009835DE">
      <w:r>
        <w:separator/>
      </w:r>
    </w:p>
  </w:endnote>
  <w:endnote w:type="continuationSeparator" w:id="1">
    <w:p w:rsidR="000D060F" w:rsidRDefault="000D060F"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0F" w:rsidRDefault="000D060F" w:rsidP="009835DE">
      <w:r>
        <w:separator/>
      </w:r>
    </w:p>
  </w:footnote>
  <w:footnote w:type="continuationSeparator" w:id="1">
    <w:p w:rsidR="000D060F" w:rsidRDefault="000D060F"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BC7A37"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43159A1"/>
    <w:multiLevelType w:val="multilevel"/>
    <w:tmpl w:val="7D967924"/>
    <w:lvl w:ilvl="0">
      <w:start w:val="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6024B47"/>
    <w:multiLevelType w:val="multilevel"/>
    <w:tmpl w:val="9C166D9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2">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7">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43AE1"/>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20">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2">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7">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8">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9">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1">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1"/>
  </w:num>
  <w:num w:numId="4">
    <w:abstractNumId w:val="38"/>
  </w:num>
  <w:num w:numId="5">
    <w:abstractNumId w:val="37"/>
  </w:num>
  <w:num w:numId="6">
    <w:abstractNumId w:val="10"/>
  </w:num>
  <w:num w:numId="7">
    <w:abstractNumId w:val="19"/>
  </w:num>
  <w:num w:numId="8">
    <w:abstractNumId w:val="15"/>
  </w:num>
  <w:num w:numId="9">
    <w:abstractNumId w:val="26"/>
  </w:num>
  <w:num w:numId="10">
    <w:abstractNumId w:val="35"/>
  </w:num>
  <w:num w:numId="11">
    <w:abstractNumId w:val="43"/>
  </w:num>
  <w:num w:numId="12">
    <w:abstractNumId w:val="2"/>
  </w:num>
  <w:num w:numId="13">
    <w:abstractNumId w:val="14"/>
  </w:num>
  <w:num w:numId="14">
    <w:abstractNumId w:val="30"/>
  </w:num>
  <w:num w:numId="15">
    <w:abstractNumId w:val="21"/>
  </w:num>
  <w:num w:numId="16">
    <w:abstractNumId w:val="12"/>
  </w:num>
  <w:num w:numId="17">
    <w:abstractNumId w:val="8"/>
  </w:num>
  <w:num w:numId="18">
    <w:abstractNumId w:val="29"/>
  </w:num>
  <w:num w:numId="19">
    <w:abstractNumId w:val="6"/>
  </w:num>
  <w:num w:numId="20">
    <w:abstractNumId w:val="32"/>
  </w:num>
  <w:num w:numId="21">
    <w:abstractNumId w:val="28"/>
  </w:num>
  <w:num w:numId="22">
    <w:abstractNumId w:val="25"/>
  </w:num>
  <w:num w:numId="23">
    <w:abstractNumId w:val="22"/>
  </w:num>
  <w:num w:numId="24">
    <w:abstractNumId w:val="46"/>
  </w:num>
  <w:num w:numId="25">
    <w:abstractNumId w:val="4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num>
  <w:num w:numId="29">
    <w:abstractNumId w:val="9"/>
  </w:num>
  <w:num w:numId="30">
    <w:abstractNumId w:val="27"/>
  </w:num>
  <w:num w:numId="31">
    <w:abstractNumId w:val="45"/>
  </w:num>
  <w:num w:numId="32">
    <w:abstractNumId w:val="42"/>
  </w:num>
  <w:num w:numId="33">
    <w:abstractNumId w:val="44"/>
  </w:num>
  <w:num w:numId="34">
    <w:abstractNumId w:val="20"/>
  </w:num>
  <w:num w:numId="35">
    <w:abstractNumId w:val="13"/>
  </w:num>
  <w:num w:numId="36">
    <w:abstractNumId w:val="33"/>
  </w:num>
  <w:num w:numId="37">
    <w:abstractNumId w:val="36"/>
  </w:num>
  <w:num w:numId="38">
    <w:abstractNumId w:val="4"/>
  </w:num>
  <w:num w:numId="39">
    <w:abstractNumId w:val="24"/>
  </w:num>
  <w:num w:numId="40">
    <w:abstractNumId w:val="16"/>
  </w:num>
  <w:num w:numId="41">
    <w:abstractNumId w:val="17"/>
  </w:num>
  <w:num w:numId="42">
    <w:abstractNumId w:val="34"/>
  </w:num>
  <w:num w:numId="43">
    <w:abstractNumId w:val="0"/>
  </w:num>
  <w:num w:numId="44">
    <w:abstractNumId w:val="1"/>
  </w:num>
  <w:num w:numId="45">
    <w:abstractNumId w:val="39"/>
  </w:num>
  <w:num w:numId="46">
    <w:abstractNumId w:val="11"/>
  </w:num>
  <w:num w:numId="47">
    <w:abstractNumId w:val="1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0D060F"/>
    <w:rsid w:val="00100321"/>
    <w:rsid w:val="001017BE"/>
    <w:rsid w:val="00104803"/>
    <w:rsid w:val="0018461B"/>
    <w:rsid w:val="002A0351"/>
    <w:rsid w:val="002A1483"/>
    <w:rsid w:val="00315CF6"/>
    <w:rsid w:val="00345270"/>
    <w:rsid w:val="00475EDB"/>
    <w:rsid w:val="0060625D"/>
    <w:rsid w:val="006244D8"/>
    <w:rsid w:val="00654F7A"/>
    <w:rsid w:val="006707D0"/>
    <w:rsid w:val="00687215"/>
    <w:rsid w:val="006A01E4"/>
    <w:rsid w:val="006B696A"/>
    <w:rsid w:val="006C5272"/>
    <w:rsid w:val="006F213A"/>
    <w:rsid w:val="007B2BEA"/>
    <w:rsid w:val="008E471B"/>
    <w:rsid w:val="008F0C24"/>
    <w:rsid w:val="009233E0"/>
    <w:rsid w:val="009835DE"/>
    <w:rsid w:val="009B68AF"/>
    <w:rsid w:val="00A30799"/>
    <w:rsid w:val="00B25CF7"/>
    <w:rsid w:val="00BC7A37"/>
    <w:rsid w:val="00BE34CA"/>
    <w:rsid w:val="00C17154"/>
    <w:rsid w:val="00C277A5"/>
    <w:rsid w:val="00D8671A"/>
    <w:rsid w:val="00E505BD"/>
    <w:rsid w:val="00F018FF"/>
    <w:rsid w:val="00F223A0"/>
    <w:rsid w:val="00F3217B"/>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19">
    <w:name w:val="Заголовок №1_"/>
    <w:basedOn w:val="a0"/>
    <w:rsid w:val="00654F7A"/>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654F7A"/>
    <w:rPr>
      <w:u w:val="single"/>
    </w:rPr>
  </w:style>
  <w:style w:type="character" w:customStyle="1" w:styleId="afffa">
    <w:name w:val="Основной текст + Полужирный"/>
    <w:basedOn w:val="afff3"/>
    <w:rsid w:val="00654F7A"/>
    <w:rPr>
      <w:rFonts w:ascii="Times New Roman" w:eastAsia="Times New Roman" w:hAnsi="Times New Roman" w:cs="Times New Roman"/>
      <w:b/>
      <w:bCs/>
      <w:i w:val="0"/>
      <w:iCs w:val="0"/>
      <w:smallCaps w:val="0"/>
      <w:strike w:val="0"/>
      <w:spacing w:val="0"/>
      <w:sz w:val="19"/>
      <w:szCs w:val="19"/>
    </w:rPr>
  </w:style>
  <w:style w:type="character" w:customStyle="1" w:styleId="afffb">
    <w:name w:val="Подпись к картинке_"/>
    <w:basedOn w:val="a0"/>
    <w:link w:val="afffc"/>
    <w:rsid w:val="00654F7A"/>
    <w:rPr>
      <w:rFonts w:ascii="Times New Roman" w:eastAsia="Times New Roman" w:hAnsi="Times New Roman" w:cs="Times New Roman"/>
      <w:sz w:val="23"/>
      <w:szCs w:val="23"/>
      <w:shd w:val="clear" w:color="auto" w:fill="FFFFFF"/>
    </w:rPr>
  </w:style>
  <w:style w:type="paragraph" w:customStyle="1" w:styleId="afffc">
    <w:name w:val="Подпись к картинке"/>
    <w:basedOn w:val="a"/>
    <w:link w:val="afffb"/>
    <w:rsid w:val="00654F7A"/>
    <w:pPr>
      <w:shd w:val="clear" w:color="auto" w:fill="FFFFFF"/>
      <w:spacing w:line="0" w:lineRule="atLeast"/>
    </w:pPr>
    <w:rPr>
      <w:sz w:val="23"/>
      <w:szCs w:val="23"/>
      <w:lang w:eastAsia="en-US"/>
    </w:rPr>
  </w:style>
  <w:style w:type="paragraph" w:customStyle="1" w:styleId="afffd">
    <w:name w:val="Заголовок статьи"/>
    <w:basedOn w:val="a"/>
    <w:next w:val="a"/>
    <w:uiPriority w:val="99"/>
    <w:rsid w:val="00654F7A"/>
    <w:pPr>
      <w:widowControl w:val="0"/>
      <w:autoSpaceDE w:val="0"/>
      <w:autoSpaceDN w:val="0"/>
      <w:adjustRightInd w:val="0"/>
      <w:ind w:left="1612" w:hanging="892"/>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hyperlink" Target="garantF1://43952917.0" TargetMode="External"/><Relationship Id="rId18" Type="http://schemas.openxmlformats.org/officeDocument/2006/relationships/hyperlink" Target="http://internet.garant.ru/document/redirect/10900200/40300"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document/redirect/44096874/0" TargetMode="External"/><Relationship Id="rId34" Type="http://schemas.openxmlformats.org/officeDocument/2006/relationships/fontTable" Target="fontTable.xml"/><Relationship Id="rId7" Type="http://schemas.openxmlformats.org/officeDocument/2006/relationships/hyperlink" Target="http://&#1085;&#1086;&#1074;&#1086;&#1085;&#1091;&#1082;&#1091;&#1090;&#1089;&#1082;&#1086;&#1077;.&#1088;&#1092;/" TargetMode="External"/><Relationship Id="rId12" Type="http://schemas.openxmlformats.org/officeDocument/2006/relationships/image" Target="media/image1.jpeg"/><Relationship Id="rId17" Type="http://schemas.openxmlformats.org/officeDocument/2006/relationships/hyperlink" Target="http://internet.garant.ru/document/redirect/10900200/3782102" TargetMode="External"/><Relationship Id="rId25" Type="http://schemas.openxmlformats.org/officeDocument/2006/relationships/hyperlink" Target="http://internet.garant.ru/document/redirect/10900200/3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0900200/37827" TargetMode="External"/><Relationship Id="rId20" Type="http://schemas.openxmlformats.org/officeDocument/2006/relationships/hyperlink" Target="http://internet.garant.ru/document/redirect/44096874/0" TargetMode="External"/><Relationship Id="rId29" Type="http://schemas.openxmlformats.org/officeDocument/2006/relationships/hyperlink" Target="http://internet.garant.ru/document/redirect/4409687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24" Type="http://schemas.openxmlformats.org/officeDocument/2006/relationships/hyperlink" Target="http://internet.garant.ru/document/redirect/186367/14" TargetMode="External"/><Relationship Id="rId32" Type="http://schemas.openxmlformats.org/officeDocument/2006/relationships/hyperlink" Target="http://internet.garant.ru/document/redirect/21500000/94315" TargetMode="External"/><Relationship Id="rId5" Type="http://schemas.openxmlformats.org/officeDocument/2006/relationships/footnotes" Target="footnotes.xml"/><Relationship Id="rId15" Type="http://schemas.openxmlformats.org/officeDocument/2006/relationships/hyperlink" Target="http://internet.garant.ru/document/redirect/10900200/32" TargetMode="External"/><Relationship Id="rId23" Type="http://schemas.openxmlformats.org/officeDocument/2006/relationships/hyperlink" Target="http://internet.garant.ru/document/redirect/21500000/94315" TargetMode="External"/><Relationship Id="rId28" Type="http://schemas.openxmlformats.org/officeDocument/2006/relationships/hyperlink" Target="http://internet.garant.ru/document/redirect/72900091/0" TargetMode="External"/><Relationship Id="rId10" Type="http://schemas.openxmlformats.org/officeDocument/2006/relationships/hyperlink" Target="http://&#1085;&#1086;&#1074;&#1086;&#1085;&#1091;&#1082;&#1091;&#1090;&#1089;&#1082;&#1086;&#1077;.&#1088;&#1092;/" TargetMode="External"/><Relationship Id="rId19" Type="http://schemas.openxmlformats.org/officeDocument/2006/relationships/hyperlink" Target="http://internet.garant.ru/document/redirect/72900091/0" TargetMode="External"/><Relationship Id="rId31" Type="http://schemas.openxmlformats.org/officeDocument/2006/relationships/hyperlink" Target="http://internet.garant.ru/document/redirect/72900091/0" TargetMode="Externa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hyperlink" Target="http://internet.garant.ru/document/redirect/186367/14" TargetMode="External"/><Relationship Id="rId22" Type="http://schemas.openxmlformats.org/officeDocument/2006/relationships/hyperlink" Target="http://internet.garant.ru/document/redirect/72900091/0" TargetMode="External"/><Relationship Id="rId27" Type="http://schemas.openxmlformats.org/officeDocument/2006/relationships/hyperlink" Target="http://internet.garant.ru/" TargetMode="External"/><Relationship Id="rId30" Type="http://schemas.openxmlformats.org/officeDocument/2006/relationships/hyperlink" Target="http://internet.garant.ru/document/redirect/4409687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5594</Words>
  <Characters>31890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6</cp:revision>
  <cp:lastPrinted>2020-01-24T09:46:00Z</cp:lastPrinted>
  <dcterms:created xsi:type="dcterms:W3CDTF">2020-01-24T09:32:00Z</dcterms:created>
  <dcterms:modified xsi:type="dcterms:W3CDTF">2020-01-24T09:46:00Z</dcterms:modified>
</cp:coreProperties>
</file>