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4E3606" w:rsidRDefault="002A1483" w:rsidP="004E3606">
      <w:pPr>
        <w:jc w:val="center"/>
        <w:outlineLvl w:val="0"/>
        <w:rPr>
          <w:b/>
          <w:sz w:val="22"/>
          <w:szCs w:val="22"/>
        </w:rPr>
      </w:pPr>
    </w:p>
    <w:p w:rsidR="002A1483" w:rsidRPr="004E3606" w:rsidRDefault="002A1483" w:rsidP="004E3606">
      <w:pPr>
        <w:jc w:val="center"/>
        <w:outlineLvl w:val="0"/>
        <w:rPr>
          <w:b/>
          <w:sz w:val="22"/>
          <w:szCs w:val="22"/>
        </w:rPr>
      </w:pPr>
    </w:p>
    <w:p w:rsidR="002A1483" w:rsidRPr="004E3606" w:rsidRDefault="002A1483" w:rsidP="004E3606">
      <w:pPr>
        <w:jc w:val="center"/>
        <w:outlineLvl w:val="0"/>
        <w:rPr>
          <w:b/>
          <w:sz w:val="22"/>
          <w:szCs w:val="22"/>
        </w:rPr>
      </w:pPr>
    </w:p>
    <w:p w:rsidR="002A1483" w:rsidRPr="004E3606" w:rsidRDefault="00076B95" w:rsidP="004E3606">
      <w:pPr>
        <w:tabs>
          <w:tab w:val="left" w:pos="870"/>
          <w:tab w:val="center" w:pos="5033"/>
        </w:tabs>
        <w:rPr>
          <w:i/>
          <w:sz w:val="132"/>
          <w:szCs w:val="132"/>
        </w:rPr>
      </w:pPr>
      <w:r w:rsidRPr="004E3606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AB0D1D" w:rsidRPr="0091045A" w:rsidRDefault="00AB0D1D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AB0D1D" w:rsidRPr="0091045A" w:rsidRDefault="00AB0D1D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AB0D1D" w:rsidRDefault="00AB0D1D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AB0D1D" w:rsidRDefault="00AB0D1D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AB0D1D" w:rsidRDefault="004E3606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№9</w:t>
                  </w:r>
                </w:p>
                <w:p w:rsidR="00AB0D1D" w:rsidRDefault="004E3606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30 августа</w:t>
                  </w:r>
                  <w:r w:rsidR="00AB0D1D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2019 г.</w:t>
                  </w:r>
                </w:p>
                <w:p w:rsidR="00AB0D1D" w:rsidRDefault="00AB0D1D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AB0D1D" w:rsidRDefault="00AB0D1D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AB0D1D" w:rsidRPr="0091045A" w:rsidRDefault="00AB0D1D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AB0D1D" w:rsidRPr="00A232DA" w:rsidRDefault="00AB0D1D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4E3606" w:rsidRDefault="002A1483" w:rsidP="004E3606">
      <w:pPr>
        <w:jc w:val="center"/>
        <w:rPr>
          <w:sz w:val="15"/>
          <w:szCs w:val="15"/>
        </w:rPr>
      </w:pPr>
    </w:p>
    <w:p w:rsidR="002A1483" w:rsidRPr="004E3606" w:rsidRDefault="00076B95" w:rsidP="004E3606">
      <w:pPr>
        <w:jc w:val="center"/>
        <w:rPr>
          <w:sz w:val="40"/>
          <w:szCs w:val="40"/>
        </w:rPr>
      </w:pPr>
      <w:r w:rsidRPr="004E3606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AB0D1D" w:rsidRPr="00A232DA" w:rsidRDefault="00AB0D1D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AB0D1D" w:rsidRPr="00A232DA" w:rsidRDefault="00AB0D1D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4E3606" w:rsidRDefault="002A1483" w:rsidP="004E3606">
      <w:pPr>
        <w:jc w:val="center"/>
        <w:rPr>
          <w:sz w:val="40"/>
          <w:szCs w:val="40"/>
        </w:rPr>
      </w:pPr>
    </w:p>
    <w:p w:rsidR="002A1483" w:rsidRPr="004E3606" w:rsidRDefault="002A1483" w:rsidP="004E3606">
      <w:pPr>
        <w:rPr>
          <w:sz w:val="22"/>
          <w:szCs w:val="22"/>
        </w:rPr>
      </w:pPr>
    </w:p>
    <w:p w:rsidR="002A1483" w:rsidRPr="004E3606" w:rsidRDefault="002A1483" w:rsidP="004E3606">
      <w:pPr>
        <w:rPr>
          <w:sz w:val="22"/>
          <w:szCs w:val="22"/>
        </w:rPr>
      </w:pPr>
    </w:p>
    <w:p w:rsidR="002A1483" w:rsidRPr="004E3606" w:rsidRDefault="002A1483" w:rsidP="004E3606">
      <w:pPr>
        <w:rPr>
          <w:sz w:val="22"/>
          <w:szCs w:val="22"/>
        </w:rPr>
      </w:pPr>
    </w:p>
    <w:p w:rsidR="002A1483" w:rsidRPr="004E3606" w:rsidRDefault="002A1483" w:rsidP="004E3606">
      <w:pPr>
        <w:rPr>
          <w:sz w:val="22"/>
          <w:szCs w:val="22"/>
        </w:rPr>
      </w:pPr>
    </w:p>
    <w:p w:rsidR="002A1483" w:rsidRPr="004E3606" w:rsidRDefault="002A1483" w:rsidP="004E3606">
      <w:pPr>
        <w:rPr>
          <w:sz w:val="22"/>
          <w:szCs w:val="22"/>
        </w:rPr>
      </w:pPr>
    </w:p>
    <w:p w:rsidR="002A1483" w:rsidRPr="004E3606" w:rsidRDefault="002A1483" w:rsidP="004E3606">
      <w:pPr>
        <w:jc w:val="center"/>
        <w:outlineLvl w:val="0"/>
        <w:rPr>
          <w:b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076B95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4E3606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AB0D1D" w:rsidRPr="00A232DA" w:rsidRDefault="00AB0D1D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AB0D1D" w:rsidRDefault="00AB0D1D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AB0D1D" w:rsidRDefault="00AB0D1D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AB0D1D" w:rsidRDefault="00AB0D1D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AB0D1D" w:rsidRDefault="00AB0D1D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AB0D1D" w:rsidRDefault="00AB0D1D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AB0D1D" w:rsidRPr="0091045A" w:rsidRDefault="00AB0D1D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4E3606" w:rsidRDefault="002A1483" w:rsidP="004E3606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4E3606" w:rsidRPr="004E3606" w:rsidRDefault="004E3606" w:rsidP="004E3606">
      <w:pPr>
        <w:keepNext/>
        <w:outlineLvl w:val="2"/>
        <w:rPr>
          <w:b/>
          <w:spacing w:val="30"/>
        </w:rPr>
      </w:pPr>
    </w:p>
    <w:p w:rsidR="004E3606" w:rsidRPr="004E3606" w:rsidRDefault="004E3606" w:rsidP="004E360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4E3606">
        <w:rPr>
          <w:b/>
          <w:spacing w:val="30"/>
          <w:sz w:val="20"/>
          <w:szCs w:val="20"/>
        </w:rPr>
        <w:t>РОССИЙСКАЯ ФЕДЕРАЦИЯ</w:t>
      </w:r>
    </w:p>
    <w:p w:rsidR="004E3606" w:rsidRPr="004E3606" w:rsidRDefault="004E3606" w:rsidP="004E360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4E3606">
        <w:rPr>
          <w:b/>
          <w:spacing w:val="30"/>
          <w:sz w:val="20"/>
          <w:szCs w:val="20"/>
        </w:rPr>
        <w:t>ИРКУТСКАЯ ОБЛАСТЬ</w:t>
      </w:r>
    </w:p>
    <w:p w:rsidR="004E3606" w:rsidRPr="004E3606" w:rsidRDefault="004E3606" w:rsidP="004E360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4E3606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4E3606" w:rsidRPr="004E3606" w:rsidRDefault="004E3606" w:rsidP="004E3606">
      <w:pPr>
        <w:jc w:val="center"/>
        <w:rPr>
          <w:sz w:val="20"/>
          <w:szCs w:val="20"/>
        </w:rPr>
      </w:pPr>
    </w:p>
    <w:p w:rsidR="004E3606" w:rsidRPr="004E3606" w:rsidRDefault="004E3606" w:rsidP="004E3606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4E3606">
        <w:rPr>
          <w:b/>
          <w:spacing w:val="38"/>
          <w:sz w:val="20"/>
          <w:szCs w:val="20"/>
        </w:rPr>
        <w:t xml:space="preserve">ПОСТАНОВЛЕНИЕ </w:t>
      </w:r>
    </w:p>
    <w:p w:rsidR="004E3606" w:rsidRPr="004E3606" w:rsidRDefault="004E3606" w:rsidP="004E3606">
      <w:pPr>
        <w:jc w:val="center"/>
        <w:rPr>
          <w:sz w:val="20"/>
          <w:szCs w:val="20"/>
        </w:rPr>
      </w:pPr>
      <w:r w:rsidRPr="004E3606">
        <w:rPr>
          <w:sz w:val="20"/>
          <w:szCs w:val="20"/>
        </w:rPr>
        <w:t xml:space="preserve">21 августа 2019 года  </w:t>
      </w:r>
      <w:r w:rsidRPr="004E3606">
        <w:rPr>
          <w:sz w:val="20"/>
          <w:szCs w:val="20"/>
        </w:rPr>
        <w:tab/>
        <w:t xml:space="preserve"> </w:t>
      </w:r>
      <w:r w:rsidRPr="004E3606">
        <w:rPr>
          <w:sz w:val="20"/>
          <w:szCs w:val="20"/>
        </w:rPr>
        <w:tab/>
      </w:r>
      <w:r w:rsidRPr="004E3606">
        <w:rPr>
          <w:sz w:val="20"/>
          <w:szCs w:val="20"/>
        </w:rPr>
        <w:tab/>
        <w:t>№156</w:t>
      </w:r>
      <w:r w:rsidRPr="004E3606">
        <w:rPr>
          <w:sz w:val="20"/>
          <w:szCs w:val="20"/>
        </w:rPr>
        <w:tab/>
        <w:t xml:space="preserve">  </w:t>
      </w:r>
      <w:r w:rsidRPr="004E3606">
        <w:rPr>
          <w:sz w:val="20"/>
          <w:szCs w:val="20"/>
        </w:rPr>
        <w:tab/>
      </w:r>
      <w:r w:rsidRPr="004E3606">
        <w:rPr>
          <w:sz w:val="20"/>
          <w:szCs w:val="20"/>
        </w:rPr>
        <w:tab/>
      </w:r>
      <w:r w:rsidRPr="004E3606">
        <w:rPr>
          <w:sz w:val="20"/>
          <w:szCs w:val="20"/>
        </w:rPr>
        <w:tab/>
        <w:t xml:space="preserve"> п. Новонукутский</w:t>
      </w:r>
    </w:p>
    <w:p w:rsidR="004E3606" w:rsidRPr="004E3606" w:rsidRDefault="004E3606" w:rsidP="004E3606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О внесении изменений в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«Новонукутское»</w:t>
      </w:r>
    </w:p>
    <w:p w:rsidR="004E3606" w:rsidRPr="004E3606" w:rsidRDefault="004E3606" w:rsidP="004E360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E3606" w:rsidRPr="004E3606" w:rsidRDefault="004E3606" w:rsidP="004E3606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E3606">
        <w:rPr>
          <w:sz w:val="20"/>
          <w:szCs w:val="20"/>
        </w:rPr>
        <w:t xml:space="preserve">Руководствуясь </w:t>
      </w:r>
      <w:hyperlink r:id="rId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4E3606">
          <w:rPr>
            <w:sz w:val="20"/>
            <w:szCs w:val="20"/>
          </w:rPr>
          <w:t>статьями 14, 36</w:t>
        </w:r>
      </w:hyperlink>
      <w:r w:rsidRPr="004E3606">
        <w:rPr>
          <w:sz w:val="20"/>
          <w:szCs w:val="20"/>
        </w:rPr>
        <w:t>, 37 Федерального закона от </w:t>
      </w:r>
      <w:r w:rsidRPr="004E3606">
        <w:rPr>
          <w:sz w:val="20"/>
          <w:szCs w:val="20"/>
        </w:rPr>
        <w:br/>
        <w:t xml:space="preserve">6 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4E3606">
          <w:rPr>
            <w:sz w:val="20"/>
            <w:szCs w:val="20"/>
          </w:rPr>
          <w:t>статьей 26</w:t>
        </w:r>
      </w:hyperlink>
      <w:r w:rsidRPr="004E3606">
        <w:rPr>
          <w:sz w:val="20"/>
          <w:szCs w:val="20"/>
        </w:rPr>
        <w:t xml:space="preserve"> Федерального закона от 2 апреля 2014 года № 44-ФЗ 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 порядка в Иркутской области», решением Думы муниципального образования «Новонукутское» от 20.07.2018г. №25 «Об утверждении Положения о мерах социальной защиты народных дружинников и членов семей в связи с участием народных дружинников в мероприятиях по охране общественного порядка на территории муниципального образования «Новонукутское», </w:t>
      </w:r>
      <w:r w:rsidRPr="004E3606">
        <w:rPr>
          <w:bCs/>
          <w:sz w:val="20"/>
          <w:szCs w:val="20"/>
        </w:rPr>
        <w:t xml:space="preserve">Уставом муниципального образования «Новонукутское» </w:t>
      </w: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ПОСТАНОВЛЯЮ:</w:t>
      </w:r>
    </w:p>
    <w:p w:rsidR="004E3606" w:rsidRPr="004E3606" w:rsidRDefault="004E3606" w:rsidP="004E3606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0" w:name="sub_3"/>
      <w:r w:rsidRPr="004E3606">
        <w:rPr>
          <w:rFonts w:ascii="Times New Roman" w:hAnsi="Times New Roman"/>
          <w:sz w:val="20"/>
          <w:szCs w:val="20"/>
        </w:rPr>
        <w:t xml:space="preserve">Внести в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«Новонукутское», утв. постановлением главы МО «Новонукутское» от 14.08.2019г. №163 </w:t>
      </w:r>
      <w:r w:rsidRPr="004E3606">
        <w:rPr>
          <w:rFonts w:ascii="Times New Roman" w:hAnsi="Times New Roman"/>
          <w:bCs/>
          <w:sz w:val="20"/>
          <w:szCs w:val="20"/>
        </w:rPr>
        <w:t>(далее – Порядок) следующие изменения:</w:t>
      </w:r>
    </w:p>
    <w:p w:rsidR="004E3606" w:rsidRPr="004E3606" w:rsidRDefault="004E3606" w:rsidP="004E3606">
      <w:pPr>
        <w:ind w:firstLine="709"/>
        <w:jc w:val="both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1. Глава 1. ОБЩИЕ ПОЛОЖЕНИЯ</w:t>
      </w:r>
    </w:p>
    <w:p w:rsidR="004E3606" w:rsidRPr="004E3606" w:rsidRDefault="004E3606" w:rsidP="004E3606">
      <w:pPr>
        <w:ind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1.1. В абзаце первом пункта 1 Порядка слова «проводимых органами внутренних дел (полицией) или иными правоохранительными органами» исключить;</w:t>
      </w:r>
    </w:p>
    <w:p w:rsidR="004E3606" w:rsidRPr="004E3606" w:rsidRDefault="004E3606" w:rsidP="004E3606">
      <w:pPr>
        <w:pStyle w:val="affb"/>
        <w:numPr>
          <w:ilvl w:val="1"/>
          <w:numId w:val="47"/>
        </w:numPr>
        <w:ind w:left="0" w:firstLine="709"/>
        <w:contextualSpacing/>
        <w:jc w:val="both"/>
        <w:rPr>
          <w:sz w:val="20"/>
          <w:szCs w:val="20"/>
        </w:rPr>
      </w:pPr>
      <w:r w:rsidRPr="004E3606">
        <w:rPr>
          <w:sz w:val="20"/>
          <w:szCs w:val="20"/>
        </w:rPr>
        <w:lastRenderedPageBreak/>
        <w:t>Пункт 2 Порядка изложить в следующей редакции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 xml:space="preserve">«2. </w:t>
      </w:r>
      <w:r w:rsidRPr="004E3606">
        <w:rPr>
          <w:bCs/>
          <w:sz w:val="20"/>
          <w:szCs w:val="20"/>
        </w:rPr>
        <w:t xml:space="preserve">Уполномоченным органом, осуществляющим выплату единовременных денежных компенсаций, является Финансовый отдел администрация муниципального образования «Новонукутское» </w:t>
      </w:r>
      <w:r w:rsidRPr="004E3606">
        <w:rPr>
          <w:sz w:val="20"/>
          <w:szCs w:val="20"/>
        </w:rPr>
        <w:t xml:space="preserve">(далее — </w:t>
      </w:r>
      <w:r w:rsidRPr="004E3606">
        <w:rPr>
          <w:rStyle w:val="6"/>
          <w:sz w:val="20"/>
          <w:szCs w:val="20"/>
        </w:rPr>
        <w:t>структурное подразделение администрации</w:t>
      </w:r>
      <w:r w:rsidRPr="004E3606">
        <w:rPr>
          <w:sz w:val="20"/>
          <w:szCs w:val="20"/>
        </w:rPr>
        <w:t>).»</w:t>
      </w:r>
    </w:p>
    <w:p w:rsidR="004E3606" w:rsidRPr="004E3606" w:rsidRDefault="004E3606" w:rsidP="004E3606">
      <w:pPr>
        <w:pStyle w:val="aff0"/>
        <w:ind w:firstLine="708"/>
        <w:rPr>
          <w:b/>
        </w:rPr>
      </w:pPr>
      <w:r w:rsidRPr="004E3606">
        <w:rPr>
          <w:b/>
        </w:rPr>
        <w:t xml:space="preserve">2. Глава 2. </w:t>
      </w:r>
      <w:r w:rsidRPr="004E3606">
        <w:rPr>
          <w:b/>
          <w:smallCaps/>
        </w:rPr>
        <w:t>ПОРЯДОК ВЫПЛАТЫ ЕДИНОВРЕМЕННОЙ ДЕНЕЖНОЙ КОМПЕНСАЦИИ НАРОДНОМУ ДРУЖИННИКУ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2.1. в абзаце первом пункта 3 Порядка слова «в Администрацию поселения» заменить словами «в структурное подразделение администрации»;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2.2. подпункт 1 пункта 4 Порядка изложить в следующей редакции:</w:t>
      </w:r>
    </w:p>
    <w:p w:rsidR="004E3606" w:rsidRPr="004E3606" w:rsidRDefault="004E3606" w:rsidP="004E3606">
      <w:pPr>
        <w:pStyle w:val="120"/>
        <w:shd w:val="clear" w:color="auto" w:fill="auto"/>
        <w:tabs>
          <w:tab w:val="left" w:pos="1140"/>
        </w:tabs>
        <w:spacing w:before="0" w:line="240" w:lineRule="auto"/>
        <w:ind w:right="40" w:firstLine="709"/>
        <w:jc w:val="both"/>
        <w:rPr>
          <w:rFonts w:eastAsia="StarSymbol"/>
          <w:spacing w:val="0"/>
          <w:sz w:val="20"/>
          <w:szCs w:val="20"/>
        </w:rPr>
      </w:pPr>
      <w:r w:rsidRPr="004E3606">
        <w:rPr>
          <w:spacing w:val="0"/>
          <w:sz w:val="20"/>
          <w:szCs w:val="20"/>
        </w:rPr>
        <w:t xml:space="preserve">«1) паспорт или </w:t>
      </w:r>
      <w:r w:rsidRPr="004E3606">
        <w:rPr>
          <w:rFonts w:eastAsia="StarSymbol"/>
          <w:spacing w:val="0"/>
          <w:sz w:val="20"/>
          <w:szCs w:val="20"/>
        </w:rPr>
        <w:t xml:space="preserve">иной </w:t>
      </w:r>
      <w:r w:rsidRPr="004E3606">
        <w:rPr>
          <w:spacing w:val="0"/>
          <w:sz w:val="20"/>
          <w:szCs w:val="20"/>
        </w:rPr>
        <w:t xml:space="preserve">документ, удостоверяющий личность народного дружинника, а в случае обращения представителя народного </w:t>
      </w:r>
      <w:r w:rsidRPr="004E3606">
        <w:rPr>
          <w:rStyle w:val="6"/>
          <w:spacing w:val="0"/>
          <w:sz w:val="20"/>
          <w:szCs w:val="20"/>
        </w:rPr>
        <w:t>дружинника</w:t>
      </w:r>
      <w:r w:rsidRPr="004E3606">
        <w:rPr>
          <w:spacing w:val="0"/>
          <w:sz w:val="20"/>
          <w:szCs w:val="20"/>
        </w:rPr>
        <w:t xml:space="preserve"> - также документы, удостоверяющие </w:t>
      </w:r>
      <w:r w:rsidRPr="004E3606">
        <w:rPr>
          <w:rFonts w:eastAsia="StarSymbol"/>
          <w:spacing w:val="0"/>
          <w:sz w:val="20"/>
          <w:szCs w:val="20"/>
        </w:rPr>
        <w:t xml:space="preserve">личность и </w:t>
      </w:r>
      <w:r w:rsidRPr="004E3606">
        <w:rPr>
          <w:spacing w:val="0"/>
          <w:sz w:val="20"/>
          <w:szCs w:val="20"/>
        </w:rPr>
        <w:t xml:space="preserve">подтверждающие </w:t>
      </w:r>
      <w:r w:rsidRPr="004E3606">
        <w:rPr>
          <w:rFonts w:eastAsia="StarSymbol"/>
          <w:spacing w:val="0"/>
          <w:sz w:val="20"/>
          <w:szCs w:val="20"/>
        </w:rPr>
        <w:t>полномочия</w:t>
      </w:r>
      <w:r w:rsidRPr="004E3606">
        <w:rPr>
          <w:spacing w:val="0"/>
          <w:sz w:val="20"/>
          <w:szCs w:val="20"/>
        </w:rPr>
        <w:t xml:space="preserve"> представителя </w:t>
      </w:r>
      <w:r w:rsidRPr="004E3606">
        <w:rPr>
          <w:rFonts w:eastAsia="StarSymbol"/>
          <w:spacing w:val="0"/>
          <w:sz w:val="20"/>
          <w:szCs w:val="20"/>
        </w:rPr>
        <w:t xml:space="preserve">народного </w:t>
      </w:r>
      <w:r w:rsidRPr="004E3606">
        <w:rPr>
          <w:spacing w:val="0"/>
          <w:sz w:val="20"/>
          <w:szCs w:val="20"/>
        </w:rPr>
        <w:t>дружинника»</w:t>
      </w:r>
      <w:r w:rsidRPr="004E3606">
        <w:rPr>
          <w:rFonts w:eastAsia="StarSymbol"/>
          <w:spacing w:val="0"/>
          <w:sz w:val="20"/>
          <w:szCs w:val="20"/>
        </w:rPr>
        <w:t>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rFonts w:eastAsiaTheme="minorHAnsi"/>
          <w:sz w:val="20"/>
          <w:szCs w:val="20"/>
        </w:rPr>
        <w:t xml:space="preserve">2.3. </w:t>
      </w:r>
      <w:r w:rsidRPr="004E3606">
        <w:rPr>
          <w:sz w:val="20"/>
          <w:szCs w:val="20"/>
        </w:rPr>
        <w:t>подпункт 4 пункта 4 Порядка изложить в следующей редакции:</w:t>
      </w:r>
    </w:p>
    <w:p w:rsidR="004E3606" w:rsidRPr="004E3606" w:rsidRDefault="004E3606" w:rsidP="004E3606">
      <w:pPr>
        <w:pStyle w:val="120"/>
        <w:shd w:val="clear" w:color="auto" w:fill="auto"/>
        <w:tabs>
          <w:tab w:val="left" w:pos="1140"/>
        </w:tabs>
        <w:spacing w:before="0" w:line="240" w:lineRule="auto"/>
        <w:ind w:right="40" w:firstLine="709"/>
        <w:jc w:val="both"/>
        <w:rPr>
          <w:spacing w:val="0"/>
          <w:sz w:val="20"/>
          <w:szCs w:val="20"/>
        </w:rPr>
      </w:pPr>
      <w:r w:rsidRPr="004E3606">
        <w:rPr>
          <w:spacing w:val="0"/>
          <w:sz w:val="20"/>
          <w:szCs w:val="20"/>
        </w:rPr>
        <w:t xml:space="preserve">«4) </w:t>
      </w:r>
      <w:r w:rsidRPr="004E3606">
        <w:rPr>
          <w:rStyle w:val="8"/>
          <w:spacing w:val="0"/>
          <w:sz w:val="20"/>
          <w:szCs w:val="20"/>
        </w:rPr>
        <w:t xml:space="preserve">документ, подтверждающий факт причинения народному </w:t>
      </w:r>
      <w:r w:rsidRPr="004E3606">
        <w:rPr>
          <w:rStyle w:val="80"/>
          <w:spacing w:val="0"/>
          <w:sz w:val="20"/>
          <w:szCs w:val="20"/>
        </w:rPr>
        <w:t xml:space="preserve">дружиннику </w:t>
      </w:r>
      <w:r w:rsidRPr="004E3606">
        <w:rPr>
          <w:rStyle w:val="8"/>
          <w:spacing w:val="0"/>
          <w:sz w:val="20"/>
          <w:szCs w:val="20"/>
        </w:rPr>
        <w:t xml:space="preserve">вреда здоровью </w:t>
      </w:r>
      <w:r w:rsidRPr="004E3606">
        <w:rPr>
          <w:rStyle w:val="80"/>
          <w:spacing w:val="0"/>
          <w:sz w:val="20"/>
          <w:szCs w:val="20"/>
        </w:rPr>
        <w:t>при</w:t>
      </w:r>
      <w:r w:rsidRPr="004E3606">
        <w:rPr>
          <w:rStyle w:val="8"/>
          <w:spacing w:val="0"/>
          <w:sz w:val="20"/>
          <w:szCs w:val="20"/>
        </w:rPr>
        <w:t xml:space="preserve"> исполнении им обязанностей пр и у масти и в мероприятиях по охране общественного порядка на территории муниципального образования (документ, выданный единоличным или коллегиальным исполнительным органом народной дружины).»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2.4. в абзаце первом пункта 6 Порядка слова «в Администрацию поселения» заменить словами «в структурное подразделение администрации»;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2.5.в подпункте 1 пункта 6 Порядка слова «в Администрации поселения»</w:t>
      </w:r>
      <w:r w:rsidRPr="004E3606">
        <w:rPr>
          <w:color w:val="C00000"/>
          <w:sz w:val="20"/>
          <w:szCs w:val="20"/>
        </w:rPr>
        <w:t xml:space="preserve"> </w:t>
      </w:r>
      <w:r w:rsidRPr="004E3606">
        <w:rPr>
          <w:sz w:val="20"/>
          <w:szCs w:val="20"/>
        </w:rPr>
        <w:t>заменить словами «в структурном подразделении администрации»;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2.6. в пункте 7 Порядка слова «в Администрации поселения» «в Администрацию поселения» заменить словами «в структурном подразделении администрации» «в структурное подразделение администрации», соответственно;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2.7. в пункте 8 Порядка слова «Администрацией поселения»</w:t>
      </w:r>
      <w:r w:rsidRPr="004E3606">
        <w:rPr>
          <w:color w:val="C00000"/>
          <w:sz w:val="20"/>
          <w:szCs w:val="20"/>
        </w:rPr>
        <w:t xml:space="preserve"> </w:t>
      </w:r>
      <w:r w:rsidRPr="004E3606">
        <w:rPr>
          <w:sz w:val="20"/>
          <w:szCs w:val="20"/>
        </w:rPr>
        <w:t>заменить словами «структурным подразделением администрации».</w:t>
      </w:r>
    </w:p>
    <w:p w:rsidR="004E3606" w:rsidRPr="004E3606" w:rsidRDefault="004E3606" w:rsidP="004E3606">
      <w:pPr>
        <w:pStyle w:val="aff0"/>
        <w:numPr>
          <w:ilvl w:val="0"/>
          <w:numId w:val="48"/>
        </w:numPr>
        <w:ind w:left="0" w:firstLine="709"/>
        <w:jc w:val="both"/>
        <w:rPr>
          <w:b/>
        </w:rPr>
      </w:pPr>
      <w:r w:rsidRPr="004E3606">
        <w:rPr>
          <w:b/>
        </w:rPr>
        <w:t>Глава 3. ПОРЯДОК ВЫПЛАТЫ ЕДИНОВРЕМЕННЫХ ДЕНЕЖНЫХ КОМПЕНСАЦИЙ ЧЛЕНАМ СЕМЬИ ПОГИБШЕГО НАРОДНОГО ДРУЖИННИКА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3.1. В абзаце первом пункта 12 Порядка слова «в Администрацию поселения» заменить словами «в структурное подразделение администрации»;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3.2. пункт 14 Порядка изложить в следующей редакции: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0"/>
          <w:szCs w:val="20"/>
        </w:rPr>
      </w:pPr>
      <w:r w:rsidRPr="004E3606">
        <w:rPr>
          <w:sz w:val="20"/>
          <w:szCs w:val="20"/>
        </w:rPr>
        <w:t>«14.</w:t>
      </w:r>
      <w:r w:rsidRPr="004E3606">
        <w:rPr>
          <w:color w:val="C00000"/>
          <w:sz w:val="20"/>
          <w:szCs w:val="20"/>
        </w:rPr>
        <w:t xml:space="preserve"> </w:t>
      </w:r>
      <w:r w:rsidRPr="004E3606">
        <w:rPr>
          <w:rFonts w:eastAsiaTheme="minorHAnsi"/>
          <w:sz w:val="20"/>
          <w:szCs w:val="20"/>
        </w:rPr>
        <w:t xml:space="preserve">Если член семьи погибшего народного дружинника или его представитель вправе </w:t>
      </w:r>
      <w:r w:rsidRPr="004E3606">
        <w:rPr>
          <w:sz w:val="20"/>
          <w:szCs w:val="20"/>
        </w:rPr>
        <w:t>в соответствии с частью I статьи 7 Федералы того закона</w:t>
      </w:r>
      <w:r w:rsidRPr="004E3606">
        <w:rPr>
          <w:rFonts w:eastAsiaTheme="minorHAnsi"/>
          <w:sz w:val="20"/>
          <w:szCs w:val="20"/>
        </w:rPr>
        <w:t xml:space="preserve"> </w:t>
      </w:r>
      <w:r w:rsidRPr="004E3606">
        <w:rPr>
          <w:sz w:val="20"/>
          <w:szCs w:val="20"/>
        </w:rPr>
        <w:t>от 27 июля 2010 гола № 210-ФЗ «Об организации прел оставления</w:t>
      </w:r>
      <w:r w:rsidRPr="004E3606">
        <w:rPr>
          <w:rFonts w:eastAsiaTheme="minorHAnsi"/>
          <w:sz w:val="20"/>
          <w:szCs w:val="20"/>
        </w:rPr>
        <w:t xml:space="preserve"> </w:t>
      </w:r>
      <w:r w:rsidRPr="004E3606">
        <w:rPr>
          <w:sz w:val="20"/>
          <w:szCs w:val="20"/>
        </w:rPr>
        <w:t xml:space="preserve">государственных и муниципальных </w:t>
      </w:r>
      <w:r w:rsidRPr="004E3606">
        <w:rPr>
          <w:rStyle w:val="85pt0pt"/>
          <w:rFonts w:eastAsiaTheme="minorHAnsi"/>
          <w:sz w:val="20"/>
          <w:szCs w:val="20"/>
        </w:rPr>
        <w:t>услуг</w:t>
      </w:r>
      <w:r w:rsidRPr="004E3606">
        <w:rPr>
          <w:rStyle w:val="CenturyGothic85pt0pt"/>
          <w:rFonts w:ascii="Times New Roman" w:hAnsi="Times New Roman" w:cs="Times New Roman"/>
          <w:sz w:val="20"/>
          <w:szCs w:val="20"/>
        </w:rPr>
        <w:t xml:space="preserve">» </w:t>
      </w:r>
      <w:r w:rsidRPr="004E3606">
        <w:rPr>
          <w:sz w:val="20"/>
          <w:szCs w:val="20"/>
        </w:rPr>
        <w:t>не представлять какой-либо</w:t>
      </w:r>
      <w:r w:rsidRPr="004E3606">
        <w:rPr>
          <w:rFonts w:eastAsiaTheme="minorHAnsi"/>
          <w:sz w:val="20"/>
          <w:szCs w:val="20"/>
        </w:rPr>
        <w:t xml:space="preserve"> </w:t>
      </w:r>
      <w:r w:rsidRPr="004E3606">
        <w:rPr>
          <w:sz w:val="20"/>
          <w:szCs w:val="20"/>
        </w:rPr>
        <w:t>документ, предусмотренный пунктом 13 настоящего Порядка, то в случае</w:t>
      </w:r>
      <w:r w:rsidRPr="004E3606">
        <w:rPr>
          <w:rFonts w:eastAsiaTheme="minorHAnsi"/>
          <w:sz w:val="20"/>
          <w:szCs w:val="20"/>
        </w:rPr>
        <w:t xml:space="preserve"> </w:t>
      </w:r>
      <w:r w:rsidRPr="004E3606">
        <w:rPr>
          <w:sz w:val="20"/>
          <w:szCs w:val="20"/>
        </w:rPr>
        <w:t>непредставления соответствующего документа структурное подразделение</w:t>
      </w:r>
      <w:r w:rsidRPr="004E3606">
        <w:rPr>
          <w:rFonts w:eastAsiaTheme="minorHAnsi"/>
          <w:sz w:val="20"/>
          <w:szCs w:val="20"/>
        </w:rPr>
        <w:t xml:space="preserve"> </w:t>
      </w:r>
      <w:r w:rsidRPr="004E3606">
        <w:rPr>
          <w:sz w:val="20"/>
          <w:szCs w:val="20"/>
        </w:rPr>
        <w:t>администрации</w:t>
      </w:r>
      <w:r w:rsidRPr="004E3606">
        <w:rPr>
          <w:rFonts w:eastAsiaTheme="minorHAnsi"/>
          <w:sz w:val="20"/>
          <w:szCs w:val="20"/>
        </w:rPr>
        <w:t xml:space="preserve"> 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 законодательством.»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rFonts w:eastAsiaTheme="minorHAnsi"/>
          <w:sz w:val="20"/>
          <w:szCs w:val="20"/>
        </w:rPr>
        <w:t xml:space="preserve">3.3. в пункте 15 Порядка слова «в Администрацию поселения» заменить словами </w:t>
      </w:r>
      <w:r w:rsidRPr="004E3606">
        <w:rPr>
          <w:sz w:val="20"/>
          <w:szCs w:val="20"/>
        </w:rPr>
        <w:t>«в структурное подразделение администрации»;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 xml:space="preserve">3.4. в пункте 16 Порядка слова «в </w:t>
      </w:r>
      <w:r w:rsidRPr="004E3606">
        <w:rPr>
          <w:bCs/>
          <w:sz w:val="20"/>
          <w:szCs w:val="20"/>
        </w:rPr>
        <w:t>Администрации поселения» «</w:t>
      </w:r>
      <w:r w:rsidRPr="004E3606">
        <w:rPr>
          <w:sz w:val="20"/>
          <w:szCs w:val="20"/>
        </w:rPr>
        <w:t xml:space="preserve">в </w:t>
      </w:r>
      <w:r w:rsidRPr="004E3606">
        <w:rPr>
          <w:bCs/>
          <w:sz w:val="20"/>
          <w:szCs w:val="20"/>
        </w:rPr>
        <w:t xml:space="preserve">Администрацию поселения» </w:t>
      </w:r>
      <w:r w:rsidRPr="004E3606">
        <w:rPr>
          <w:sz w:val="20"/>
          <w:szCs w:val="20"/>
        </w:rPr>
        <w:t>заменить словами «в структурном подразделении администрации» «в структурное подразделение администрации» соответственно;</w:t>
      </w:r>
    </w:p>
    <w:p w:rsidR="004E3606" w:rsidRPr="004E3606" w:rsidRDefault="004E3606" w:rsidP="004E3606">
      <w:pPr>
        <w:pStyle w:val="affb"/>
        <w:widowControl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3.5.  в пункте 17 Порядка слова «</w:t>
      </w:r>
      <w:r w:rsidRPr="004E3606">
        <w:rPr>
          <w:bCs/>
          <w:sz w:val="20"/>
          <w:szCs w:val="20"/>
        </w:rPr>
        <w:t>Администрацией поселения» заменить словами «</w:t>
      </w:r>
      <w:r w:rsidRPr="004E3606">
        <w:rPr>
          <w:sz w:val="20"/>
          <w:szCs w:val="20"/>
        </w:rPr>
        <w:t>структурным подразделением администрации».</w:t>
      </w:r>
    </w:p>
    <w:p w:rsidR="004E3606" w:rsidRPr="004E3606" w:rsidRDefault="004E3606" w:rsidP="004E3606">
      <w:pPr>
        <w:pStyle w:val="afff9"/>
        <w:ind w:left="139" w:firstLine="569"/>
        <w:jc w:val="both"/>
        <w:rPr>
          <w:rFonts w:ascii="Times New Roman" w:hAnsi="Times New Roman" w:cs="Times New Roman"/>
          <w:sz w:val="20"/>
          <w:szCs w:val="20"/>
        </w:rPr>
      </w:pPr>
      <w:r w:rsidRPr="004E3606">
        <w:rPr>
          <w:rFonts w:ascii="Times New Roman" w:hAnsi="Times New Roman" w:cs="Times New Roman"/>
          <w:sz w:val="20"/>
          <w:szCs w:val="20"/>
        </w:rPr>
        <w:t>4. Внести в оригинал постановления главы муниципального образования «Новонукутское» от 14.08.2019г. №163 «Об утверждении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«Новонукутское», соответствующие изменения о дате внесения в него изменений настоящим постановлением.</w:t>
      </w:r>
    </w:p>
    <w:p w:rsidR="004E3606" w:rsidRPr="004E3606" w:rsidRDefault="004E3606" w:rsidP="004E3606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E3606">
        <w:rPr>
          <w:rFonts w:ascii="Times New Roman" w:hAnsi="Times New Roman"/>
          <w:sz w:val="20"/>
          <w:szCs w:val="20"/>
        </w:rPr>
        <w:t xml:space="preserve">5. </w:t>
      </w:r>
      <w:hyperlink r:id="rId9" w:history="1">
        <w:r w:rsidRPr="004E3606">
          <w:rPr>
            <w:rStyle w:val="afff8"/>
            <w:rFonts w:ascii="Times New Roman" w:hAnsi="Times New Roman"/>
            <w:sz w:val="20"/>
            <w:szCs w:val="20"/>
          </w:rPr>
          <w:t>Опубликовать</w:t>
        </w:r>
      </w:hyperlink>
      <w:r w:rsidRPr="004E3606">
        <w:rPr>
          <w:rFonts w:ascii="Times New Roman" w:hAnsi="Times New Roman"/>
          <w:sz w:val="20"/>
          <w:szCs w:val="20"/>
        </w:rPr>
        <w:t xml:space="preserve"> настоящее постановление в печатном издании «Новонукутский вестник»  и разместить на официальном сайте Администрации муниципального образования «Новонукутское» в информационно-телекоммуникационной сети "Интернет".</w:t>
      </w:r>
    </w:p>
    <w:p w:rsidR="004E3606" w:rsidRPr="004E3606" w:rsidRDefault="004E3606" w:rsidP="004E3606">
      <w:pPr>
        <w:ind w:firstLine="708"/>
        <w:jc w:val="both"/>
        <w:rPr>
          <w:sz w:val="20"/>
          <w:szCs w:val="20"/>
        </w:rPr>
      </w:pPr>
      <w:bookmarkStart w:id="1" w:name="sub_4"/>
      <w:bookmarkEnd w:id="0"/>
      <w:r w:rsidRPr="004E3606">
        <w:rPr>
          <w:sz w:val="20"/>
          <w:szCs w:val="20"/>
        </w:rPr>
        <w:t xml:space="preserve">6. Настоящее постановление вступает в силу  со дня его </w:t>
      </w:r>
      <w:hyperlink r:id="rId10" w:history="1">
        <w:r w:rsidRPr="004E3606">
          <w:rPr>
            <w:rStyle w:val="afff8"/>
            <w:sz w:val="20"/>
            <w:szCs w:val="20"/>
          </w:rPr>
          <w:t>официального опубликования</w:t>
        </w:r>
      </w:hyperlink>
      <w:r w:rsidRPr="004E3606">
        <w:rPr>
          <w:sz w:val="20"/>
          <w:szCs w:val="20"/>
        </w:rPr>
        <w:t>.</w:t>
      </w:r>
    </w:p>
    <w:p w:rsidR="004E3606" w:rsidRPr="004E3606" w:rsidRDefault="004E3606" w:rsidP="004E3606">
      <w:pPr>
        <w:ind w:firstLine="708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7. Контроль за исполнением настоящего постановления возложить на начальника финансового отдела администрации муниципального образования «Новонукутское».</w:t>
      </w:r>
    </w:p>
    <w:bookmarkEnd w:id="1"/>
    <w:p w:rsidR="004E3606" w:rsidRPr="004E3606" w:rsidRDefault="004E3606" w:rsidP="004E360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E3606" w:rsidRPr="004E3606" w:rsidRDefault="004E3606" w:rsidP="004E3606">
      <w:pPr>
        <w:pStyle w:val="a4"/>
        <w:spacing w:before="0" w:beforeAutospacing="0" w:after="0" w:afterAutospacing="0"/>
        <w:rPr>
          <w:sz w:val="20"/>
          <w:szCs w:val="20"/>
        </w:rPr>
      </w:pPr>
      <w:r w:rsidRPr="004E3606">
        <w:rPr>
          <w:sz w:val="20"/>
          <w:szCs w:val="20"/>
        </w:rPr>
        <w:t xml:space="preserve">Глава </w:t>
      </w:r>
    </w:p>
    <w:p w:rsidR="004E3606" w:rsidRPr="004E3606" w:rsidRDefault="004E3606" w:rsidP="004E3606">
      <w:pPr>
        <w:pStyle w:val="a4"/>
        <w:spacing w:before="0" w:beforeAutospacing="0" w:after="0" w:afterAutospacing="0"/>
        <w:rPr>
          <w:sz w:val="20"/>
          <w:szCs w:val="20"/>
        </w:rPr>
      </w:pPr>
      <w:r w:rsidRPr="004E3606">
        <w:rPr>
          <w:sz w:val="20"/>
          <w:szCs w:val="20"/>
        </w:rPr>
        <w:t>муниципального образования «Новонукутское»</w:t>
      </w:r>
      <w:r w:rsidRPr="004E3606">
        <w:rPr>
          <w:sz w:val="20"/>
          <w:szCs w:val="20"/>
        </w:rPr>
        <w:tab/>
      </w:r>
      <w:r w:rsidRPr="004E3606">
        <w:rPr>
          <w:sz w:val="20"/>
          <w:szCs w:val="20"/>
        </w:rPr>
        <w:tab/>
      </w:r>
      <w:r w:rsidRPr="004E3606">
        <w:rPr>
          <w:sz w:val="20"/>
          <w:szCs w:val="20"/>
        </w:rPr>
        <w:tab/>
        <w:t xml:space="preserve">      Ю.В. Прудников</w:t>
      </w:r>
    </w:p>
    <w:p w:rsidR="004E3606" w:rsidRPr="004E3606" w:rsidRDefault="004E3606" w:rsidP="004E360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4E3606">
        <w:rPr>
          <w:b/>
          <w:spacing w:val="30"/>
          <w:sz w:val="20"/>
          <w:szCs w:val="20"/>
        </w:rPr>
        <w:t>РОССИЙСКАЯ ФЕДЕРАЦИЯ</w:t>
      </w:r>
    </w:p>
    <w:p w:rsidR="004E3606" w:rsidRPr="004E3606" w:rsidRDefault="004E3606" w:rsidP="004E360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4E3606">
        <w:rPr>
          <w:b/>
          <w:spacing w:val="30"/>
          <w:sz w:val="20"/>
          <w:szCs w:val="20"/>
        </w:rPr>
        <w:t>ИРКУТСКАЯ ОБЛАСТЬ</w:t>
      </w:r>
    </w:p>
    <w:p w:rsidR="004E3606" w:rsidRPr="004E3606" w:rsidRDefault="004E3606" w:rsidP="004E360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4E3606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4E3606" w:rsidRPr="004E3606" w:rsidRDefault="004E3606" w:rsidP="004E3606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4E3606">
        <w:rPr>
          <w:b/>
          <w:spacing w:val="38"/>
          <w:sz w:val="20"/>
          <w:szCs w:val="20"/>
        </w:rPr>
        <w:t>ПОСТАНОВЛЕНИЕ</w:t>
      </w:r>
    </w:p>
    <w:p w:rsidR="004E3606" w:rsidRPr="004E3606" w:rsidRDefault="004E3606" w:rsidP="004E3606">
      <w:pPr>
        <w:shd w:val="clear" w:color="auto" w:fill="FFFFFF"/>
        <w:rPr>
          <w:sz w:val="20"/>
          <w:szCs w:val="20"/>
        </w:rPr>
      </w:pPr>
    </w:p>
    <w:p w:rsidR="004E3606" w:rsidRPr="004E3606" w:rsidRDefault="004E3606" w:rsidP="004E3606">
      <w:pPr>
        <w:tabs>
          <w:tab w:val="center" w:pos="4677"/>
          <w:tab w:val="left" w:pos="6705"/>
        </w:tabs>
        <w:rPr>
          <w:sz w:val="20"/>
          <w:szCs w:val="20"/>
        </w:rPr>
      </w:pPr>
      <w:r w:rsidRPr="004E3606">
        <w:rPr>
          <w:sz w:val="20"/>
          <w:szCs w:val="20"/>
        </w:rPr>
        <w:t xml:space="preserve">21 августа 2019 г.                                               № 157 </w:t>
      </w:r>
      <w:r w:rsidRPr="004E3606">
        <w:rPr>
          <w:sz w:val="20"/>
          <w:szCs w:val="20"/>
        </w:rPr>
        <w:tab/>
        <w:t xml:space="preserve">                      п. Новонукутский</w:t>
      </w:r>
    </w:p>
    <w:p w:rsidR="004E3606" w:rsidRPr="004E3606" w:rsidRDefault="004E3606" w:rsidP="004E3606">
      <w:pPr>
        <w:tabs>
          <w:tab w:val="center" w:pos="4677"/>
          <w:tab w:val="left" w:pos="6705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889"/>
        <w:gridCol w:w="248"/>
      </w:tblGrid>
      <w:tr w:rsidR="004E3606" w:rsidRPr="004E3606" w:rsidTr="00CB400D">
        <w:tc>
          <w:tcPr>
            <w:tcW w:w="9889" w:type="dxa"/>
          </w:tcPr>
          <w:p w:rsidR="004E3606" w:rsidRPr="004E3606" w:rsidRDefault="004E3606" w:rsidP="004E3606">
            <w:pPr>
              <w:jc w:val="center"/>
              <w:rPr>
                <w:b/>
                <w:bCs/>
                <w:sz w:val="20"/>
                <w:szCs w:val="20"/>
              </w:rPr>
            </w:pPr>
            <w:r w:rsidRPr="004E3606">
              <w:rPr>
                <w:b/>
                <w:bCs/>
                <w:sz w:val="20"/>
                <w:szCs w:val="20"/>
              </w:rPr>
              <w:t xml:space="preserve">Об утверждении муниципальной программы </w:t>
            </w:r>
          </w:p>
          <w:p w:rsidR="004E3606" w:rsidRPr="004E3606" w:rsidRDefault="004E3606" w:rsidP="004E3606">
            <w:pPr>
              <w:jc w:val="center"/>
              <w:rPr>
                <w:b/>
                <w:bCs/>
                <w:sz w:val="20"/>
                <w:szCs w:val="20"/>
              </w:rPr>
            </w:pPr>
            <w:r w:rsidRPr="004E3606">
              <w:rPr>
                <w:rFonts w:eastAsiaTheme="minorEastAsia"/>
                <w:b/>
                <w:sz w:val="20"/>
                <w:szCs w:val="20"/>
              </w:rPr>
              <w:t xml:space="preserve">«Модернизация объектов коммунальной инфраструктуры </w:t>
            </w:r>
          </w:p>
          <w:p w:rsidR="004E3606" w:rsidRPr="004E3606" w:rsidRDefault="004E3606" w:rsidP="004E3606">
            <w:pPr>
              <w:jc w:val="center"/>
              <w:rPr>
                <w:b/>
                <w:bCs/>
                <w:sz w:val="20"/>
                <w:szCs w:val="20"/>
              </w:rPr>
            </w:pPr>
            <w:r w:rsidRPr="004E3606">
              <w:rPr>
                <w:rFonts w:eastAsiaTheme="minorEastAsia"/>
                <w:b/>
                <w:sz w:val="20"/>
                <w:szCs w:val="20"/>
              </w:rPr>
              <w:t>муниципального образования «Новонукутское» на 2019 - 2024 годы</w:t>
            </w:r>
          </w:p>
        </w:tc>
        <w:tc>
          <w:tcPr>
            <w:tcW w:w="248" w:type="dxa"/>
          </w:tcPr>
          <w:p w:rsidR="004E3606" w:rsidRPr="004E3606" w:rsidRDefault="004E3606" w:rsidP="004E360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3606" w:rsidRPr="004E3606" w:rsidRDefault="004E3606" w:rsidP="004E3606">
      <w:pPr>
        <w:rPr>
          <w:bCs/>
          <w:sz w:val="20"/>
          <w:szCs w:val="20"/>
        </w:rPr>
      </w:pPr>
    </w:p>
    <w:p w:rsidR="004E3606" w:rsidRPr="004E3606" w:rsidRDefault="004E3606" w:rsidP="004E3606">
      <w:pPr>
        <w:ind w:firstLine="567"/>
        <w:rPr>
          <w:bCs/>
          <w:sz w:val="20"/>
          <w:szCs w:val="20"/>
        </w:rPr>
      </w:pPr>
      <w:r w:rsidRPr="004E3606">
        <w:rPr>
          <w:sz w:val="20"/>
          <w:szCs w:val="20"/>
        </w:rPr>
        <w:t xml:space="preserve">В соответствии со статьей 179 </w:t>
      </w:r>
      <w:hyperlink r:id="rId11" w:history="1">
        <w:r w:rsidRPr="004E3606">
          <w:rPr>
            <w:sz w:val="20"/>
            <w:szCs w:val="20"/>
          </w:rPr>
          <w:t>Бюджетного кодекса Российской Федерации</w:t>
        </w:r>
      </w:hyperlink>
      <w:r w:rsidRPr="004E3606">
        <w:rPr>
          <w:sz w:val="20"/>
          <w:szCs w:val="20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4E3606">
        <w:rPr>
          <w:bCs/>
          <w:sz w:val="20"/>
          <w:szCs w:val="20"/>
        </w:rPr>
        <w:t>Администрация</w:t>
      </w:r>
    </w:p>
    <w:p w:rsidR="004E3606" w:rsidRPr="004E3606" w:rsidRDefault="004E3606" w:rsidP="004E3606">
      <w:pPr>
        <w:ind w:firstLine="540"/>
        <w:jc w:val="center"/>
        <w:rPr>
          <w:bCs/>
          <w:sz w:val="20"/>
          <w:szCs w:val="20"/>
          <w:lang w:eastAsia="ar-SA"/>
        </w:rPr>
      </w:pPr>
      <w:r w:rsidRPr="004E3606">
        <w:rPr>
          <w:bCs/>
          <w:sz w:val="20"/>
          <w:szCs w:val="20"/>
          <w:lang w:eastAsia="ar-SA"/>
        </w:rPr>
        <w:t>ПОСТАНОВЛЯЕТ:</w:t>
      </w:r>
    </w:p>
    <w:p w:rsidR="004E3606" w:rsidRPr="004E3606" w:rsidRDefault="004E3606" w:rsidP="004E3606">
      <w:pPr>
        <w:pStyle w:val="1"/>
        <w:ind w:firstLine="567"/>
        <w:jc w:val="both"/>
        <w:rPr>
          <w:b/>
          <w:bCs/>
          <w:sz w:val="20"/>
        </w:rPr>
      </w:pPr>
      <w:r w:rsidRPr="004E3606">
        <w:rPr>
          <w:b/>
          <w:bCs/>
          <w:sz w:val="20"/>
        </w:rPr>
        <w:t xml:space="preserve">1. Утвердить муниципальную программу </w:t>
      </w:r>
      <w:r w:rsidRPr="004E3606">
        <w:rPr>
          <w:b/>
          <w:sz w:val="20"/>
        </w:rPr>
        <w:t xml:space="preserve">«Модернизация объектов коммунальной инфраструктуры муниципального образования «Новонукутское» на 2019 - 2024 годы </w:t>
      </w:r>
      <w:r w:rsidRPr="004E3606">
        <w:rPr>
          <w:b/>
          <w:bCs/>
          <w:sz w:val="20"/>
        </w:rPr>
        <w:t>согласно приложению к настоящему постановлению.</w:t>
      </w:r>
    </w:p>
    <w:p w:rsidR="004E3606" w:rsidRPr="004E3606" w:rsidRDefault="004E3606" w:rsidP="004E3606">
      <w:pPr>
        <w:ind w:firstLine="567"/>
        <w:rPr>
          <w:bCs/>
          <w:sz w:val="20"/>
          <w:szCs w:val="20"/>
        </w:rPr>
      </w:pPr>
      <w:r w:rsidRPr="004E3606">
        <w:rPr>
          <w:bCs/>
          <w:sz w:val="20"/>
          <w:szCs w:val="20"/>
        </w:rPr>
        <w:t>2. Признать утратившими силу:</w:t>
      </w:r>
    </w:p>
    <w:p w:rsidR="004E3606" w:rsidRPr="004E3606" w:rsidRDefault="004E3606" w:rsidP="004E3606">
      <w:pPr>
        <w:ind w:firstLine="567"/>
        <w:rPr>
          <w:bCs/>
          <w:sz w:val="20"/>
          <w:szCs w:val="20"/>
        </w:rPr>
      </w:pPr>
      <w:r w:rsidRPr="004E3606">
        <w:rPr>
          <w:bCs/>
          <w:sz w:val="20"/>
          <w:szCs w:val="20"/>
        </w:rPr>
        <w:t>1) постановление администрации муниципального образования «Новонукутское» от 11 марта 2013 г. № 111 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годы»;</w:t>
      </w:r>
    </w:p>
    <w:p w:rsidR="004E3606" w:rsidRPr="004E3606" w:rsidRDefault="004E3606" w:rsidP="004E3606">
      <w:pPr>
        <w:ind w:firstLine="567"/>
        <w:rPr>
          <w:bCs/>
          <w:sz w:val="20"/>
          <w:szCs w:val="20"/>
        </w:rPr>
      </w:pPr>
      <w:r w:rsidRPr="004E3606">
        <w:rPr>
          <w:bCs/>
          <w:sz w:val="20"/>
          <w:szCs w:val="20"/>
        </w:rPr>
        <w:t>2) постановление администрации муниципального образования «Новонукутское» от 30 декабря 2013 г. № 516 «</w:t>
      </w:r>
      <w:r w:rsidRPr="004E3606">
        <w:rPr>
          <w:sz w:val="20"/>
          <w:szCs w:val="20"/>
        </w:rPr>
        <w:t>О внесении изменений в постановление главы администрации МО «Новонукутское» от 11 марта 2013 г. № 111 «</w:t>
      </w:r>
      <w:r w:rsidRPr="004E3606">
        <w:rPr>
          <w:rStyle w:val="afff7"/>
          <w:b w:val="0"/>
          <w:sz w:val="20"/>
          <w:szCs w:val="20"/>
        </w:rPr>
        <w:t>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</w:t>
      </w:r>
      <w:r w:rsidRPr="004E3606">
        <w:rPr>
          <w:bCs/>
          <w:sz w:val="20"/>
          <w:szCs w:val="20"/>
        </w:rPr>
        <w:t>»;</w:t>
      </w:r>
    </w:p>
    <w:p w:rsidR="004E3606" w:rsidRPr="004E3606" w:rsidRDefault="004E3606" w:rsidP="004E3606">
      <w:pPr>
        <w:ind w:firstLine="567"/>
        <w:rPr>
          <w:rStyle w:val="afff7"/>
          <w:b w:val="0"/>
          <w:sz w:val="20"/>
          <w:szCs w:val="20"/>
        </w:rPr>
      </w:pPr>
      <w:r w:rsidRPr="004E3606">
        <w:rPr>
          <w:bCs/>
          <w:sz w:val="20"/>
          <w:szCs w:val="20"/>
        </w:rPr>
        <w:t xml:space="preserve">3) постановление администрации муниципального образования «Новонукутское» </w:t>
      </w:r>
      <w:r w:rsidRPr="004E3606">
        <w:rPr>
          <w:sz w:val="20"/>
          <w:szCs w:val="20"/>
        </w:rPr>
        <w:t>от 10 июля 2014 г. № 274</w:t>
      </w:r>
      <w:r w:rsidRPr="004E3606">
        <w:rPr>
          <w:bCs/>
          <w:sz w:val="20"/>
          <w:szCs w:val="20"/>
        </w:rPr>
        <w:t xml:space="preserve"> «</w:t>
      </w:r>
      <w:r w:rsidRPr="004E3606">
        <w:rPr>
          <w:sz w:val="20"/>
          <w:szCs w:val="20"/>
        </w:rPr>
        <w:t xml:space="preserve">О внесении изменений в постановление главы администрации МО «Новонукутское» от 11 марта 2013 г. № 111 </w:t>
      </w:r>
      <w:r w:rsidRPr="004E3606">
        <w:rPr>
          <w:rStyle w:val="afff7"/>
          <w:b w:val="0"/>
          <w:sz w:val="20"/>
          <w:szCs w:val="20"/>
        </w:rPr>
        <w:t>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годы»;</w:t>
      </w:r>
    </w:p>
    <w:p w:rsidR="004E3606" w:rsidRPr="004E3606" w:rsidRDefault="004E3606" w:rsidP="004E3606">
      <w:pPr>
        <w:ind w:firstLine="567"/>
        <w:rPr>
          <w:rStyle w:val="afff7"/>
          <w:b w:val="0"/>
          <w:sz w:val="20"/>
          <w:szCs w:val="20"/>
        </w:rPr>
      </w:pPr>
      <w:r w:rsidRPr="004E3606">
        <w:rPr>
          <w:bCs/>
          <w:sz w:val="20"/>
          <w:szCs w:val="20"/>
        </w:rPr>
        <w:t xml:space="preserve">4) постановление администрации муниципального образования «Новонукутское» </w:t>
      </w:r>
      <w:r w:rsidRPr="004E3606">
        <w:rPr>
          <w:sz w:val="20"/>
          <w:szCs w:val="20"/>
        </w:rPr>
        <w:t>от 11 июня 2015 г. № 166</w:t>
      </w:r>
      <w:r w:rsidRPr="004E3606">
        <w:rPr>
          <w:bCs/>
          <w:sz w:val="20"/>
          <w:szCs w:val="20"/>
        </w:rPr>
        <w:t xml:space="preserve"> «</w:t>
      </w:r>
      <w:r w:rsidRPr="004E3606">
        <w:rPr>
          <w:sz w:val="20"/>
          <w:szCs w:val="20"/>
        </w:rPr>
        <w:t xml:space="preserve">О внесении изменений в постановление главы администрации МО «Новонукутское» от 11 марта 2013 г. № 111 </w:t>
      </w:r>
      <w:r w:rsidRPr="004E3606">
        <w:rPr>
          <w:rStyle w:val="afff7"/>
          <w:b w:val="0"/>
          <w:sz w:val="20"/>
          <w:szCs w:val="20"/>
        </w:rPr>
        <w:t>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годы»;</w:t>
      </w:r>
    </w:p>
    <w:p w:rsidR="004E3606" w:rsidRPr="004E3606" w:rsidRDefault="004E3606" w:rsidP="004E3606">
      <w:pPr>
        <w:ind w:firstLine="567"/>
        <w:rPr>
          <w:rStyle w:val="afff7"/>
          <w:b w:val="0"/>
          <w:sz w:val="20"/>
          <w:szCs w:val="20"/>
        </w:rPr>
      </w:pPr>
      <w:r w:rsidRPr="004E3606">
        <w:rPr>
          <w:bCs/>
          <w:sz w:val="20"/>
          <w:szCs w:val="20"/>
        </w:rPr>
        <w:t xml:space="preserve">5) постановление администрации муниципального образования «Новонукутское» </w:t>
      </w:r>
      <w:r w:rsidRPr="004E3606">
        <w:rPr>
          <w:sz w:val="20"/>
          <w:szCs w:val="20"/>
        </w:rPr>
        <w:t>от 27 июня 2016 г. № 211</w:t>
      </w:r>
      <w:r w:rsidRPr="004E3606">
        <w:rPr>
          <w:bCs/>
          <w:sz w:val="20"/>
          <w:szCs w:val="20"/>
        </w:rPr>
        <w:t xml:space="preserve"> «</w:t>
      </w:r>
      <w:r w:rsidRPr="004E3606">
        <w:rPr>
          <w:sz w:val="20"/>
          <w:szCs w:val="20"/>
        </w:rPr>
        <w:t xml:space="preserve">О внесении изменений в постановление главы администрации МО «Новонукутское» от 11 марта 2013 г. № 111 </w:t>
      </w:r>
      <w:r w:rsidRPr="004E3606">
        <w:rPr>
          <w:rStyle w:val="afff7"/>
          <w:b w:val="0"/>
          <w:sz w:val="20"/>
          <w:szCs w:val="20"/>
        </w:rPr>
        <w:t>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годы»;</w:t>
      </w:r>
    </w:p>
    <w:p w:rsidR="004E3606" w:rsidRPr="004E3606" w:rsidRDefault="004E3606" w:rsidP="004E3606">
      <w:pPr>
        <w:ind w:firstLine="567"/>
        <w:rPr>
          <w:rStyle w:val="afff7"/>
          <w:b w:val="0"/>
          <w:sz w:val="20"/>
          <w:szCs w:val="20"/>
        </w:rPr>
      </w:pPr>
      <w:r w:rsidRPr="004E3606">
        <w:rPr>
          <w:bCs/>
          <w:sz w:val="20"/>
          <w:szCs w:val="20"/>
        </w:rPr>
        <w:t xml:space="preserve">6) постановление администрации муниципального образования «Новонукутское» </w:t>
      </w:r>
      <w:r w:rsidRPr="004E3606">
        <w:rPr>
          <w:sz w:val="20"/>
          <w:szCs w:val="20"/>
        </w:rPr>
        <w:t>от 11 января 2017 г. № 4</w:t>
      </w:r>
      <w:r w:rsidRPr="004E3606">
        <w:rPr>
          <w:bCs/>
          <w:sz w:val="20"/>
          <w:szCs w:val="20"/>
        </w:rPr>
        <w:t xml:space="preserve"> «</w:t>
      </w:r>
      <w:r w:rsidRPr="004E3606">
        <w:rPr>
          <w:sz w:val="20"/>
          <w:szCs w:val="20"/>
        </w:rPr>
        <w:t xml:space="preserve">О внесении изменений в постановление главы администрации МО «Новонукутское» от 11 марта 2013 г. № 111 </w:t>
      </w:r>
      <w:r w:rsidRPr="004E3606">
        <w:rPr>
          <w:rStyle w:val="afff7"/>
          <w:b w:val="0"/>
          <w:sz w:val="20"/>
          <w:szCs w:val="20"/>
        </w:rPr>
        <w:t>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годы»;</w:t>
      </w:r>
    </w:p>
    <w:p w:rsidR="004E3606" w:rsidRPr="004E3606" w:rsidRDefault="004E3606" w:rsidP="004E3606">
      <w:pPr>
        <w:ind w:firstLine="567"/>
        <w:rPr>
          <w:rStyle w:val="afff7"/>
          <w:b w:val="0"/>
          <w:sz w:val="20"/>
          <w:szCs w:val="20"/>
        </w:rPr>
      </w:pPr>
      <w:r w:rsidRPr="004E3606">
        <w:rPr>
          <w:bCs/>
          <w:sz w:val="20"/>
          <w:szCs w:val="20"/>
        </w:rPr>
        <w:t xml:space="preserve">7) постановление администрации муниципального образования «Новонукутское» </w:t>
      </w:r>
      <w:r w:rsidRPr="004E3606">
        <w:rPr>
          <w:sz w:val="20"/>
          <w:szCs w:val="20"/>
        </w:rPr>
        <w:t>от 23 августа 2017 г. № 178</w:t>
      </w:r>
      <w:r w:rsidRPr="004E3606">
        <w:rPr>
          <w:bCs/>
          <w:sz w:val="20"/>
          <w:szCs w:val="20"/>
        </w:rPr>
        <w:t xml:space="preserve"> «</w:t>
      </w:r>
      <w:r w:rsidRPr="004E3606">
        <w:rPr>
          <w:sz w:val="20"/>
          <w:szCs w:val="20"/>
        </w:rPr>
        <w:t xml:space="preserve">О внесении изменений в постановление главы администрации МО «Новонукутское» от 11 марта 2013 г. № 111 </w:t>
      </w:r>
      <w:r w:rsidRPr="004E3606">
        <w:rPr>
          <w:rStyle w:val="afff7"/>
          <w:b w:val="0"/>
          <w:sz w:val="20"/>
          <w:szCs w:val="20"/>
        </w:rPr>
        <w:t>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годы»;</w:t>
      </w:r>
    </w:p>
    <w:p w:rsidR="004E3606" w:rsidRPr="004E3606" w:rsidRDefault="004E3606" w:rsidP="004E3606">
      <w:pPr>
        <w:pStyle w:val="1"/>
        <w:ind w:firstLine="567"/>
        <w:jc w:val="both"/>
        <w:rPr>
          <w:bCs/>
          <w:sz w:val="20"/>
        </w:rPr>
      </w:pPr>
      <w:r w:rsidRPr="004E3606">
        <w:rPr>
          <w:bCs/>
          <w:sz w:val="20"/>
        </w:rPr>
        <w:t>3. Настоящее постановление подлежит официальному опубликованию.</w:t>
      </w:r>
    </w:p>
    <w:p w:rsidR="004E3606" w:rsidRPr="004E3606" w:rsidRDefault="004E3606" w:rsidP="004E3606">
      <w:pPr>
        <w:pStyle w:val="1"/>
        <w:ind w:firstLine="567"/>
        <w:jc w:val="both"/>
        <w:rPr>
          <w:sz w:val="20"/>
        </w:rPr>
      </w:pPr>
      <w:r w:rsidRPr="004E3606">
        <w:rPr>
          <w:bCs/>
          <w:sz w:val="20"/>
        </w:rPr>
        <w:t>4.  Контроль за исполнением настоящего постановления оставляю за собой.</w:t>
      </w:r>
    </w:p>
    <w:p w:rsidR="004E3606" w:rsidRPr="004E3606" w:rsidRDefault="004E3606" w:rsidP="004E3606">
      <w:pPr>
        <w:ind w:firstLine="840"/>
        <w:rPr>
          <w:bCs/>
          <w:sz w:val="22"/>
          <w:szCs w:val="20"/>
        </w:rPr>
      </w:pPr>
    </w:p>
    <w:p w:rsidR="004E3606" w:rsidRPr="004E3606" w:rsidRDefault="004E3606" w:rsidP="004E3606">
      <w:pPr>
        <w:ind w:firstLine="709"/>
        <w:rPr>
          <w:bCs/>
          <w:sz w:val="20"/>
          <w:szCs w:val="20"/>
        </w:rPr>
      </w:pPr>
      <w:r w:rsidRPr="004E3606">
        <w:rPr>
          <w:bCs/>
          <w:sz w:val="20"/>
          <w:szCs w:val="20"/>
        </w:rPr>
        <w:t>Глава администрации МО «Новонукутское»                                               Ю. В. Прудников</w:t>
      </w:r>
    </w:p>
    <w:p w:rsidR="004E3606" w:rsidRPr="004E3606" w:rsidRDefault="004E3606" w:rsidP="004E3606">
      <w:pPr>
        <w:ind w:firstLine="840"/>
        <w:rPr>
          <w:bCs/>
          <w:sz w:val="20"/>
          <w:szCs w:val="20"/>
        </w:rPr>
      </w:pPr>
      <w:r w:rsidRPr="004E3606">
        <w:rPr>
          <w:bCs/>
          <w:sz w:val="20"/>
          <w:szCs w:val="20"/>
        </w:rPr>
        <w:t> </w:t>
      </w:r>
    </w:p>
    <w:p w:rsidR="004E3606" w:rsidRPr="004E3606" w:rsidRDefault="004E3606" w:rsidP="004E3606">
      <w:pPr>
        <w:jc w:val="right"/>
        <w:rPr>
          <w:sz w:val="20"/>
          <w:szCs w:val="20"/>
          <w:lang/>
        </w:rPr>
      </w:pPr>
      <w:r w:rsidRPr="004E3606">
        <w:rPr>
          <w:sz w:val="20"/>
          <w:szCs w:val="20"/>
          <w:lang/>
        </w:rPr>
        <w:t>Приложение</w:t>
      </w:r>
    </w:p>
    <w:p w:rsidR="004E3606" w:rsidRPr="004E3606" w:rsidRDefault="004E3606" w:rsidP="004E3606">
      <w:pPr>
        <w:jc w:val="right"/>
        <w:rPr>
          <w:sz w:val="20"/>
          <w:szCs w:val="20"/>
          <w:lang/>
        </w:rPr>
      </w:pPr>
      <w:r w:rsidRPr="004E3606">
        <w:rPr>
          <w:sz w:val="20"/>
          <w:szCs w:val="20"/>
          <w:lang/>
        </w:rPr>
        <w:t>к постановлению администрации МО «Новонукутское»</w:t>
      </w:r>
    </w:p>
    <w:p w:rsidR="004E3606" w:rsidRPr="004E3606" w:rsidRDefault="004E3606" w:rsidP="004E3606">
      <w:pPr>
        <w:jc w:val="right"/>
        <w:rPr>
          <w:sz w:val="20"/>
          <w:szCs w:val="20"/>
          <w:lang/>
        </w:rPr>
      </w:pPr>
      <w:r w:rsidRPr="004E3606">
        <w:rPr>
          <w:sz w:val="20"/>
          <w:szCs w:val="20"/>
          <w:lang/>
        </w:rPr>
        <w:t>от 21 августа 2019 г. № 157</w:t>
      </w:r>
    </w:p>
    <w:p w:rsidR="004E3606" w:rsidRPr="004E3606" w:rsidRDefault="004E3606" w:rsidP="004E3606">
      <w:pPr>
        <w:jc w:val="right"/>
        <w:rPr>
          <w:sz w:val="20"/>
          <w:szCs w:val="20"/>
        </w:rPr>
      </w:pP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МУНИЦИПАЛЬНАЯ ПРОГРАММА</w:t>
      </w: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 xml:space="preserve">«МОДЕРНИЗАЦИЯ ОБЪЕКТОВ </w:t>
      </w: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 xml:space="preserve">КОММУНАЛЬНОЙ ИНФРАСТРУКТУРЫ </w:t>
      </w: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 xml:space="preserve">МУНИЦИПАЛЬНОГО ОБРАЗОВАНИЯ «НОВОНУКУТСКОЕ» </w:t>
      </w: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НА 2019 - 2024 ГОДЫ</w:t>
      </w: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</w:p>
    <w:p w:rsidR="004E3606" w:rsidRPr="004E3606" w:rsidRDefault="004E3606" w:rsidP="004E3606">
      <w:pPr>
        <w:pStyle w:val="1"/>
        <w:jc w:val="center"/>
        <w:rPr>
          <w:b/>
          <w:sz w:val="20"/>
        </w:rPr>
      </w:pPr>
      <w:r w:rsidRPr="004E3606">
        <w:rPr>
          <w:b/>
          <w:sz w:val="20"/>
        </w:rPr>
        <w:t>Паспорт программы «Модернизация объектов коммунальной инфраструктуры муниципального образования «Новонукутское» на 2019 - 2024 годы (далее - программа)</w:t>
      </w:r>
    </w:p>
    <w:p w:rsidR="004E3606" w:rsidRPr="004E3606" w:rsidRDefault="004E3606" w:rsidP="004E360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5"/>
        <w:gridCol w:w="7261"/>
      </w:tblGrid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«Модернизация объектов коммунальной инфраструктуры муниципального образования «Новонукутское» на 2019 - 2024 годы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надежности функционирования систем коммунальной инфраструктуры муниципального образования «Новонукутское», сокращение потребления топливно-энергетических ресурсов в теплоэнергетическом комплексе муниципального образования «Новонукутское»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повышения надежности объектов теплоснабжения, коммунальной инфраструктуры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2019 - 2024 годы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Целевые показатели </w:t>
            </w: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 Количество аварий в системах тепло-, водоснабжения и водоотведения.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всего.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3. Доля утечек и неучтенного расхода воды в суммарном объеме воды, поданной в сеть.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4. Доля потерь по тепловой энергии в суммарном объеме отпуска тепловой энергии.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муниципального образования «Новонукутское»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2" w:name="sub_3310"/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Прогнозная (справочная) оценка ресурсного обеспечения реализации программы</w:t>
            </w:r>
            <w:bookmarkEnd w:id="2"/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финансирования, в том числе: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2019 год – 280,0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2020 год – 14 500,0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2021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2022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2023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2024 год – 0 тыс. рублей.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финансирования за счет планируемых средств областного бюджета, в том числе: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2019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2020 год – 13 775,0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2021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2022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2023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2024 год – 0 тыс. рублей.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финансирования за счет средств местного бюджета: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2019 год – 280,0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2020 год – 725,0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2021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2022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2023 год – 0 тыс. рублей;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2024 год – 0 тыс. рублей.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программы ежегодно уточняются при формировании областного и местного бюджетов на очередной финансовый год, исходя из возможностей областного и местного бюджета и затрат, необходимых для реализации программы</w:t>
            </w:r>
          </w:p>
        </w:tc>
      </w:tr>
      <w:tr w:rsidR="004E3606" w:rsidRPr="004E3606" w:rsidTr="00CB400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3" w:name="sub_3311"/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  <w:bookmarkEnd w:id="3"/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1. Снижение количества аварий в системах тепло-, водоснабжения и водоотведения.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4" w:name="sub_33112"/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законодательством.</w:t>
            </w:r>
            <w:bookmarkEnd w:id="4"/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3. Уменьшение доли утечек и неучтенного расхода воды в суммарном объеме воды, поданной в сеть.</w:t>
            </w:r>
          </w:p>
          <w:p w:rsidR="004E3606" w:rsidRPr="004E3606" w:rsidRDefault="004E3606" w:rsidP="004E3606">
            <w:pPr>
              <w:pStyle w:val="afffa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3606">
              <w:rPr>
                <w:rFonts w:ascii="Times New Roman" w:eastAsiaTheme="minorEastAsia" w:hAnsi="Times New Roman" w:cs="Times New Roman"/>
                <w:sz w:val="20"/>
                <w:szCs w:val="20"/>
              </w:rPr>
              <w:t>4. Уменьшение доли потерь тепловой энергии в суммарном объеме отпуска тепловой энергии.</w:t>
            </w:r>
          </w:p>
        </w:tc>
      </w:tr>
    </w:tbl>
    <w:p w:rsidR="004E3606" w:rsidRPr="004E3606" w:rsidRDefault="004E3606" w:rsidP="004E3606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5" w:name="sub_1003"/>
      <w:r w:rsidRPr="004E3606">
        <w:rPr>
          <w:b/>
          <w:sz w:val="20"/>
          <w:szCs w:val="20"/>
        </w:rPr>
        <w:t>Раздел 1. Характеристика текущего состояния сферы реализации программы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В современных условиях важное значение имеет уровень развития сферы жилищно-коммунального хозяйства. Эффективное функционирование систем коммунального хозяйства требует качественного планирования и осуществления комплекса мероприятий.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Данная сфера отражает состояние экономики и уровень жизни населения. Жилищно-коммунальное хозяйство - это социально значимая сфера жизнедеятельности населения и определяется как отрасль народного хозяйства.</w:t>
      </w:r>
    </w:p>
    <w:p w:rsidR="004E3606" w:rsidRPr="004E3606" w:rsidRDefault="004E3606" w:rsidP="004E3606">
      <w:pPr>
        <w:pStyle w:val="s3"/>
        <w:spacing w:before="0" w:beforeAutospacing="0" w:after="0" w:afterAutospacing="0"/>
        <w:jc w:val="center"/>
        <w:rPr>
          <w:i/>
          <w:sz w:val="20"/>
          <w:szCs w:val="20"/>
        </w:rPr>
      </w:pPr>
      <w:r w:rsidRPr="004E3606">
        <w:rPr>
          <w:i/>
          <w:sz w:val="20"/>
          <w:szCs w:val="20"/>
        </w:rPr>
        <w:t>Системы теплоснабжения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Обеспечение населения качественными жилищно-коммунальными услугами возможно только при условии значительных капитальных вложений в модернизацию объектов коммунальной инфраструктуры.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Реализация мероприятий по подготовке объектов коммунальной инфраструктуры к отопительному сезону позволяет повысить надежность функционирования систем жизнеобеспечения населения на территории муниципального образования «Новонукутское», снизить уровень износа объектов коммунальной инфраструктуры муниципального образования «Новонукутское», сократить долю неэффективных расходов в сфере жилищно-коммунального хозяйства в общем объеме расходов бюджета муниципального образования «Новонукутское» на коммунальное хозяйство, а также повысить качество предоставляемых потребителям коммунальных услуг.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Основными в данной области являются следующие проблемы: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дефицит квалифицированных управленческих, инженерно-технических и рабочих кадров;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имеющиеся коммунальные ресурсы используются недостаточно эффективно, имеются значительные потери коммунальных ресурсов при их транспорте до потребителей, а также в ходе использования;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lastRenderedPageBreak/>
        <w:t>В целях преодоления существующих проблем программой предусмотрено продолжение модернизации объектов коммунальной инфраструктуры.</w:t>
      </w:r>
    </w:p>
    <w:p w:rsidR="004E3606" w:rsidRPr="004E3606" w:rsidRDefault="004E3606" w:rsidP="004E3606">
      <w:pPr>
        <w:pStyle w:val="s3"/>
        <w:spacing w:before="0" w:beforeAutospacing="0" w:after="0" w:afterAutospacing="0"/>
        <w:jc w:val="center"/>
        <w:rPr>
          <w:i/>
          <w:sz w:val="20"/>
          <w:szCs w:val="20"/>
        </w:rPr>
      </w:pPr>
      <w:r w:rsidRPr="004E3606">
        <w:rPr>
          <w:i/>
          <w:sz w:val="20"/>
          <w:szCs w:val="20"/>
        </w:rPr>
        <w:t>Системы водоснабжения и водоотведения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Учитывая высокую социальную значимость мероприятий по обеспечению населения качественным водоснабжением и водоотведением, государственная поддержка дорогостоящих проектов является значимым условием для успешной реализации планируемых проектов.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Для решения существующих проблем с водоснабжением и водоотведением необходима реализация целого комплекса мероприятий: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экономия воды за счет экономических, воспитательных мер;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усиление контроля за водопользованием, совершенствование механизма взимания платежей за загрязнение вод;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совершенствование технологии подготовки и очистки воды, реконструкция и строительство канализационных и водопроводных очистных сооружений;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переход на подземные источники водоснабжения и строительство соответствующих водозаборов;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устройство зон санитарной охраны источников питьевого водоснабжения;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реконструкция и перекладка водопроводных и канализационных сетей, станций перекачки питьевой и сточных вод;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внедрение локальных (в том числе индивидуальных) бытовых систем очистки воды;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организация поисково-разведочных работ на пресные подземные воды для нужд питьевого водоснабжения;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ликвидация бездействующих скважин, пробуренных ранее.</w:t>
      </w:r>
    </w:p>
    <w:p w:rsidR="004E3606" w:rsidRPr="004E3606" w:rsidRDefault="004E3606" w:rsidP="004E3606">
      <w:pPr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Раздел 2. Цель и задачи программы, мероприятия программы, сроки реализации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>Целью Программы является повышение надежности функционирования систем коммунальной инфраструктуры муниципального образования «Новонукутское», сокращение потребления топливно-энергетических ресурсов в теплоэнергетическом комплексе муниципального образования «Новонукутское».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>Для достижения намеченной цели предполагается решение задачи - организация повышения надежности объектов теплоснабжения, коммунальной инфраструктуры.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>Реализация цели и задачи будет осуществляться за счет выполнения мероприятий по проведению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муниципального образования «Новонукутское».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>Сроки реализации программы: 2019 - 2024 годы.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>Сроки реализации цели и задач программы соответствуют общему сроку реализации программы в период 2019 - 2024 годов. Разделения программы на этапы не предусмотрено.</w:t>
      </w:r>
    </w:p>
    <w:p w:rsidR="004E3606" w:rsidRPr="004E3606" w:rsidRDefault="004E3606" w:rsidP="004E3606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Раздел 3. Ресурсное обеспечение программы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Объем финансирования программы за счет средств областного и местного бюджетов ежегодно уточняется в соответствии с законом Иркутской области об областном бюджете и решением Думы муниципального образования «Новонукутское» о местном бюджете на соответствующий финансовый год и на плановый период.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Ресурсное обеспечение реализации программы за счет средств, предусмотренных в местном бюджете, представлено в приложении № 1 к программе.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Прогнозная (справочная) оценка ресурсного обеспечения реализации программы за счет всех источников финансирования приведена в приложении № 2 к программе.</w:t>
      </w:r>
    </w:p>
    <w:p w:rsidR="004E3606" w:rsidRPr="004E3606" w:rsidRDefault="004E3606" w:rsidP="004E3606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4E3606">
        <w:rPr>
          <w:b/>
          <w:sz w:val="20"/>
          <w:szCs w:val="20"/>
        </w:rPr>
        <w:t>Раздел 4. Ожидаемые конечные результаты реализации программы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Ожидается, что в результате реализации программы за период с 2019 по 2024 годы удастся достичь следующих показателей: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1. Снижение количества аварий в системах тепло-, водоснабжения и водоотведения.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3. Уменьшение доли утечек и неучтенного расхода воды в суммарном объеме воды, поданной в сеть.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 xml:space="preserve">4. Уменьшение доли потерь тепловой энергии в суммарном объеме отпуска тепловой энергии. 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В результате реализации программы к 2024 году будут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создание безопасной и комфортной среды проживания и жизнедеятельности человека;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создание условий для улучшения демографической ситуации в поселении, снижения социальной напряженности в обществе;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снижение среднего уровня износа коммунальной инфраструктуры до нормативного уровня;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приведение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снижение уровня потерь при производстве, транспортировке и распределении коммунальных ресурсов;</w:t>
      </w:r>
    </w:p>
    <w:p w:rsidR="004E3606" w:rsidRPr="004E3606" w:rsidRDefault="004E3606" w:rsidP="004E3606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E3606">
        <w:rPr>
          <w:sz w:val="20"/>
          <w:szCs w:val="20"/>
        </w:rPr>
        <w:t>повышение удовлетворенности населения муниципального образования «Новонукутское» уровнем жилищно-коммунального обслуживания.</w:t>
      </w:r>
    </w:p>
    <w:p w:rsidR="004E3606" w:rsidRPr="004E3606" w:rsidRDefault="004E3606" w:rsidP="004E3606">
      <w:pPr>
        <w:pStyle w:val="1"/>
        <w:jc w:val="center"/>
        <w:rPr>
          <w:sz w:val="20"/>
        </w:rPr>
      </w:pPr>
      <w:bookmarkStart w:id="6" w:name="sub_2003"/>
      <w:bookmarkEnd w:id="5"/>
      <w:r w:rsidRPr="004E3606">
        <w:rPr>
          <w:sz w:val="20"/>
        </w:rPr>
        <w:t>Раздел 5. Меры государственного регулирования, направленные</w:t>
      </w:r>
    </w:p>
    <w:p w:rsidR="004E3606" w:rsidRPr="004E3606" w:rsidRDefault="004E3606" w:rsidP="004E3606">
      <w:pPr>
        <w:pStyle w:val="1"/>
        <w:jc w:val="center"/>
        <w:rPr>
          <w:sz w:val="20"/>
        </w:rPr>
      </w:pPr>
      <w:r w:rsidRPr="004E3606">
        <w:rPr>
          <w:sz w:val="20"/>
        </w:rPr>
        <w:t>на достижение целей и задач программы</w:t>
      </w:r>
    </w:p>
    <w:bookmarkEnd w:id="6"/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>Меры государственного регулирования, направленные на достижение цели и задач программы, осуществляются в соответствии со следующими нормативными правовыми актами: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hyperlink r:id="rId12" w:history="1">
        <w:r w:rsidRPr="004E3606">
          <w:rPr>
            <w:rStyle w:val="afff8"/>
            <w:color w:val="auto"/>
            <w:sz w:val="20"/>
            <w:szCs w:val="20"/>
          </w:rPr>
          <w:t>Федеральный закон</w:t>
        </w:r>
      </w:hyperlink>
      <w:r w:rsidRPr="004E3606">
        <w:rPr>
          <w:sz w:val="20"/>
          <w:szCs w:val="20"/>
        </w:rPr>
        <w:t xml:space="preserve"> от 27 июля 2010 года N 190-ФЗ "О теплоснабжении";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hyperlink r:id="rId13" w:history="1">
        <w:r w:rsidRPr="004E3606">
          <w:rPr>
            <w:rStyle w:val="afff8"/>
            <w:color w:val="auto"/>
            <w:sz w:val="20"/>
            <w:szCs w:val="20"/>
          </w:rPr>
          <w:t>постановление</w:t>
        </w:r>
      </w:hyperlink>
      <w:r w:rsidRPr="004E3606">
        <w:rPr>
          <w:sz w:val="20"/>
          <w:szCs w:val="20"/>
        </w:rPr>
        <w:t xml:space="preserve"> Правительства Российской Федерации от 8 августа 2012 года N 808 "Об организации теплоснабжения в Российской Федерации и о внесении изменений в некоторые акты Правительства Российской Федерации";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hyperlink r:id="rId14" w:history="1">
        <w:r w:rsidRPr="004E3606">
          <w:rPr>
            <w:rStyle w:val="afff8"/>
            <w:color w:val="auto"/>
            <w:sz w:val="20"/>
            <w:szCs w:val="20"/>
          </w:rPr>
          <w:t>приказ</w:t>
        </w:r>
      </w:hyperlink>
      <w:r w:rsidRPr="004E3606">
        <w:rPr>
          <w:sz w:val="20"/>
          <w:szCs w:val="20"/>
        </w:rPr>
        <w:t xml:space="preserve"> Министерства энергетики Российской Федерации от 12 марта 2013 года N 103 "Об утверждении Правил оценки готовности к отопительному периоду";</w:t>
      </w:r>
    </w:p>
    <w:p w:rsidR="004E3606" w:rsidRPr="004E3606" w:rsidRDefault="004E3606" w:rsidP="004E3606">
      <w:pPr>
        <w:ind w:firstLine="567"/>
        <w:rPr>
          <w:sz w:val="20"/>
          <w:szCs w:val="20"/>
        </w:rPr>
      </w:pPr>
      <w:hyperlink r:id="rId15" w:history="1">
        <w:r w:rsidRPr="004E3606">
          <w:rPr>
            <w:rStyle w:val="afff8"/>
            <w:color w:val="auto"/>
            <w:sz w:val="20"/>
            <w:szCs w:val="20"/>
          </w:rPr>
          <w:t>постановление</w:t>
        </w:r>
      </w:hyperlink>
      <w:r w:rsidRPr="004E3606">
        <w:rPr>
          <w:sz w:val="20"/>
          <w:szCs w:val="20"/>
        </w:rPr>
        <w:t xml:space="preserve"> Правительства Иркутской области от 6 апреля 2016 года N 196-пп "Об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инфраструктуры".</w:t>
      </w:r>
    </w:p>
    <w:p w:rsidR="004E3606" w:rsidRPr="004E3606" w:rsidRDefault="004E3606" w:rsidP="004E3606">
      <w:pPr>
        <w:pStyle w:val="1"/>
        <w:jc w:val="center"/>
        <w:rPr>
          <w:sz w:val="20"/>
        </w:rPr>
      </w:pPr>
      <w:bookmarkStart w:id="7" w:name="sub_3003"/>
      <w:r w:rsidRPr="004E3606">
        <w:rPr>
          <w:sz w:val="20"/>
        </w:rPr>
        <w:t>Раздел 6. Сведения об участии муниципальных образований Иркутской области в реализации программы</w:t>
      </w:r>
    </w:p>
    <w:bookmarkEnd w:id="7"/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 xml:space="preserve">Местным бюджетам из областного бюджета предоставляются субсидии в соответствии с </w:t>
      </w:r>
      <w:hyperlink r:id="rId16" w:history="1">
        <w:r w:rsidRPr="004E3606">
          <w:rPr>
            <w:rStyle w:val="afff8"/>
            <w:sz w:val="20"/>
            <w:szCs w:val="20"/>
          </w:rPr>
          <w:t>Положением</w:t>
        </w:r>
      </w:hyperlink>
      <w:r w:rsidRPr="004E3606">
        <w:rPr>
          <w:sz w:val="20"/>
          <w:szCs w:val="20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утвержденным </w:t>
      </w:r>
      <w:hyperlink r:id="rId17" w:history="1">
        <w:r w:rsidRPr="004E3606">
          <w:rPr>
            <w:rStyle w:val="afff8"/>
            <w:b/>
            <w:sz w:val="20"/>
            <w:szCs w:val="20"/>
          </w:rPr>
          <w:t>постановлением</w:t>
        </w:r>
      </w:hyperlink>
      <w:r w:rsidRPr="004E3606">
        <w:rPr>
          <w:b/>
          <w:sz w:val="20"/>
          <w:szCs w:val="20"/>
        </w:rPr>
        <w:t xml:space="preserve"> </w:t>
      </w:r>
      <w:r w:rsidRPr="004E3606">
        <w:rPr>
          <w:sz w:val="20"/>
          <w:szCs w:val="20"/>
        </w:rPr>
        <w:t>Правительства Иркутской области от 6 апреля 2016 года N 196-пп.</w:t>
      </w:r>
    </w:p>
    <w:p w:rsidR="004E3606" w:rsidRPr="004E3606" w:rsidRDefault="004E3606" w:rsidP="004E3606">
      <w:pPr>
        <w:pStyle w:val="1"/>
        <w:rPr>
          <w:sz w:val="20"/>
        </w:rPr>
      </w:pPr>
      <w:bookmarkStart w:id="8" w:name="sub_5003"/>
      <w:r w:rsidRPr="004E3606">
        <w:rPr>
          <w:sz w:val="20"/>
        </w:rPr>
        <w:t>Раздел 7. Сведения об участии организаций</w:t>
      </w:r>
    </w:p>
    <w:bookmarkEnd w:id="8"/>
    <w:p w:rsidR="004E3606" w:rsidRPr="004E3606" w:rsidRDefault="004E3606" w:rsidP="004E3606">
      <w:pPr>
        <w:ind w:firstLine="567"/>
        <w:rPr>
          <w:sz w:val="20"/>
          <w:szCs w:val="20"/>
        </w:rPr>
      </w:pPr>
      <w:r w:rsidRPr="004E3606">
        <w:rPr>
          <w:sz w:val="20"/>
          <w:szCs w:val="20"/>
        </w:rPr>
        <w:t>Реализация программы не предусматривает участия организаций.</w:t>
      </w:r>
    </w:p>
    <w:p w:rsidR="00C0450F" w:rsidRDefault="00C0450F" w:rsidP="004E36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3606" w:rsidRPr="004E3606" w:rsidRDefault="004E3606" w:rsidP="004E36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3606" w:rsidRPr="004E3606" w:rsidRDefault="004E3606" w:rsidP="004E36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1483" w:rsidRPr="004E3606" w:rsidRDefault="00076B95" w:rsidP="004E3606">
      <w:pPr>
        <w:ind w:right="-284"/>
        <w:rPr>
          <w:sz w:val="18"/>
          <w:szCs w:val="18"/>
        </w:rPr>
      </w:pPr>
      <w:r w:rsidRPr="004E3606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4E3606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AB0D1D" w:rsidRPr="002907AF" w:rsidRDefault="00AB0D1D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AB0D1D" w:rsidRDefault="00AB0D1D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AB0D1D" w:rsidRDefault="00AB0D1D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AB0D1D" w:rsidRDefault="00AB0D1D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AB0D1D" w:rsidRDefault="00AB0D1D" w:rsidP="002A1483">
                  <w:pPr>
                    <w:rPr>
                      <w:sz w:val="15"/>
                      <w:szCs w:val="15"/>
                    </w:rPr>
                  </w:pPr>
                </w:p>
                <w:p w:rsidR="00AB0D1D" w:rsidRPr="00A232DA" w:rsidRDefault="00AB0D1D" w:rsidP="002A1483">
                  <w:pPr>
                    <w:rPr>
                      <w:sz w:val="15"/>
                      <w:szCs w:val="15"/>
                    </w:rPr>
                  </w:pPr>
                </w:p>
                <w:p w:rsidR="00AB0D1D" w:rsidRPr="00A232DA" w:rsidRDefault="00AB0D1D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4E3606" w:rsidRDefault="002A1483" w:rsidP="004E3606">
      <w:pPr>
        <w:rPr>
          <w:sz w:val="18"/>
          <w:szCs w:val="18"/>
        </w:rPr>
      </w:pPr>
      <w:r w:rsidRPr="004E3606">
        <w:rPr>
          <w:sz w:val="18"/>
          <w:szCs w:val="18"/>
        </w:rPr>
        <w:t xml:space="preserve"> </w:t>
      </w:r>
    </w:p>
    <w:p w:rsidR="002A1483" w:rsidRPr="004E3606" w:rsidRDefault="00076B95" w:rsidP="004E3606">
      <w:pPr>
        <w:rPr>
          <w:sz w:val="18"/>
          <w:szCs w:val="18"/>
        </w:rPr>
      </w:pPr>
      <w:r w:rsidRPr="004E3606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AB0D1D" w:rsidRPr="002907AF" w:rsidRDefault="00AB0D1D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AB0D1D" w:rsidRPr="002907AF" w:rsidRDefault="00AB0D1D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</w:t>
                  </w:r>
                </w:p>
              </w:txbxContent>
            </v:textbox>
          </v:rect>
        </w:pict>
      </w:r>
      <w:r w:rsidRPr="004E3606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AB0D1D" w:rsidRPr="002907AF" w:rsidRDefault="00AB0D1D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AB0D1D" w:rsidRPr="002907AF" w:rsidRDefault="00AB0D1D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AB0D1D" w:rsidRPr="002907AF" w:rsidRDefault="00AB0D1D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4E3606" w:rsidRDefault="002A1483" w:rsidP="004E3606">
      <w:pPr>
        <w:rPr>
          <w:sz w:val="18"/>
          <w:szCs w:val="18"/>
        </w:rPr>
      </w:pPr>
    </w:p>
    <w:p w:rsidR="002A1483" w:rsidRPr="004E3606" w:rsidRDefault="002A1483" w:rsidP="004E3606">
      <w:pPr>
        <w:rPr>
          <w:sz w:val="18"/>
          <w:szCs w:val="18"/>
        </w:rPr>
      </w:pPr>
    </w:p>
    <w:p w:rsidR="002A1483" w:rsidRPr="004E3606" w:rsidRDefault="002A1483" w:rsidP="004E3606">
      <w:pPr>
        <w:rPr>
          <w:sz w:val="18"/>
          <w:szCs w:val="18"/>
        </w:rPr>
      </w:pPr>
    </w:p>
    <w:p w:rsidR="002A1483" w:rsidRPr="004E3606" w:rsidRDefault="002A1483" w:rsidP="004E3606">
      <w:pPr>
        <w:rPr>
          <w:sz w:val="18"/>
          <w:szCs w:val="18"/>
        </w:rPr>
      </w:pPr>
    </w:p>
    <w:p w:rsidR="002A1483" w:rsidRPr="004E3606" w:rsidRDefault="002A1483" w:rsidP="004E3606">
      <w:pPr>
        <w:rPr>
          <w:sz w:val="18"/>
          <w:szCs w:val="18"/>
        </w:rPr>
      </w:pPr>
    </w:p>
    <w:p w:rsidR="002A1483" w:rsidRPr="004E3606" w:rsidRDefault="00076B95" w:rsidP="004E3606">
      <w:pPr>
        <w:rPr>
          <w:sz w:val="18"/>
          <w:szCs w:val="18"/>
        </w:rPr>
      </w:pPr>
      <w:r w:rsidRPr="004E3606"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AB0D1D" w:rsidRPr="00AB0D1D" w:rsidRDefault="00AB0D1D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B0D1D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AB0D1D" w:rsidRDefault="00AB0D1D" w:rsidP="002A1483">
                  <w:pPr>
                    <w:rPr>
                      <w:sz w:val="18"/>
                      <w:szCs w:val="18"/>
                    </w:rPr>
                  </w:pPr>
                </w:p>
                <w:p w:rsidR="00AB0D1D" w:rsidRPr="00A232DA" w:rsidRDefault="00AB0D1D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0450F" w:rsidRPr="004E3606" w:rsidRDefault="00C0450F" w:rsidP="004E3606">
      <w:pPr>
        <w:rPr>
          <w:sz w:val="22"/>
          <w:szCs w:val="22"/>
        </w:rPr>
      </w:pPr>
    </w:p>
    <w:p w:rsidR="00C0450F" w:rsidRPr="004E3606" w:rsidRDefault="002A1483" w:rsidP="004E3606">
      <w:pPr>
        <w:rPr>
          <w:sz w:val="22"/>
          <w:szCs w:val="22"/>
        </w:rPr>
      </w:pPr>
      <w:r w:rsidRPr="004E3606">
        <w:rPr>
          <w:sz w:val="22"/>
          <w:szCs w:val="22"/>
        </w:rPr>
        <w:t xml:space="preserve">Отпечатана в муниципальном образовании «Новонукутское», п.Новонукутский ул. Майская, 29           </w:t>
      </w:r>
    </w:p>
    <w:p w:rsidR="002A1483" w:rsidRPr="004E3606" w:rsidRDefault="002A1483" w:rsidP="004E3606">
      <w:pPr>
        <w:rPr>
          <w:sz w:val="22"/>
          <w:szCs w:val="22"/>
        </w:rPr>
      </w:pPr>
      <w:r w:rsidRPr="004E3606">
        <w:rPr>
          <w:sz w:val="22"/>
          <w:szCs w:val="22"/>
        </w:rPr>
        <w:t>Тираж 10 экз.</w:t>
      </w:r>
    </w:p>
    <w:p w:rsidR="00C17154" w:rsidRPr="004E3606" w:rsidRDefault="00C17154" w:rsidP="004E3606"/>
    <w:sectPr w:rsidR="00C17154" w:rsidRPr="004E3606" w:rsidSect="0018461B">
      <w:headerReference w:type="even" r:id="rId18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06" w:rsidRDefault="00674406" w:rsidP="009835DE">
      <w:r>
        <w:separator/>
      </w:r>
    </w:p>
  </w:endnote>
  <w:endnote w:type="continuationSeparator" w:id="1">
    <w:p w:rsidR="00674406" w:rsidRDefault="00674406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06" w:rsidRDefault="00674406" w:rsidP="009835DE">
      <w:r>
        <w:separator/>
      </w:r>
    </w:p>
  </w:footnote>
  <w:footnote w:type="continuationSeparator" w:id="1">
    <w:p w:rsidR="00674406" w:rsidRDefault="00674406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1D" w:rsidRDefault="00076B95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0D1D" w:rsidRDefault="00AB0D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024B47"/>
    <w:multiLevelType w:val="multilevel"/>
    <w:tmpl w:val="C4B4D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7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617F52"/>
    <w:multiLevelType w:val="hybridMultilevel"/>
    <w:tmpl w:val="0220013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F1D"/>
    <w:multiLevelType w:val="multilevel"/>
    <w:tmpl w:val="6750E4AE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0"/>
  </w:num>
  <w:num w:numId="4">
    <w:abstractNumId w:val="38"/>
  </w:num>
  <w:num w:numId="5">
    <w:abstractNumId w:val="37"/>
  </w:num>
  <w:num w:numId="6">
    <w:abstractNumId w:val="10"/>
  </w:num>
  <w:num w:numId="7">
    <w:abstractNumId w:val="18"/>
  </w:num>
  <w:num w:numId="8">
    <w:abstractNumId w:val="15"/>
  </w:num>
  <w:num w:numId="9">
    <w:abstractNumId w:val="26"/>
  </w:num>
  <w:num w:numId="10">
    <w:abstractNumId w:val="35"/>
  </w:num>
  <w:num w:numId="11">
    <w:abstractNumId w:val="43"/>
  </w:num>
  <w:num w:numId="12">
    <w:abstractNumId w:val="3"/>
  </w:num>
  <w:num w:numId="13">
    <w:abstractNumId w:val="14"/>
  </w:num>
  <w:num w:numId="14">
    <w:abstractNumId w:val="30"/>
  </w:num>
  <w:num w:numId="15">
    <w:abstractNumId w:val="21"/>
  </w:num>
  <w:num w:numId="16">
    <w:abstractNumId w:val="12"/>
  </w:num>
  <w:num w:numId="17">
    <w:abstractNumId w:val="8"/>
  </w:num>
  <w:num w:numId="18">
    <w:abstractNumId w:val="29"/>
  </w:num>
  <w:num w:numId="19">
    <w:abstractNumId w:val="7"/>
  </w:num>
  <w:num w:numId="20">
    <w:abstractNumId w:val="32"/>
  </w:num>
  <w:num w:numId="21">
    <w:abstractNumId w:val="28"/>
  </w:num>
  <w:num w:numId="22">
    <w:abstractNumId w:val="25"/>
  </w:num>
  <w:num w:numId="23">
    <w:abstractNumId w:val="22"/>
  </w:num>
  <w:num w:numId="24">
    <w:abstractNumId w:val="46"/>
  </w:num>
  <w:num w:numId="25">
    <w:abstractNumId w:val="3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1"/>
  </w:num>
  <w:num w:numId="29">
    <w:abstractNumId w:val="9"/>
  </w:num>
  <w:num w:numId="30">
    <w:abstractNumId w:val="27"/>
  </w:num>
  <w:num w:numId="31">
    <w:abstractNumId w:val="45"/>
  </w:num>
  <w:num w:numId="32">
    <w:abstractNumId w:val="41"/>
  </w:num>
  <w:num w:numId="33">
    <w:abstractNumId w:val="44"/>
  </w:num>
  <w:num w:numId="34">
    <w:abstractNumId w:val="20"/>
  </w:num>
  <w:num w:numId="35">
    <w:abstractNumId w:val="13"/>
  </w:num>
  <w:num w:numId="36">
    <w:abstractNumId w:val="33"/>
  </w:num>
  <w:num w:numId="37">
    <w:abstractNumId w:val="36"/>
  </w:num>
  <w:num w:numId="38">
    <w:abstractNumId w:val="5"/>
  </w:num>
  <w:num w:numId="39">
    <w:abstractNumId w:val="24"/>
  </w:num>
  <w:num w:numId="40">
    <w:abstractNumId w:val="16"/>
  </w:num>
  <w:num w:numId="41">
    <w:abstractNumId w:val="17"/>
  </w:num>
  <w:num w:numId="42">
    <w:abstractNumId w:val="34"/>
  </w:num>
  <w:num w:numId="43">
    <w:abstractNumId w:val="1"/>
  </w:num>
  <w:num w:numId="44">
    <w:abstractNumId w:val="2"/>
  </w:num>
  <w:num w:numId="4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9"/>
  </w:num>
  <w:num w:numId="47">
    <w:abstractNumId w:val="11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76B95"/>
    <w:rsid w:val="000F4A31"/>
    <w:rsid w:val="0018461B"/>
    <w:rsid w:val="002A0351"/>
    <w:rsid w:val="002A1483"/>
    <w:rsid w:val="00315CF6"/>
    <w:rsid w:val="00475EDB"/>
    <w:rsid w:val="004E3606"/>
    <w:rsid w:val="00564292"/>
    <w:rsid w:val="006707D0"/>
    <w:rsid w:val="00673C7B"/>
    <w:rsid w:val="00674406"/>
    <w:rsid w:val="006A01E4"/>
    <w:rsid w:val="006B696A"/>
    <w:rsid w:val="006C5272"/>
    <w:rsid w:val="006F213A"/>
    <w:rsid w:val="007B2BEA"/>
    <w:rsid w:val="008F0C24"/>
    <w:rsid w:val="009233E0"/>
    <w:rsid w:val="009835DE"/>
    <w:rsid w:val="00986DDF"/>
    <w:rsid w:val="00AB0D1D"/>
    <w:rsid w:val="00B25CF7"/>
    <w:rsid w:val="00BE34CA"/>
    <w:rsid w:val="00C0450F"/>
    <w:rsid w:val="00C17154"/>
    <w:rsid w:val="00C277A5"/>
    <w:rsid w:val="00F3217B"/>
    <w:rsid w:val="00F87391"/>
    <w:rsid w:val="00FC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paragraph" w:styleId="afff5">
    <w:name w:val="Plain Text"/>
    <w:basedOn w:val="a"/>
    <w:link w:val="afff6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986DD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986DDF"/>
    <w:pPr>
      <w:spacing w:before="100" w:beforeAutospacing="1" w:after="100" w:afterAutospacing="1"/>
    </w:pPr>
  </w:style>
  <w:style w:type="paragraph" w:customStyle="1" w:styleId="afff9">
    <w:name w:val="Прижатый влево"/>
    <w:basedOn w:val="a"/>
    <w:next w:val="a"/>
    <w:uiPriority w:val="99"/>
    <w:rsid w:val="00986D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986DD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86DD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B0D1D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AB0D1D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AB0D1D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6"/>
    <w:basedOn w:val="a0"/>
    <w:rsid w:val="004E3606"/>
    <w:rPr>
      <w:rFonts w:ascii="Times New Roman" w:hAnsi="Times New Roman"/>
      <w:color w:val="000000"/>
      <w:spacing w:val="1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120">
    <w:name w:val="Основной текст12"/>
    <w:basedOn w:val="a"/>
    <w:rsid w:val="004E3606"/>
    <w:pPr>
      <w:widowControl w:val="0"/>
      <w:shd w:val="clear" w:color="auto" w:fill="FFFFFF"/>
      <w:spacing w:before="60" w:line="0" w:lineRule="atLeast"/>
    </w:pPr>
    <w:rPr>
      <w:spacing w:val="12"/>
      <w:sz w:val="22"/>
      <w:szCs w:val="22"/>
      <w:lang w:eastAsia="en-US"/>
    </w:rPr>
  </w:style>
  <w:style w:type="character" w:customStyle="1" w:styleId="8">
    <w:name w:val="Основной текст (8)"/>
    <w:basedOn w:val="a0"/>
    <w:rsid w:val="004E3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1"/>
      <w:szCs w:val="21"/>
      <w:u w:val="single"/>
      <w:lang w:val="ru-RU"/>
    </w:rPr>
  </w:style>
  <w:style w:type="character" w:customStyle="1" w:styleId="80">
    <w:name w:val="Основной текст (8) + Малые прописные"/>
    <w:basedOn w:val="a0"/>
    <w:rsid w:val="004E36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4"/>
      <w:w w:val="100"/>
      <w:position w:val="0"/>
      <w:sz w:val="21"/>
      <w:szCs w:val="21"/>
      <w:u w:val="single"/>
      <w:lang w:val="ru-RU"/>
    </w:rPr>
  </w:style>
  <w:style w:type="character" w:customStyle="1" w:styleId="85pt0pt">
    <w:name w:val="Основной текст + 8;5 pt;Интервал 0 pt"/>
    <w:basedOn w:val="afff3"/>
    <w:rsid w:val="004E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single"/>
      <w:lang w:val="ru-RU"/>
    </w:rPr>
  </w:style>
  <w:style w:type="character" w:customStyle="1" w:styleId="CenturyGothic85pt0pt">
    <w:name w:val="Основной текст + Century Gothic;8;5 pt;Полужирный;Интервал 0 pt"/>
    <w:basedOn w:val="afff3"/>
    <w:rsid w:val="004E360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afffa">
    <w:name w:val="Нормальный (таблица)"/>
    <w:basedOn w:val="a"/>
    <w:next w:val="a"/>
    <w:uiPriority w:val="99"/>
    <w:rsid w:val="004E36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4E3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DE08A6EA1920A20979F8146FEE7E5DEB0F9EECADD420462CAE49FD20E162D345988BD97EF3298v4BED" TargetMode="External"/><Relationship Id="rId13" Type="http://schemas.openxmlformats.org/officeDocument/2006/relationships/hyperlink" Target="http://internet.garant.ru/document/redirect/70215126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BEDDD2BDAD203FF499703498E26FB49C49803E1E0B9B8959B74A0F3FF6D92E2D5094881DU6w2C" TargetMode="External"/><Relationship Id="rId12" Type="http://schemas.openxmlformats.org/officeDocument/2006/relationships/hyperlink" Target="http://internet.garant.ru/document/redirect/12177489/0" TargetMode="External"/><Relationship Id="rId17" Type="http://schemas.openxmlformats.org/officeDocument/2006/relationships/hyperlink" Target="http://internet.garant.ru/document/redirect/3487961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4879614/99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4879614/0" TargetMode="External"/><Relationship Id="rId10" Type="http://schemas.openxmlformats.org/officeDocument/2006/relationships/hyperlink" Target="garantF1://4395291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3952917.0" TargetMode="External"/><Relationship Id="rId14" Type="http://schemas.openxmlformats.org/officeDocument/2006/relationships/hyperlink" Target="http://internet.garant.ru/document/redirect/703708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2019-09-09T08:52:00Z</cp:lastPrinted>
  <dcterms:created xsi:type="dcterms:W3CDTF">2019-09-09T08:44:00Z</dcterms:created>
  <dcterms:modified xsi:type="dcterms:W3CDTF">2019-09-09T08:52:00Z</dcterms:modified>
</cp:coreProperties>
</file>